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A4" w:rsidRPr="00AC64A4" w:rsidRDefault="00AC64A4" w:rsidP="00AC64A4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pacing w:line="360" w:lineRule="auto"/>
        <w:jc w:val="right"/>
        <w:rPr>
          <w:rFonts w:ascii="Calibri" w:eastAsia="Lucida Sans Unicode" w:hAnsi="Calibri" w:cs="Mangal"/>
          <w:sz w:val="22"/>
          <w:szCs w:val="22"/>
        </w:rPr>
      </w:pPr>
      <w:r w:rsidRPr="00AC64A4">
        <w:rPr>
          <w:rFonts w:ascii="Calibri" w:eastAsia="Lucida Sans Unicode" w:hAnsi="Calibri" w:cs="Mangal"/>
          <w:sz w:val="22"/>
          <w:szCs w:val="22"/>
        </w:rPr>
        <w:t xml:space="preserve">Bogdaniec, dn. </w:t>
      </w:r>
      <w:r w:rsidR="005838D5">
        <w:rPr>
          <w:rFonts w:ascii="Calibri" w:eastAsia="Lucida Sans Unicode" w:hAnsi="Calibri" w:cs="Mangal"/>
          <w:sz w:val="22"/>
          <w:szCs w:val="22"/>
        </w:rPr>
        <w:t xml:space="preserve"> </w:t>
      </w:r>
      <w:r w:rsidRPr="00AC64A4">
        <w:rPr>
          <w:rFonts w:ascii="Calibri" w:eastAsia="Lucida Sans Unicode" w:hAnsi="Calibri" w:cs="Mangal"/>
          <w:sz w:val="22"/>
          <w:szCs w:val="22"/>
        </w:rPr>
        <w:t>1</w:t>
      </w:r>
      <w:r w:rsidR="005838D5">
        <w:rPr>
          <w:rFonts w:ascii="Calibri" w:eastAsia="Lucida Sans Unicode" w:hAnsi="Calibri" w:cs="Mangal"/>
          <w:sz w:val="22"/>
          <w:szCs w:val="22"/>
        </w:rPr>
        <w:t>5</w:t>
      </w:r>
      <w:r w:rsidRPr="00AC64A4">
        <w:rPr>
          <w:rFonts w:ascii="Calibri" w:eastAsia="Lucida Sans Unicode" w:hAnsi="Calibri" w:cs="Mangal"/>
          <w:sz w:val="22"/>
          <w:szCs w:val="22"/>
        </w:rPr>
        <w:t xml:space="preserve"> czerwiec 2021r.</w:t>
      </w:r>
    </w:p>
    <w:p w:rsidR="00AC64A4" w:rsidRPr="00AC64A4" w:rsidRDefault="00AC64A4" w:rsidP="00AC64A4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</w:rPr>
      </w:pPr>
      <w:r w:rsidRPr="00AC64A4">
        <w:rPr>
          <w:rFonts w:ascii="Calibri" w:eastAsia="Lucida Sans Unicode" w:hAnsi="Calibri" w:cs="Mangal"/>
          <w:sz w:val="22"/>
          <w:szCs w:val="22"/>
        </w:rPr>
        <w:t xml:space="preserve">Znak sprawy: </w:t>
      </w:r>
      <w:r w:rsidRPr="00AC64A4">
        <w:rPr>
          <w:rFonts w:ascii="Calibri" w:eastAsia="Lucida Sans Unicode" w:hAnsi="Calibri" w:cs="Mangal"/>
          <w:b/>
          <w:bCs/>
          <w:sz w:val="22"/>
          <w:szCs w:val="22"/>
        </w:rPr>
        <w:t>RIT.6220.</w:t>
      </w:r>
      <w:r w:rsidR="005838D5">
        <w:rPr>
          <w:rFonts w:ascii="Calibri" w:eastAsia="Lucida Sans Unicode" w:hAnsi="Calibri" w:cs="Mangal"/>
          <w:b/>
          <w:bCs/>
          <w:sz w:val="22"/>
          <w:szCs w:val="22"/>
        </w:rPr>
        <w:t>1.13</w:t>
      </w:r>
      <w:bookmarkStart w:id="0" w:name="_GoBack"/>
      <w:bookmarkEnd w:id="0"/>
      <w:r w:rsidRPr="00AC64A4">
        <w:rPr>
          <w:rFonts w:ascii="Calibri" w:eastAsia="Lucida Sans Unicode" w:hAnsi="Calibri" w:cs="Mangal"/>
          <w:b/>
          <w:bCs/>
          <w:sz w:val="22"/>
          <w:szCs w:val="22"/>
        </w:rPr>
        <w:t>.2021.AW</w:t>
      </w: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2C2BA2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  <w:r w:rsidRPr="002C2BA2">
        <w:rPr>
          <w:rFonts w:ascii="Calibri" w:eastAsia="Times New Roman" w:hAnsi="Calibri" w:cs="Arial"/>
          <w:b/>
          <w:bCs/>
          <w:sz w:val="32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2C2BA2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ar-SA"/>
        </w:rPr>
      </w:pPr>
      <w:r w:rsidRPr="002C2BA2">
        <w:rPr>
          <w:rFonts w:ascii="Calibri" w:eastAsia="Times New Roman" w:hAnsi="Calibri" w:cs="Arial"/>
          <w:color w:val="000000"/>
          <w:sz w:val="32"/>
          <w:szCs w:val="20"/>
          <w:lang w:eastAsia="ar-SA"/>
        </w:rPr>
        <w:tab/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Stosownie do art. 49  oraz art. 106 </w:t>
      </w:r>
      <w:r w:rsidRPr="002C2BA2">
        <w:rPr>
          <w:rFonts w:ascii="Calibri" w:eastAsia="Verdana" w:hAnsi="Calibri" w:cs="Arial"/>
          <w:color w:val="000000"/>
          <w:sz w:val="28"/>
          <w:szCs w:val="28"/>
          <w:lang w:eastAsia="ar-SA"/>
        </w:rPr>
        <w:t>§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2  ustawy z dnia 14 czerwca 1960r. Kodeks postępowania administracyjnego (t. j. Dz. U. z 20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2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1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r., poz. 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735</w:t>
      </w:r>
      <w:r w:rsidR="00547FB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),</w:t>
      </w:r>
      <w:r w:rsidR="002B5350" w:rsidRPr="002B5350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art. 69</w:t>
      </w:r>
      <w:r w:rsidR="00547FB3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br/>
      </w:r>
      <w:r w:rsidR="00A92BEE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i art. 77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 ustawy z dnia 3 października 2008r.(t. j. Dz. U. z 20</w:t>
      </w:r>
      <w:r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2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1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r. poz. 2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47</w:t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 xml:space="preserve">) </w:t>
      </w:r>
      <w:r w:rsidR="00AC64A4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br/>
      </w:r>
      <w:r w:rsidRPr="002C2BA2">
        <w:rPr>
          <w:rFonts w:ascii="Calibri" w:eastAsia="Times New Roman" w:hAnsi="Calibri" w:cs="Arial"/>
          <w:color w:val="000000"/>
          <w:sz w:val="28"/>
          <w:szCs w:val="28"/>
          <w:lang w:eastAsia="ar-SA"/>
        </w:rPr>
        <w:t>o udostępnianiu informacji o środowisku i jego ochronie, udziale społeczeństwa w ochronie środowiska oraz o ocenach oddziaływania na środowisko</w:t>
      </w:r>
    </w:p>
    <w:p w:rsid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</w:p>
    <w:p w:rsidR="002C2BA2" w:rsidRP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30"/>
          <w:szCs w:val="30"/>
          <w:lang w:eastAsia="ar-SA"/>
        </w:rPr>
      </w:pPr>
      <w:r w:rsidRPr="002C2BA2">
        <w:rPr>
          <w:rFonts w:ascii="Calibri" w:eastAsia="Times New Roman" w:hAnsi="Calibri"/>
          <w:b/>
          <w:bCs/>
          <w:sz w:val="30"/>
          <w:szCs w:val="30"/>
          <w:lang w:eastAsia="ar-SA"/>
        </w:rPr>
        <w:t xml:space="preserve">Wójt  Gminy  </w:t>
      </w:r>
      <w:r>
        <w:rPr>
          <w:rFonts w:ascii="Calibri" w:eastAsia="Times New Roman" w:hAnsi="Calibri"/>
          <w:b/>
          <w:bCs/>
          <w:sz w:val="30"/>
          <w:szCs w:val="30"/>
          <w:lang w:eastAsia="ar-SA"/>
        </w:rPr>
        <w:t>Bogdaniec</w:t>
      </w:r>
    </w:p>
    <w:p w:rsidR="002C2BA2" w:rsidRPr="002C2BA2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28"/>
          <w:lang w:eastAsia="ar-SA"/>
        </w:rPr>
      </w:pPr>
      <w:r w:rsidRPr="002C2BA2">
        <w:rPr>
          <w:rFonts w:ascii="Calibri" w:eastAsia="Times New Roman" w:hAnsi="Calibri"/>
          <w:b/>
          <w:bCs/>
          <w:sz w:val="28"/>
          <w:szCs w:val="28"/>
          <w:lang w:eastAsia="ar-SA"/>
        </w:rPr>
        <w:t>z a w i a d a m i a</w:t>
      </w:r>
    </w:p>
    <w:p w:rsidR="002C2BA2" w:rsidRPr="002C2BA2" w:rsidRDefault="005658F4" w:rsidP="00AC64A4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8"/>
          <w:szCs w:val="28"/>
          <w:u w:val="single"/>
          <w:lang w:eastAsia="ar-SA"/>
        </w:rPr>
      </w:pP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że dnia </w:t>
      </w:r>
      <w:r w:rsidR="00AC64A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14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</w:t>
      </w:r>
      <w:r w:rsidR="00AC64A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06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.202</w:t>
      </w:r>
      <w:r w:rsidR="00770E5A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1</w:t>
      </w:r>
      <w:r w:rsidRPr="005658F4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r. </w:t>
      </w:r>
      <w:r w:rsidR="00CA25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wydał postanowienie </w:t>
      </w:r>
      <w:r w:rsid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o podjęciu </w:t>
      </w:r>
      <w:r w:rsidR="00CA25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zawiesz</w:t>
      </w:r>
      <w:r w:rsid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onego</w:t>
      </w:r>
      <w:r w:rsidR="00CA25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postępowanie </w:t>
      </w:r>
      <w:r w:rsidR="00CA253E" w:rsidRPr="00CA25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w sprawie wydania decyzji o środowiskowych uwarunkowaniach </w:t>
      </w:r>
      <w:r w:rsidR="00CA25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dla </w:t>
      </w:r>
      <w:r w:rsidR="00547FB3" w:rsidRP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przedsięwzięcia </w:t>
      </w:r>
      <w:r w:rsidR="00AC64A4" w:rsidRPr="00AC64A4">
        <w:rPr>
          <w:b/>
          <w:sz w:val="28"/>
          <w:szCs w:val="28"/>
        </w:rPr>
        <w:t xml:space="preserve">pn. „Budowa elektrowni fotowoltaicznej o mocy do 250 MW oraz stacji elektroenergetycznej wraz </w:t>
      </w:r>
      <w:r w:rsidR="00AC64A4">
        <w:rPr>
          <w:b/>
          <w:sz w:val="28"/>
          <w:szCs w:val="28"/>
        </w:rPr>
        <w:br/>
      </w:r>
      <w:r w:rsidR="00AC64A4" w:rsidRPr="00AC64A4">
        <w:rPr>
          <w:b/>
          <w:sz w:val="28"/>
          <w:szCs w:val="28"/>
        </w:rPr>
        <w:t>z towarzyszącą niezbędną infrastrukturą techniczną”</w:t>
      </w:r>
      <w:r w:rsidR="00AC64A4">
        <w:rPr>
          <w:b/>
          <w:sz w:val="28"/>
          <w:szCs w:val="28"/>
        </w:rPr>
        <w:t xml:space="preserve"> </w:t>
      </w:r>
      <w:r w:rsid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oraz że wystąpił do organ</w:t>
      </w:r>
      <w:r w:rsidR="00104C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u</w:t>
      </w:r>
      <w:r w:rsid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współdziałając</w:t>
      </w:r>
      <w:r w:rsidR="00104C3E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>ego</w:t>
      </w:r>
      <w:r w:rsidR="00547FB3">
        <w:rPr>
          <w:rFonts w:ascii="Calibri" w:eastAsia="Times New Roman" w:hAnsi="Calibri" w:cs="Arial"/>
          <w:b/>
          <w:bCs/>
          <w:sz w:val="28"/>
          <w:szCs w:val="28"/>
          <w:lang w:eastAsia="ar-SA"/>
        </w:rPr>
        <w:t xml:space="preserve"> o uzgodnienie warunków realizacji ww. inwestycji.</w:t>
      </w:r>
    </w:p>
    <w:p w:rsidR="002B5350" w:rsidRDefault="002B5350" w:rsidP="002B5350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8"/>
          <w:szCs w:val="28"/>
          <w:u w:val="single"/>
          <w:lang w:eastAsia="ar-SA"/>
        </w:rPr>
      </w:pPr>
    </w:p>
    <w:p w:rsidR="002C2BA2" w:rsidRPr="002B5350" w:rsidRDefault="00CA253E" w:rsidP="002B5350">
      <w:pPr>
        <w:keepNext/>
        <w:numPr>
          <w:ilvl w:val="8"/>
          <w:numId w:val="6"/>
        </w:numPr>
        <w:tabs>
          <w:tab w:val="clear" w:pos="0"/>
        </w:tabs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bCs/>
          <w:sz w:val="28"/>
          <w:szCs w:val="28"/>
          <w:u w:val="single"/>
          <w:lang w:eastAsia="ar-SA"/>
        </w:rPr>
      </w:pPr>
      <w:r w:rsidRPr="002B5350">
        <w:rPr>
          <w:rFonts w:ascii="Calibri" w:eastAsia="Times New Roman" w:hAnsi="Calibri"/>
          <w:bCs/>
          <w:sz w:val="28"/>
          <w:szCs w:val="20"/>
          <w:lang w:eastAsia="ar-SA"/>
        </w:rPr>
        <w:t>Z treścią postanowienia</w:t>
      </w:r>
      <w:r w:rsidR="002C2BA2" w:rsidRPr="002B5350">
        <w:rPr>
          <w:rFonts w:ascii="Calibri" w:eastAsia="Times New Roman" w:hAnsi="Calibri"/>
          <w:bCs/>
          <w:sz w:val="28"/>
          <w:szCs w:val="20"/>
          <w:lang w:eastAsia="ar-SA"/>
        </w:rPr>
        <w:t xml:space="preserve"> </w:t>
      </w:r>
      <w:r w:rsidR="00547FB3">
        <w:rPr>
          <w:rFonts w:ascii="Calibri" w:eastAsia="Times New Roman" w:hAnsi="Calibri"/>
          <w:bCs/>
          <w:sz w:val="28"/>
          <w:szCs w:val="20"/>
          <w:lang w:eastAsia="ar-SA"/>
        </w:rPr>
        <w:t>oraz wniosk</w:t>
      </w:r>
      <w:r w:rsidR="00104C3E">
        <w:rPr>
          <w:rFonts w:ascii="Calibri" w:eastAsia="Times New Roman" w:hAnsi="Calibri"/>
          <w:bCs/>
          <w:sz w:val="28"/>
          <w:szCs w:val="20"/>
          <w:lang w:eastAsia="ar-SA"/>
        </w:rPr>
        <w:t>iem</w:t>
      </w:r>
      <w:r w:rsidR="00547FB3">
        <w:rPr>
          <w:rFonts w:ascii="Calibri" w:eastAsia="Times New Roman" w:hAnsi="Calibri"/>
          <w:bCs/>
          <w:sz w:val="28"/>
          <w:szCs w:val="20"/>
          <w:lang w:eastAsia="ar-SA"/>
        </w:rPr>
        <w:t xml:space="preserve"> o uzgodnienie </w:t>
      </w:r>
      <w:r w:rsidR="002C2BA2" w:rsidRPr="002B5350">
        <w:rPr>
          <w:rFonts w:ascii="Calibri" w:eastAsia="Times New Roman" w:hAnsi="Calibri"/>
          <w:bCs/>
          <w:sz w:val="28"/>
          <w:szCs w:val="20"/>
          <w:lang w:eastAsia="ar-SA"/>
        </w:rPr>
        <w:t xml:space="preserve">można zapoznać się w </w:t>
      </w:r>
      <w:r w:rsidR="002C2BA2" w:rsidRPr="002B5350">
        <w:rPr>
          <w:rFonts w:ascii="Calibri" w:eastAsia="Times New Roman" w:hAnsi="Calibri"/>
          <w:bCs/>
          <w:sz w:val="28"/>
          <w:szCs w:val="28"/>
          <w:lang w:eastAsia="ar-SA"/>
        </w:rPr>
        <w:t xml:space="preserve">siedzibie </w:t>
      </w:r>
      <w:r w:rsidR="00467604" w:rsidRPr="002B5350">
        <w:rPr>
          <w:sz w:val="28"/>
          <w:szCs w:val="28"/>
        </w:rPr>
        <w:t xml:space="preserve">Urzędu Gminy Bogdaniec przy ul. Mickiewicza 45 </w:t>
      </w:r>
      <w:r w:rsidR="00104C3E">
        <w:rPr>
          <w:sz w:val="28"/>
          <w:szCs w:val="28"/>
        </w:rPr>
        <w:br/>
      </w:r>
      <w:r w:rsidR="00467604" w:rsidRPr="002B5350">
        <w:rPr>
          <w:sz w:val="28"/>
          <w:szCs w:val="28"/>
        </w:rPr>
        <w:t>w miejscowości Bogdaniec</w:t>
      </w:r>
      <w:r w:rsidR="002C2BA2" w:rsidRPr="002B5350">
        <w:rPr>
          <w:rFonts w:ascii="Calibri" w:eastAsia="Times New Roman" w:hAnsi="Calibri"/>
          <w:bCs/>
          <w:sz w:val="28"/>
          <w:szCs w:val="28"/>
          <w:lang w:eastAsia="ar-SA"/>
        </w:rPr>
        <w:t>,</w:t>
      </w:r>
      <w:r w:rsidR="002C2BA2" w:rsidRPr="002B5350">
        <w:rPr>
          <w:rFonts w:ascii="Calibri" w:eastAsia="Times New Roman" w:hAnsi="Calibri"/>
          <w:bCs/>
          <w:sz w:val="28"/>
          <w:szCs w:val="20"/>
          <w:lang w:eastAsia="ar-SA"/>
        </w:rPr>
        <w:t xml:space="preserve"> w godzinach urzędowania.</w:t>
      </w:r>
    </w:p>
    <w:p w:rsidR="002C2BA2" w:rsidRP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bCs/>
          <w:sz w:val="24"/>
          <w:szCs w:val="24"/>
          <w:lang w:eastAsia="ar-SA"/>
        </w:rPr>
      </w:pPr>
    </w:p>
    <w:p w:rsidR="002B5350" w:rsidRDefault="002B5350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bCs/>
          <w:sz w:val="24"/>
          <w:szCs w:val="24"/>
          <w:lang w:eastAsia="ar-SA"/>
        </w:rPr>
      </w:pPr>
    </w:p>
    <w:p w:rsidR="002B5350" w:rsidRDefault="002B5350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bCs/>
          <w:sz w:val="24"/>
          <w:szCs w:val="24"/>
          <w:lang w:eastAsia="ar-SA"/>
        </w:rPr>
      </w:pPr>
    </w:p>
    <w:p w:rsidR="005838D5" w:rsidRDefault="005838D5" w:rsidP="005838D5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Wójt Gminy Bogdaniec</w:t>
      </w:r>
    </w:p>
    <w:p w:rsidR="005838D5" w:rsidRDefault="005838D5" w:rsidP="005838D5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 w:val="24"/>
          <w:szCs w:val="24"/>
        </w:rPr>
      </w:pPr>
      <w:r>
        <w:rPr>
          <w:rFonts w:ascii="Calibri" w:hAnsi="Calibri"/>
          <w:bCs/>
          <w:i/>
          <w:sz w:val="24"/>
          <w:szCs w:val="24"/>
        </w:rPr>
        <w:t>/ - / Krystyna Pławska</w:t>
      </w:r>
    </w:p>
    <w:p w:rsidR="00A4750B" w:rsidRDefault="00A4750B" w:rsidP="002C2BA2">
      <w:pPr>
        <w:suppressAutoHyphens/>
        <w:spacing w:after="0" w:line="240" w:lineRule="auto"/>
        <w:jc w:val="center"/>
        <w:rPr>
          <w:rFonts w:ascii="Calibri" w:eastAsia="Times New Roman" w:hAnsi="Calibri" w:cs="Arial"/>
          <w:sz w:val="22"/>
          <w:szCs w:val="22"/>
          <w:lang w:eastAsia="ar-SA"/>
        </w:rPr>
      </w:pPr>
    </w:p>
    <w:p w:rsidR="00AC64A4" w:rsidRDefault="00AC64A4" w:rsidP="002C2BA2">
      <w:pPr>
        <w:suppressAutoHyphens/>
        <w:spacing w:after="0" w:line="240" w:lineRule="auto"/>
        <w:jc w:val="center"/>
        <w:rPr>
          <w:rFonts w:ascii="Calibri" w:eastAsia="Times New Roman" w:hAnsi="Calibri" w:cs="Arial"/>
          <w:sz w:val="22"/>
          <w:szCs w:val="22"/>
          <w:lang w:eastAsia="ar-SA"/>
        </w:rPr>
      </w:pPr>
    </w:p>
    <w:p w:rsidR="00AC64A4" w:rsidRDefault="00AC64A4" w:rsidP="002C2BA2">
      <w:pPr>
        <w:suppressAutoHyphens/>
        <w:spacing w:after="0" w:line="240" w:lineRule="auto"/>
        <w:jc w:val="center"/>
        <w:rPr>
          <w:rFonts w:ascii="Calibri" w:eastAsia="Times New Roman" w:hAnsi="Calibri" w:cs="Arial"/>
          <w:sz w:val="22"/>
          <w:szCs w:val="22"/>
          <w:lang w:eastAsia="ar-SA"/>
        </w:rPr>
      </w:pPr>
    </w:p>
    <w:p w:rsidR="00AC64A4" w:rsidRPr="002C2BA2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5838D5">
        <w:rPr>
          <w:rFonts w:ascii="Calibri" w:eastAsia="Times New Roman" w:hAnsi="Calibri"/>
          <w:sz w:val="22"/>
          <w:szCs w:val="22"/>
          <w:lang w:eastAsia="ar-SA"/>
        </w:rPr>
        <w:t>15.</w:t>
      </w:r>
      <w:r>
        <w:rPr>
          <w:rFonts w:ascii="Calibri" w:eastAsia="Times New Roman" w:hAnsi="Calibri"/>
          <w:sz w:val="22"/>
          <w:szCs w:val="22"/>
          <w:lang w:eastAsia="ar-SA"/>
        </w:rPr>
        <w:t>06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AC64A4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Stanowice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</w:t>
      </w:r>
      <w:r w:rsidR="005838D5">
        <w:rPr>
          <w:rFonts w:ascii="Calibri" w:eastAsia="Times New Roman" w:hAnsi="Calibri"/>
          <w:sz w:val="22"/>
          <w:szCs w:val="22"/>
          <w:lang w:eastAsia="ar-SA"/>
        </w:rPr>
        <w:t>15.</w:t>
      </w:r>
      <w:r>
        <w:rPr>
          <w:rFonts w:ascii="Calibri" w:eastAsia="Times New Roman" w:hAnsi="Calibri"/>
          <w:sz w:val="22"/>
          <w:szCs w:val="22"/>
          <w:lang w:eastAsia="ar-SA"/>
        </w:rPr>
        <w:t>06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AC64A4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Racław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</w:t>
      </w:r>
      <w:r w:rsidR="005838D5">
        <w:rPr>
          <w:rFonts w:ascii="Calibri" w:eastAsia="Times New Roman" w:hAnsi="Calibri"/>
          <w:sz w:val="22"/>
          <w:szCs w:val="22"/>
          <w:lang w:eastAsia="ar-SA"/>
        </w:rPr>
        <w:t>15.</w:t>
      </w:r>
      <w:r>
        <w:rPr>
          <w:rFonts w:ascii="Calibri" w:eastAsia="Times New Roman" w:hAnsi="Calibri"/>
          <w:sz w:val="22"/>
          <w:szCs w:val="22"/>
          <w:lang w:eastAsia="ar-SA"/>
        </w:rPr>
        <w:t>06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AC64A4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Nowe Dzieduszyce, gmina Witnice</w:t>
      </w:r>
      <w:r w:rsidR="005838D5">
        <w:rPr>
          <w:rFonts w:ascii="Calibri" w:eastAsia="Times New Roman" w:hAnsi="Calibri"/>
          <w:sz w:val="22"/>
          <w:szCs w:val="22"/>
          <w:lang w:eastAsia="ar-SA"/>
        </w:rPr>
        <w:t xml:space="preserve">, dn.  </w:t>
      </w:r>
      <w:r>
        <w:rPr>
          <w:rFonts w:ascii="Calibri" w:eastAsia="Times New Roman" w:hAnsi="Calibri"/>
          <w:sz w:val="22"/>
          <w:szCs w:val="22"/>
          <w:lang w:eastAsia="ar-SA"/>
        </w:rPr>
        <w:t>06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AC64A4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>
        <w:rPr>
          <w:rFonts w:ascii="Calibri" w:eastAsia="Times New Roman" w:hAnsi="Calibri"/>
          <w:sz w:val="22"/>
          <w:szCs w:val="22"/>
          <w:lang w:eastAsia="ar-SA"/>
        </w:rPr>
        <w:t>Lubno, gmina Lubiszyn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, dn.  </w:t>
      </w:r>
      <w:r>
        <w:rPr>
          <w:rFonts w:ascii="Calibri" w:eastAsia="Times New Roman" w:hAnsi="Calibri"/>
          <w:sz w:val="22"/>
          <w:szCs w:val="22"/>
          <w:lang w:eastAsia="ar-SA"/>
        </w:rPr>
        <w:t>06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.20</w:t>
      </w:r>
      <w:r>
        <w:rPr>
          <w:rFonts w:ascii="Calibri" w:eastAsia="Times New Roman" w:hAnsi="Calibri"/>
          <w:sz w:val="22"/>
          <w:szCs w:val="22"/>
          <w:lang w:eastAsia="ar-SA"/>
        </w:rPr>
        <w:t>21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5658F4" w:rsidRPr="00AC64A4" w:rsidRDefault="00AC64A4" w:rsidP="00AC64A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sectPr w:rsidR="005658F4" w:rsidRPr="00AC64A4" w:rsidSect="009B758F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936" w:rsidRDefault="00D81936" w:rsidP="006E58BE">
      <w:pPr>
        <w:spacing w:after="0" w:line="240" w:lineRule="auto"/>
      </w:pPr>
      <w:r>
        <w:separator/>
      </w:r>
    </w:p>
  </w:endnote>
  <w:endnote w:type="continuationSeparator" w:id="0">
    <w:p w:rsidR="00D81936" w:rsidRDefault="00D81936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936" w:rsidRDefault="00D81936" w:rsidP="006E58BE">
      <w:pPr>
        <w:spacing w:after="0" w:line="240" w:lineRule="auto"/>
      </w:pPr>
      <w:r>
        <w:separator/>
      </w:r>
    </w:p>
  </w:footnote>
  <w:footnote w:type="continuationSeparator" w:id="0">
    <w:p w:rsidR="00D81936" w:rsidRDefault="00D81936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5838D5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6121C"/>
    <w:rsid w:val="000A46AC"/>
    <w:rsid w:val="00104C3E"/>
    <w:rsid w:val="00153AA0"/>
    <w:rsid w:val="00203871"/>
    <w:rsid w:val="00247CAD"/>
    <w:rsid w:val="002B5350"/>
    <w:rsid w:val="002C2BA2"/>
    <w:rsid w:val="00305450"/>
    <w:rsid w:val="00442F01"/>
    <w:rsid w:val="00467604"/>
    <w:rsid w:val="004E26B6"/>
    <w:rsid w:val="00547FB3"/>
    <w:rsid w:val="00556F35"/>
    <w:rsid w:val="005658F4"/>
    <w:rsid w:val="005838D5"/>
    <w:rsid w:val="00586D52"/>
    <w:rsid w:val="00646538"/>
    <w:rsid w:val="006B5D3D"/>
    <w:rsid w:val="006E58BE"/>
    <w:rsid w:val="006E7987"/>
    <w:rsid w:val="00770E5A"/>
    <w:rsid w:val="00786868"/>
    <w:rsid w:val="007D341A"/>
    <w:rsid w:val="008A116F"/>
    <w:rsid w:val="008C1338"/>
    <w:rsid w:val="00917DB3"/>
    <w:rsid w:val="0095092D"/>
    <w:rsid w:val="00990605"/>
    <w:rsid w:val="009B758F"/>
    <w:rsid w:val="009C677B"/>
    <w:rsid w:val="009D6BE4"/>
    <w:rsid w:val="009F3794"/>
    <w:rsid w:val="00A4750B"/>
    <w:rsid w:val="00A92BEE"/>
    <w:rsid w:val="00AC64A4"/>
    <w:rsid w:val="00BA3BBE"/>
    <w:rsid w:val="00C219A8"/>
    <w:rsid w:val="00CA253E"/>
    <w:rsid w:val="00CD041A"/>
    <w:rsid w:val="00D816EE"/>
    <w:rsid w:val="00D81936"/>
    <w:rsid w:val="00DB12B4"/>
    <w:rsid w:val="00DC2461"/>
    <w:rsid w:val="00E46444"/>
    <w:rsid w:val="00F11033"/>
    <w:rsid w:val="00F37D1B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770E5A"/>
    <w:pPr>
      <w:widowControl w:val="0"/>
      <w:suppressAutoHyphens/>
      <w:spacing w:after="120" w:line="240" w:lineRule="auto"/>
    </w:pPr>
    <w:rPr>
      <w:rFonts w:ascii="Times New Roman" w:eastAsia="Verdana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0E5A"/>
    <w:rPr>
      <w:rFonts w:ascii="Times New Roman" w:eastAsia="Verdana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770E5A"/>
    <w:pPr>
      <w:widowControl w:val="0"/>
      <w:suppressAutoHyphens/>
      <w:spacing w:after="120" w:line="240" w:lineRule="auto"/>
    </w:pPr>
    <w:rPr>
      <w:rFonts w:ascii="Times New Roman" w:eastAsia="Verdana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0E5A"/>
    <w:rPr>
      <w:rFonts w:ascii="Times New Roman" w:eastAsia="Verdana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2019-09-17T08:46:00Z</cp:lastPrinted>
  <dcterms:created xsi:type="dcterms:W3CDTF">2021-06-15T10:35:00Z</dcterms:created>
  <dcterms:modified xsi:type="dcterms:W3CDTF">2021-06-15T10:35:00Z</dcterms:modified>
</cp:coreProperties>
</file>