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A0" w:rsidRDefault="00B262A0" w:rsidP="00B262A0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B262A0" w:rsidRDefault="00B262A0" w:rsidP="00B262A0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5 stycznia 2022 r.</w:t>
      </w:r>
    </w:p>
    <w:p w:rsidR="00B262A0" w:rsidRDefault="00B262A0" w:rsidP="00B262A0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B262A0" w:rsidRDefault="00B262A0" w:rsidP="00B262A0">
      <w:pPr>
        <w:jc w:val="both"/>
        <w:rPr>
          <w:b/>
          <w:szCs w:val="24"/>
        </w:rPr>
      </w:pPr>
    </w:p>
    <w:p w:rsidR="00B262A0" w:rsidRDefault="00B262A0" w:rsidP="00B262A0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 ze zm.)</w:t>
      </w:r>
    </w:p>
    <w:p w:rsidR="00B262A0" w:rsidRDefault="00B262A0" w:rsidP="00B262A0">
      <w:pPr>
        <w:jc w:val="both"/>
        <w:rPr>
          <w:szCs w:val="24"/>
        </w:rPr>
      </w:pPr>
    </w:p>
    <w:p w:rsidR="00B262A0" w:rsidRDefault="00B262A0" w:rsidP="00B262A0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B262A0" w:rsidRDefault="00B262A0" w:rsidP="00B262A0">
      <w:pPr>
        <w:pStyle w:val="NormalnyWeb"/>
        <w:jc w:val="center"/>
      </w:pPr>
      <w:r>
        <w:t>strony postępowania i wszystkich zainteresowanych</w:t>
      </w:r>
    </w:p>
    <w:p w:rsidR="00B262A0" w:rsidRDefault="00B262A0" w:rsidP="00B262A0">
      <w:pPr>
        <w:pStyle w:val="NormalnyWeb"/>
        <w:jc w:val="center"/>
      </w:pPr>
      <w:r>
        <w:t>przez podanie do publicznej wiadomości:</w:t>
      </w:r>
    </w:p>
    <w:p w:rsidR="00B262A0" w:rsidRDefault="00B262A0" w:rsidP="00B262A0">
      <w:pPr>
        <w:pStyle w:val="NormalnyWeb"/>
      </w:pPr>
      <w:r>
        <w:t>-          w Biuletynie Informacji Publicznej Urzędu Gminy Bogdaniec</w:t>
      </w:r>
    </w:p>
    <w:p w:rsidR="00B262A0" w:rsidRDefault="00B262A0" w:rsidP="00B262A0">
      <w:pPr>
        <w:pStyle w:val="NormalnyWeb"/>
      </w:pPr>
      <w:r>
        <w:t>-          na tablicy ogłoszeń w siedzibie tut. organu,</w:t>
      </w:r>
    </w:p>
    <w:p w:rsidR="00B262A0" w:rsidRDefault="00B262A0" w:rsidP="00B262A0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B262A0" w:rsidRDefault="00B262A0" w:rsidP="00B262A0">
      <w:pPr>
        <w:pStyle w:val="Tekstpodstawowy"/>
        <w:spacing w:after="0"/>
        <w:jc w:val="both"/>
        <w:rPr>
          <w:szCs w:val="24"/>
        </w:rPr>
      </w:pPr>
    </w:p>
    <w:p w:rsidR="00B262A0" w:rsidRDefault="00B262A0" w:rsidP="00B262A0">
      <w:pPr>
        <w:pStyle w:val="Tekstpodstawowy"/>
        <w:spacing w:after="0"/>
        <w:jc w:val="both"/>
        <w:rPr>
          <w:b/>
          <w:szCs w:val="24"/>
        </w:rPr>
      </w:pPr>
      <w:r>
        <w:rPr>
          <w:b/>
        </w:rPr>
        <w:t>z wniosku:</w:t>
      </w:r>
      <w:r>
        <w:t xml:space="preserve"> </w:t>
      </w:r>
      <w:r>
        <w:rPr>
          <w:b/>
          <w:szCs w:val="24"/>
        </w:rPr>
        <w:t>Przedsiębiorstwa Wodociągów i Kanalizacji sp. z o.o., z siedzibą ul.</w:t>
      </w:r>
    </w:p>
    <w:p w:rsidR="00B262A0" w:rsidRPr="00B262A0" w:rsidRDefault="00B262A0" w:rsidP="00B262A0">
      <w:pPr>
        <w:pStyle w:val="Tekstpodstawowy"/>
        <w:numPr>
          <w:ilvl w:val="0"/>
          <w:numId w:val="1"/>
        </w:numPr>
        <w:spacing w:after="0"/>
        <w:jc w:val="both"/>
        <w:rPr>
          <w:b/>
          <w:szCs w:val="24"/>
        </w:rPr>
      </w:pPr>
      <w:r>
        <w:rPr>
          <w:b/>
          <w:szCs w:val="24"/>
        </w:rPr>
        <w:t xml:space="preserve"> Kosynierów Gdyńskich 47, 66-400 Gorzó</w:t>
      </w:r>
      <w:r>
        <w:rPr>
          <w:b/>
          <w:szCs w:val="24"/>
        </w:rPr>
        <w:t xml:space="preserve">w Wlkp., reprezentowanego przez </w:t>
      </w:r>
      <w:r>
        <w:rPr>
          <w:b/>
          <w:szCs w:val="24"/>
        </w:rPr>
        <w:t>pełnomocnika</w:t>
      </w:r>
      <w:r>
        <w:rPr>
          <w:b/>
          <w:szCs w:val="24"/>
        </w:rPr>
        <w:t xml:space="preserve"> </w:t>
      </w:r>
      <w:r w:rsidRPr="00B262A0">
        <w:rPr>
          <w:b/>
          <w:szCs w:val="24"/>
        </w:rPr>
        <w:t>Panią Anitę Nowak będącą przedstawicielem firmy ESKO-CONSULTING Sp. z o.o., ul.</w:t>
      </w:r>
      <w:r>
        <w:rPr>
          <w:b/>
          <w:szCs w:val="24"/>
        </w:rPr>
        <w:t xml:space="preserve"> </w:t>
      </w:r>
      <w:bookmarkStart w:id="0" w:name="_GoBack"/>
      <w:bookmarkEnd w:id="0"/>
      <w:r w:rsidRPr="00B262A0">
        <w:rPr>
          <w:b/>
          <w:szCs w:val="24"/>
        </w:rPr>
        <w:t xml:space="preserve">Sikorskiego 19, 65-454 Zielona Góra, </w:t>
      </w:r>
    </w:p>
    <w:p w:rsidR="00B262A0" w:rsidRDefault="00B262A0" w:rsidP="00B262A0">
      <w:pPr>
        <w:numPr>
          <w:ilvl w:val="0"/>
          <w:numId w:val="1"/>
        </w:numPr>
        <w:jc w:val="both"/>
        <w:rPr>
          <w:b/>
        </w:rPr>
      </w:pPr>
    </w:p>
    <w:p w:rsidR="00B262A0" w:rsidRDefault="00B262A0" w:rsidP="00B262A0">
      <w:pPr>
        <w:tabs>
          <w:tab w:val="left" w:pos="0"/>
          <w:tab w:val="left" w:pos="360"/>
        </w:tabs>
        <w:spacing w:line="360" w:lineRule="auto"/>
        <w:jc w:val="both"/>
        <w:rPr>
          <w:b/>
        </w:rPr>
      </w:pPr>
      <w:r>
        <w:rPr>
          <w:b/>
          <w:bCs/>
          <w:szCs w:val="24"/>
        </w:rPr>
        <w:t xml:space="preserve">dla inwestycji projektowanej na działkach oznaczonych nr </w:t>
      </w:r>
      <w:proofErr w:type="spellStart"/>
      <w:r>
        <w:rPr>
          <w:b/>
          <w:bCs/>
          <w:szCs w:val="24"/>
        </w:rPr>
        <w:t>ewid</w:t>
      </w:r>
      <w:proofErr w:type="spellEnd"/>
      <w:r>
        <w:rPr>
          <w:b/>
          <w:bCs/>
          <w:szCs w:val="24"/>
        </w:rPr>
        <w:t xml:space="preserve">. 351/1, 176, 83, 251, 249, 266, 309, 306/6, 338/1, 546, 638 obręb </w:t>
      </w:r>
      <w:proofErr w:type="spellStart"/>
      <w:r>
        <w:rPr>
          <w:b/>
          <w:bCs/>
          <w:szCs w:val="24"/>
        </w:rPr>
        <w:t>ewid</w:t>
      </w:r>
      <w:proofErr w:type="spellEnd"/>
      <w:r>
        <w:rPr>
          <w:b/>
          <w:bCs/>
          <w:szCs w:val="24"/>
        </w:rPr>
        <w:t xml:space="preserve">. nr 4 – Bogdaniec, 420, 327, 412, 419, 393/9, 100/13, 321/6 obręb </w:t>
      </w:r>
      <w:proofErr w:type="spellStart"/>
      <w:r>
        <w:rPr>
          <w:b/>
          <w:bCs/>
          <w:szCs w:val="24"/>
        </w:rPr>
        <w:t>ewid</w:t>
      </w:r>
      <w:proofErr w:type="spellEnd"/>
      <w:r>
        <w:rPr>
          <w:b/>
          <w:bCs/>
          <w:szCs w:val="24"/>
        </w:rPr>
        <w:t xml:space="preserve">. nr 5 – Jenin oraz 181, 203, 145 obręb </w:t>
      </w:r>
      <w:proofErr w:type="spellStart"/>
      <w:r>
        <w:rPr>
          <w:b/>
          <w:bCs/>
          <w:szCs w:val="24"/>
        </w:rPr>
        <w:t>ewid</w:t>
      </w:r>
      <w:proofErr w:type="spellEnd"/>
      <w:r>
        <w:rPr>
          <w:b/>
          <w:bCs/>
          <w:szCs w:val="24"/>
        </w:rPr>
        <w:t>. nr 3 - Łupowo, gm. Bogdaniec, polegającej na budowie sieci wodociągowej oraz komór wodociągowych</w:t>
      </w:r>
    </w:p>
    <w:p w:rsidR="00B262A0" w:rsidRDefault="00B262A0" w:rsidP="00B262A0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B262A0" w:rsidRDefault="00B262A0" w:rsidP="00B262A0">
      <w:pPr>
        <w:spacing w:line="360" w:lineRule="auto"/>
        <w:jc w:val="both"/>
        <w:rPr>
          <w:szCs w:val="24"/>
        </w:rPr>
      </w:pPr>
    </w:p>
    <w:p w:rsidR="00B262A0" w:rsidRDefault="00B262A0" w:rsidP="00B262A0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B262A0" w:rsidRDefault="00B262A0" w:rsidP="00B262A0">
      <w:pPr>
        <w:jc w:val="both"/>
        <w:rPr>
          <w:szCs w:val="24"/>
        </w:rPr>
      </w:pPr>
    </w:p>
    <w:p w:rsidR="00B262A0" w:rsidRDefault="00B262A0" w:rsidP="00B262A0">
      <w:pPr>
        <w:rPr>
          <w:szCs w:val="24"/>
        </w:rPr>
      </w:pPr>
    </w:p>
    <w:p w:rsidR="00B262A0" w:rsidRDefault="00B262A0" w:rsidP="00B262A0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B262A0" w:rsidRDefault="00B262A0" w:rsidP="00B262A0">
      <w:pPr>
        <w:rPr>
          <w:szCs w:val="24"/>
        </w:rPr>
      </w:pPr>
    </w:p>
    <w:p w:rsidR="00B262A0" w:rsidRDefault="00B262A0" w:rsidP="00B262A0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B262A0" w:rsidRDefault="00B262A0" w:rsidP="00B262A0">
      <w:pPr>
        <w:rPr>
          <w:szCs w:val="24"/>
        </w:rPr>
      </w:pPr>
    </w:p>
    <w:p w:rsidR="00B262A0" w:rsidRDefault="00B262A0" w:rsidP="00B262A0">
      <w:pPr>
        <w:rPr>
          <w:szCs w:val="24"/>
        </w:rPr>
      </w:pPr>
    </w:p>
    <w:p w:rsidR="005B797B" w:rsidRDefault="005B797B"/>
    <w:sectPr w:rsidR="005B7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2A0"/>
    <w:rsid w:val="005B797B"/>
    <w:rsid w:val="00B2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262A0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B262A0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B262A0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262A0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62A0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62A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62A0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B262A0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262A0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B262A0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B262A0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262A0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62A0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62A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62A0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B262A0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2022-01-05T11:04:00Z</dcterms:created>
  <dcterms:modified xsi:type="dcterms:W3CDTF">2022-01-05T11:05:00Z</dcterms:modified>
</cp:coreProperties>
</file>