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Default Extension="gif" ContentType="image/gif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Default Extension="xlsx" ContentType="application/vnd.openxmlformats-officedocument.spreadsheetml.sheet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D6355C" w:rsidRPr="00E90784" w:rsidRDefault="00D6355C" w:rsidP="00D6355C">
      <w:pPr>
        <w:spacing w:after="0"/>
        <w:rPr>
          <w:rFonts w:asciiTheme="majorHAnsi" w:hAnsiTheme="majorHAnsi" w:cstheme="majorHAnsi"/>
        </w:rPr>
      </w:pPr>
      <w:r w:rsidRPr="00E90784">
        <w:rPr>
          <w:rFonts w:asciiTheme="majorHAnsi" w:hAnsiTheme="majorHAnsi" w:cstheme="majorHAnsi"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-1041400</wp:posOffset>
            </wp:positionH>
            <wp:positionV relativeFrom="paragraph">
              <wp:posOffset>-1083219</wp:posOffset>
            </wp:positionV>
            <wp:extent cx="8032115" cy="10874375"/>
            <wp:effectExtent l="0" t="0" r="6985" b="3175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2115" cy="1087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355C" w:rsidRPr="00E90784" w:rsidRDefault="00316B16" w:rsidP="00D6355C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5414645</wp:posOffset>
            </wp:positionH>
            <wp:positionV relativeFrom="paragraph">
              <wp:posOffset>8231515</wp:posOffset>
            </wp:positionV>
            <wp:extent cx="1008869" cy="1221052"/>
            <wp:effectExtent l="0" t="0" r="0" b="0"/>
            <wp:wrapNone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69" cy="1221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90E5E" w:rsidRPr="00390E5E">
        <w:rPr>
          <w:rFonts w:asciiTheme="majorHAnsi" w:hAnsiTheme="majorHAnsi" w:cstheme="maj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17" o:spid="_x0000_s2057" type="#_x0000_t202" style="position:absolute;margin-left:-52.8pt;margin-top:634.6pt;width:539.25pt;height:90.85pt;z-index:251672576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" filled="f" stroked="f">
            <v:textbox>
              <w:txbxContent>
                <w:p w:rsidR="00B324FD" w:rsidRPr="00B21C7E" w:rsidRDefault="00B324FD" w:rsidP="00D6355C">
                  <w:pPr>
                    <w:spacing w:after="0" w:line="240" w:lineRule="auto"/>
                    <w:rPr>
                      <w:rFonts w:ascii="Arial Black" w:hAnsi="Arial Black" w:cstheme="majorHAnsi"/>
                      <w:b/>
                      <w:color w:val="000000" w:themeColor="text1"/>
                      <w:sz w:val="56"/>
                      <w:szCs w:val="58"/>
                    </w:rPr>
                  </w:pPr>
                  <w:r w:rsidRPr="00B21C7E">
                    <w:rPr>
                      <w:rFonts w:ascii="Arial Black" w:hAnsi="Arial Black" w:cstheme="majorHAnsi"/>
                      <w:b/>
                      <w:color w:val="000000" w:themeColor="text1"/>
                      <w:sz w:val="56"/>
                      <w:szCs w:val="58"/>
                    </w:rPr>
                    <w:t>RAPORT O STANIE GMINY BOGDANIEC</w:t>
                  </w:r>
                  <w:r>
                    <w:rPr>
                      <w:rFonts w:ascii="Arial Black" w:hAnsi="Arial Black" w:cstheme="majorHAnsi"/>
                      <w:b/>
                      <w:color w:val="000000" w:themeColor="text1"/>
                      <w:sz w:val="56"/>
                      <w:szCs w:val="58"/>
                    </w:rPr>
                    <w:t xml:space="preserve"> ZA</w:t>
                  </w:r>
                  <w:r w:rsidRPr="00B21C7E">
                    <w:rPr>
                      <w:rFonts w:ascii="Arial Black" w:hAnsi="Arial Black" w:cstheme="majorHAnsi"/>
                      <w:b/>
                      <w:color w:val="000000" w:themeColor="text1"/>
                      <w:sz w:val="56"/>
                      <w:szCs w:val="58"/>
                    </w:rPr>
                    <w:t xml:space="preserve"> 2021 ROK</w:t>
                  </w:r>
                </w:p>
                <w:p w:rsidR="00B324FD" w:rsidRPr="00B21C7E" w:rsidRDefault="00B324FD" w:rsidP="00D6355C">
                  <w:pPr>
                    <w:spacing w:after="0" w:line="240" w:lineRule="auto"/>
                    <w:rPr>
                      <w:rFonts w:ascii="Arial Black" w:hAnsi="Arial Black" w:cstheme="majorHAnsi"/>
                      <w:b/>
                      <w:color w:val="000000" w:themeColor="text1"/>
                      <w:sz w:val="56"/>
                      <w:szCs w:val="58"/>
                    </w:rPr>
                  </w:pPr>
                </w:p>
              </w:txbxContent>
            </v:textbox>
            <w10:wrap anchorx="margin"/>
          </v:shape>
        </w:pict>
      </w:r>
      <w:r w:rsidR="00390E5E" w:rsidRPr="00390E5E">
        <w:rPr>
          <w:rFonts w:asciiTheme="majorHAnsi" w:hAnsiTheme="majorHAnsi" w:cstheme="majorHAnsi"/>
          <w:noProof/>
        </w:rPr>
        <w:pict>
          <v:rect id="Prostokąt 60" o:spid="_x0000_s2056" style="position:absolute;margin-left:-94.25pt;margin-top:621.9pt;width:621.05pt;height:137.2pt;z-index:251671552;visibility:visible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" fillcolor="white [3212]" stroked="f" strokeweight="1pt">
            <v:fill opacity="49087f"/>
            <v:path arrowok="t"/>
            <w10:wrap anchorx="margin"/>
          </v:rect>
        </w:pict>
      </w:r>
      <w:r w:rsidR="00D6355C" w:rsidRPr="00E90784">
        <w:rPr>
          <w:rFonts w:asciiTheme="majorHAnsi" w:hAnsiTheme="majorHAnsi" w:cstheme="majorHAnsi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203719632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791A53" w:rsidRPr="00F1253E" w:rsidRDefault="00791A53">
          <w:pPr>
            <w:pStyle w:val="Nagwekspisutreci"/>
            <w:rPr>
              <w:b/>
            </w:rPr>
          </w:pPr>
          <w:r w:rsidRPr="00F1253E">
            <w:rPr>
              <w:b/>
            </w:rPr>
            <w:t>Spis treści</w:t>
          </w:r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r w:rsidRPr="00390E5E">
            <w:rPr>
              <w:sz w:val="32"/>
            </w:rPr>
            <w:fldChar w:fldCharType="begin"/>
          </w:r>
          <w:r w:rsidR="00F1253E">
            <w:rPr>
              <w:sz w:val="32"/>
            </w:rPr>
            <w:instrText xml:space="preserve"> TOC \o "1-3" \h \z \u </w:instrText>
          </w:r>
          <w:r w:rsidRPr="00390E5E">
            <w:rPr>
              <w:sz w:val="32"/>
            </w:rPr>
            <w:fldChar w:fldCharType="separate"/>
          </w:r>
          <w:hyperlink w:anchor="_Toc103257635" w:history="1">
            <w:r w:rsidR="00A637C9" w:rsidRPr="00C60D55">
              <w:rPr>
                <w:rStyle w:val="Hipercze"/>
              </w:rPr>
              <w:t>1.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CHARAKTERYSTYKA GMINY.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_Toc103257635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36" w:history="1">
            <w:r w:rsidR="00A637C9" w:rsidRPr="00C60D55">
              <w:rPr>
                <w:rStyle w:val="Hipercze"/>
                <w:noProof/>
              </w:rPr>
              <w:t>1.1.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Powierzchnia, położenie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37" w:history="1">
            <w:r w:rsidR="00A637C9" w:rsidRPr="00C60D55">
              <w:rPr>
                <w:rStyle w:val="Hipercze"/>
                <w:noProof/>
              </w:rPr>
              <w:t>1.2.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Mieszkańcy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38" w:history="1">
            <w:r w:rsidR="00A637C9" w:rsidRPr="00C60D55">
              <w:rPr>
                <w:rStyle w:val="Hipercze"/>
                <w:noProof/>
              </w:rPr>
              <w:t>1.3.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Jednostki pomocnicze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39" w:history="1">
            <w:r w:rsidR="00A637C9" w:rsidRPr="00C60D55">
              <w:rPr>
                <w:rStyle w:val="Hipercze"/>
                <w:noProof/>
              </w:rPr>
              <w:t>1.4.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Gminne jednostki organizacyjne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40" w:history="1">
            <w:r w:rsidR="00A637C9" w:rsidRPr="00C60D55">
              <w:rPr>
                <w:rStyle w:val="Hipercze"/>
                <w:noProof/>
              </w:rPr>
              <w:t>1.5.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Gospodarstwa rolne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41" w:history="1">
            <w:r w:rsidR="00A637C9" w:rsidRPr="00C60D55">
              <w:rPr>
                <w:rStyle w:val="Hipercze"/>
                <w:noProof/>
              </w:rPr>
              <w:t>1.6.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Podmioty gospodarcze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42" w:history="1">
            <w:r w:rsidR="00A637C9" w:rsidRPr="00C60D55">
              <w:rPr>
                <w:rStyle w:val="Hipercze"/>
                <w:noProof/>
              </w:rPr>
              <w:t>1.7.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Stan bezrobocia w gminie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43" w:history="1">
            <w:r w:rsidR="00A637C9" w:rsidRPr="00C60D55">
              <w:rPr>
                <w:rStyle w:val="Hipercze"/>
                <w:noProof/>
              </w:rPr>
              <w:t>1.8.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Organizacje pozarządowe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44" w:history="1">
            <w:r w:rsidR="00A637C9" w:rsidRPr="00C60D55">
              <w:rPr>
                <w:rStyle w:val="Hipercze"/>
              </w:rPr>
              <w:t>2.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DZIAŁANIA PROFILAKTYCZNE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_Toc103257644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15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45" w:history="1">
            <w:r w:rsidR="00A637C9" w:rsidRPr="00C60D55">
              <w:rPr>
                <w:rStyle w:val="Hipercze"/>
              </w:rPr>
              <w:t>3.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OCHRONA PRZECIWPOŻAROWA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15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46" w:history="1">
            <w:r w:rsidR="00A637C9" w:rsidRPr="00C60D55">
              <w:rPr>
                <w:rStyle w:val="Hipercze"/>
              </w:rPr>
              <w:t>4.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OCHRONA ZDROWIA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47" w:history="1">
            <w:r w:rsidR="00A637C9" w:rsidRPr="00C60D55">
              <w:rPr>
                <w:rStyle w:val="Hipercze"/>
              </w:rPr>
              <w:t>5.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STAN ZWODOCIĄGOWANIA, SKANALIZOWANIA I SIECI GAZOWEJ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_Toc103257647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48" w:history="1">
            <w:r w:rsidR="00A637C9" w:rsidRPr="00C60D55">
              <w:rPr>
                <w:rStyle w:val="Hipercze"/>
              </w:rPr>
              <w:t>6.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DROGI I TRANSPORT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_Toc103257648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49" w:history="1">
            <w:r w:rsidR="00A637C9" w:rsidRPr="00C60D55">
              <w:rPr>
                <w:rStyle w:val="Hipercze"/>
              </w:rPr>
              <w:t>7.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TRANSPORT ZBIOROWY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_Toc103257649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50" w:history="1">
            <w:r w:rsidR="00A637C9" w:rsidRPr="00C60D55">
              <w:rPr>
                <w:rStyle w:val="Hipercze"/>
              </w:rPr>
              <w:t>8.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SYTUACJA FINANSOWA GMINY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_Toc103257650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23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51" w:history="1">
            <w:r w:rsidR="00A637C9" w:rsidRPr="00C60D55">
              <w:rPr>
                <w:rStyle w:val="Hipercze"/>
                <w:noProof/>
              </w:rPr>
              <w:t>8.1.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Budżet 2021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52" w:history="1">
            <w:r w:rsidR="00A637C9" w:rsidRPr="00C60D55">
              <w:rPr>
                <w:rStyle w:val="Hipercze"/>
                <w:noProof/>
              </w:rPr>
              <w:t>8.2.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Zadłużenie gminy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53" w:history="1">
            <w:r w:rsidR="00A637C9" w:rsidRPr="00C60D55">
              <w:rPr>
                <w:rStyle w:val="Hipercze"/>
                <w:noProof/>
              </w:rPr>
              <w:t>8.3.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Budżet obywatelski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54" w:history="1">
            <w:r w:rsidR="00A637C9" w:rsidRPr="00C60D55">
              <w:rPr>
                <w:rStyle w:val="Hipercze"/>
                <w:rFonts w:cstheme="majorHAnsi"/>
                <w:noProof/>
              </w:rPr>
              <w:t>8.4.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Wpływy z podatku w poszczególnych sołectwach w 2021 r. w przeliczeniu na jednego mieszańca.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55" w:history="1">
            <w:r w:rsidR="00A637C9" w:rsidRPr="00C60D55">
              <w:rPr>
                <w:rStyle w:val="Hipercze"/>
              </w:rPr>
              <w:t>9.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MIENIE KOMUNALNE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_Toc103257655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31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56" w:history="1">
            <w:r w:rsidR="00A637C9" w:rsidRPr="00C60D55">
              <w:rPr>
                <w:rStyle w:val="Hipercze"/>
              </w:rPr>
              <w:t>10.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INWESTYCJE, MODERNIZACJE I REMONTY 2021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43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57" w:history="1">
            <w:r w:rsidR="00A637C9" w:rsidRPr="00C60D55">
              <w:rPr>
                <w:rStyle w:val="Hipercze"/>
              </w:rPr>
              <w:t>11.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OŚWIATA, KULTURA, POMOC SPOŁECZNA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49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58" w:history="1">
            <w:r w:rsidR="00A637C9" w:rsidRPr="00C60D55">
              <w:rPr>
                <w:rStyle w:val="Hipercze"/>
                <w:noProof/>
              </w:rPr>
              <w:t>11.1. Stypendia dla uczniów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52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59" w:history="1">
            <w:r w:rsidR="00A637C9" w:rsidRPr="00C60D55">
              <w:rPr>
                <w:rStyle w:val="Hipercze"/>
                <w:noProof/>
              </w:rPr>
              <w:t>11.2. Refundacja kosztów kształcenia młodocianych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53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60" w:history="1">
            <w:r w:rsidR="00A637C9" w:rsidRPr="00C60D55">
              <w:rPr>
                <w:rStyle w:val="Hipercze"/>
                <w:noProof/>
              </w:rPr>
              <w:t>11.3. Dodatek uzupełniający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53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61" w:history="1">
            <w:r w:rsidR="00A637C9" w:rsidRPr="00C60D55">
              <w:rPr>
                <w:rStyle w:val="Hipercze"/>
                <w:noProof/>
              </w:rPr>
              <w:t>11.4. Dowozy do szkół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54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62" w:history="1">
            <w:r w:rsidR="00A637C9" w:rsidRPr="00C60D55">
              <w:rPr>
                <w:rStyle w:val="Hipercze"/>
                <w:noProof/>
              </w:rPr>
              <w:t>11.5. Dożywianie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55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63" w:history="1">
            <w:r w:rsidR="00A637C9" w:rsidRPr="00C60D55">
              <w:rPr>
                <w:rStyle w:val="Hipercze"/>
              </w:rPr>
              <w:t>12.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GMINNA BIBLIOTEKA PUBLICZNA W BOGDAŃCU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56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64" w:history="1">
            <w:r w:rsidR="00A637C9" w:rsidRPr="00C60D55">
              <w:rPr>
                <w:rStyle w:val="Hipercze"/>
              </w:rPr>
              <w:t>13.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REALIZACJA ZADAŃ Z ZAKRESU POMOCY SPOŁECZNEJ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57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65" w:history="1">
            <w:r w:rsidR="00A637C9" w:rsidRPr="00C60D55">
              <w:rPr>
                <w:rStyle w:val="Hipercze"/>
                <w:noProof/>
              </w:rPr>
              <w:t>13.1. Praca asystenta rodziny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58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66" w:history="1">
            <w:r w:rsidR="00A637C9" w:rsidRPr="00C60D55">
              <w:rPr>
                <w:rStyle w:val="Hipercze"/>
                <w:noProof/>
              </w:rPr>
              <w:t>13.2. Praca Socjalna Realizowana Przez Pracowników GOPS W Bogdańcu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58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67" w:history="1">
            <w:r w:rsidR="00A637C9" w:rsidRPr="00C60D55">
              <w:rPr>
                <w:rStyle w:val="Hipercze"/>
              </w:rPr>
              <w:t>14.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KARTA DUŻEJ RODZINY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59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68" w:history="1">
            <w:r w:rsidR="00A637C9" w:rsidRPr="00C60D55">
              <w:rPr>
                <w:rStyle w:val="Hipercze"/>
              </w:rPr>
              <w:t>15.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DZIAŁALNOŚĆ ŚRODOWISKOWEGO DOMU SAMOPOMOCY W KRZYSZCZYNCE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59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69" w:history="1">
            <w:r w:rsidR="00A637C9" w:rsidRPr="00C60D55">
              <w:rPr>
                <w:rStyle w:val="Hipercze"/>
              </w:rPr>
              <w:t>16.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DZIAŁALNOŚĆ PEŁNOMOCNIKA WÓJTA DS. OSÓB NIEPEŁNOSPRAWNYCH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_Toc103257669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62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70" w:history="1">
            <w:r w:rsidR="00A637C9" w:rsidRPr="00C60D55">
              <w:rPr>
                <w:rStyle w:val="Hipercze"/>
              </w:rPr>
              <w:t>17.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REALIZACJA PROGRAMÓW I STRATEGII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_Toc103257670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63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71" w:history="1">
            <w:r w:rsidR="00A637C9" w:rsidRPr="00C60D55">
              <w:rPr>
                <w:rStyle w:val="Hipercze"/>
                <w:noProof/>
              </w:rPr>
              <w:t>17.1.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Strategia Zrównoważonego Rozwoju Gminy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63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72" w:history="1">
            <w:r w:rsidR="00A637C9" w:rsidRPr="00C60D55">
              <w:rPr>
                <w:rStyle w:val="Hipercze"/>
                <w:noProof/>
              </w:rPr>
              <w:t>17.2.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Dostępność Plus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67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73" w:history="1">
            <w:r w:rsidR="00A637C9" w:rsidRPr="00C60D55">
              <w:rPr>
                <w:rStyle w:val="Hipercze"/>
                <w:noProof/>
              </w:rPr>
              <w:t>17.3.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Program Społeczno - Gospodarczy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68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74" w:history="1">
            <w:r w:rsidR="00A637C9" w:rsidRPr="00C60D55">
              <w:rPr>
                <w:rStyle w:val="Hipercze"/>
                <w:noProof/>
              </w:rPr>
              <w:t>17.4.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Program opieki nad zwierzętami bezdomnymi oraz zapobiegania bezdomności zwierząt na terenie Gminy Bogdaniec w 2021 r.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71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75" w:history="1">
            <w:r w:rsidR="00A637C9" w:rsidRPr="00C60D55">
              <w:rPr>
                <w:rStyle w:val="Hipercze"/>
                <w:noProof/>
              </w:rPr>
              <w:t>17.5.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Program współpracy z organizacjami pozarządowymi oraz podmiotami prowadzącymi działalność pożytku publicznego w Gminie Bogdaniec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72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76" w:history="1">
            <w:r w:rsidR="00A637C9" w:rsidRPr="00C60D55">
              <w:rPr>
                <w:rStyle w:val="Hipercze"/>
                <w:noProof/>
              </w:rPr>
              <w:t>17.6.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Gminny program profilaktyki i rozwiązywania problemów alkoholowych oraz przeciwdziałania narkomanii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73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77" w:history="1">
            <w:r w:rsidR="00A637C9" w:rsidRPr="00C60D55">
              <w:rPr>
                <w:rStyle w:val="Hipercze"/>
                <w:rFonts w:eastAsia="Calibri"/>
                <w:noProof/>
                <w:lang w:eastAsia="ar-SA"/>
              </w:rPr>
              <w:t>17.7.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rFonts w:eastAsia="Calibri"/>
                <w:noProof/>
                <w:lang w:eastAsia="ar-SA"/>
              </w:rPr>
              <w:t>Realizacja planu finansowo-rzeczowego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76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78" w:history="1">
            <w:r w:rsidR="00A637C9" w:rsidRPr="00C60D55">
              <w:rPr>
                <w:rStyle w:val="Hipercze"/>
                <w:noProof/>
              </w:rPr>
              <w:t>17.8.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Program usuwania azbestu i wyrobów azbestowych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76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79" w:history="1">
            <w:r w:rsidR="00A637C9" w:rsidRPr="00C60D55">
              <w:rPr>
                <w:rStyle w:val="Hipercze"/>
                <w:noProof/>
              </w:rPr>
              <w:t>17.9.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Program rewitalizacji dla Gminy Bogdaniec na lata 2017-2023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77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80" w:history="1">
            <w:r w:rsidR="00A637C9" w:rsidRPr="00C60D55">
              <w:rPr>
                <w:rStyle w:val="Hipercze"/>
                <w:noProof/>
              </w:rPr>
              <w:t>17.10.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Program gospodarki niskoemisyjnej dla Gminy Bogdaniec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77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2"/>
            <w:rPr>
              <w:rFonts w:cstheme="minorBidi"/>
              <w:noProof/>
            </w:rPr>
          </w:pPr>
          <w:hyperlink w:anchor="_Toc103257681" w:history="1">
            <w:r w:rsidR="00A637C9" w:rsidRPr="00C60D55">
              <w:rPr>
                <w:rStyle w:val="Hipercze"/>
                <w:noProof/>
              </w:rPr>
              <w:t>17.11.</w:t>
            </w:r>
            <w:r w:rsidR="00A637C9">
              <w:rPr>
                <w:rFonts w:cstheme="minorBidi"/>
                <w:noProof/>
              </w:rPr>
              <w:tab/>
            </w:r>
            <w:r w:rsidR="00A637C9" w:rsidRPr="00C60D55">
              <w:rPr>
                <w:rStyle w:val="Hipercze"/>
                <w:noProof/>
              </w:rPr>
              <w:t>Program wspierania rodziny</w:t>
            </w:r>
            <w:r w:rsidR="00A637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637C9">
              <w:rPr>
                <w:noProof/>
                <w:webHidden/>
              </w:rPr>
              <w:instrText xml:space="preserve"> PAGEREF _Toc103257681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0EB8">
              <w:rPr>
                <w:noProof/>
                <w:webHidden/>
              </w:rPr>
              <w:t>78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82" w:history="1">
            <w:r w:rsidR="00A637C9" w:rsidRPr="00C60D55">
              <w:rPr>
                <w:rStyle w:val="Hipercze"/>
              </w:rPr>
              <w:t>18.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REALIZACJA UCHWAŁ RADY GMINY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_Toc103257682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79</w:t>
            </w:r>
            <w:r>
              <w:rPr>
                <w:webHidden/>
              </w:rPr>
              <w:fldChar w:fldCharType="end"/>
            </w:r>
          </w:hyperlink>
        </w:p>
        <w:p w:rsidR="00A637C9" w:rsidRDefault="00390E5E">
          <w:pPr>
            <w:pStyle w:val="Spistreci1"/>
            <w:rPr>
              <w:rFonts w:asciiTheme="minorHAnsi" w:hAnsiTheme="minorHAnsi" w:cstheme="minorBidi"/>
              <w:b w:val="0"/>
              <w:bCs w:val="0"/>
              <w:sz w:val="22"/>
              <w:szCs w:val="22"/>
            </w:rPr>
          </w:pPr>
          <w:hyperlink w:anchor="_Toc103257683" w:history="1">
            <w:r w:rsidR="00A637C9" w:rsidRPr="00C60D55">
              <w:rPr>
                <w:rStyle w:val="Hipercze"/>
              </w:rPr>
              <w:t>19.</w:t>
            </w:r>
            <w:r w:rsidR="00A637C9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A637C9" w:rsidRPr="00C60D55">
              <w:rPr>
                <w:rStyle w:val="Hipercze"/>
              </w:rPr>
              <w:t>PODSUMOWANIE</w:t>
            </w:r>
            <w:r w:rsidR="00A637C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A637C9">
              <w:rPr>
                <w:webHidden/>
              </w:rPr>
              <w:instrText xml:space="preserve"> PAGEREF _Toc103257683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950EB8">
              <w:rPr>
                <w:webHidden/>
              </w:rPr>
              <w:t>82</w:t>
            </w:r>
            <w:r>
              <w:rPr>
                <w:webHidden/>
              </w:rPr>
              <w:fldChar w:fldCharType="end"/>
            </w:r>
          </w:hyperlink>
        </w:p>
        <w:p w:rsidR="00791A53" w:rsidRDefault="00390E5E">
          <w:r>
            <w:rPr>
              <w:rFonts w:asciiTheme="majorHAnsi" w:eastAsiaTheme="minorEastAsia" w:hAnsiTheme="majorHAnsi" w:cstheme="majorHAnsi"/>
              <w:noProof/>
              <w:sz w:val="32"/>
              <w:szCs w:val="32"/>
              <w:lang w:eastAsia="pl-PL"/>
            </w:rPr>
            <w:fldChar w:fldCharType="end"/>
          </w:r>
        </w:p>
      </w:sdtContent>
    </w:sdt>
    <w:p w:rsidR="00FD43FC" w:rsidRPr="00E90784" w:rsidRDefault="00FD43FC" w:rsidP="00791A53">
      <w:pPr>
        <w:pStyle w:val="Nagwekspisutreci"/>
        <w:rPr>
          <w:rFonts w:cstheme="majorHAnsi"/>
          <w:sz w:val="24"/>
          <w:szCs w:val="24"/>
        </w:rPr>
      </w:pPr>
    </w:p>
    <w:p w:rsidR="00922E1C" w:rsidRPr="00E90784" w:rsidRDefault="00922E1C" w:rsidP="00D6355C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FD43FC" w:rsidRPr="00E90784" w:rsidRDefault="00FD43FC" w:rsidP="00D6355C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902D44" w:rsidRPr="00E90784" w:rsidRDefault="00902D44" w:rsidP="00D6355C">
      <w:pPr>
        <w:pStyle w:val="Akapitzlist"/>
        <w:spacing w:after="0"/>
        <w:ind w:left="1065"/>
        <w:rPr>
          <w:rFonts w:asciiTheme="majorHAnsi" w:hAnsiTheme="majorHAnsi" w:cstheme="majorHAnsi"/>
          <w:sz w:val="24"/>
          <w:szCs w:val="24"/>
        </w:rPr>
      </w:pPr>
    </w:p>
    <w:p w:rsidR="00490D22" w:rsidRPr="00E90784" w:rsidRDefault="00490D22" w:rsidP="00D6355C">
      <w:pPr>
        <w:pStyle w:val="Akapitzlist"/>
        <w:spacing w:after="0"/>
        <w:ind w:left="1065"/>
        <w:rPr>
          <w:rFonts w:asciiTheme="majorHAnsi" w:hAnsiTheme="majorHAnsi" w:cstheme="majorHAnsi"/>
          <w:sz w:val="24"/>
          <w:szCs w:val="24"/>
        </w:rPr>
      </w:pPr>
    </w:p>
    <w:p w:rsidR="004D01E5" w:rsidRPr="00E90784" w:rsidRDefault="004D01E5" w:rsidP="00D6355C">
      <w:pPr>
        <w:spacing w:after="0"/>
        <w:ind w:left="6237"/>
        <w:jc w:val="center"/>
        <w:rPr>
          <w:rFonts w:asciiTheme="majorHAnsi" w:hAnsiTheme="majorHAnsi" w:cstheme="majorHAnsi"/>
          <w:sz w:val="24"/>
          <w:szCs w:val="24"/>
        </w:rPr>
      </w:pPr>
    </w:p>
    <w:p w:rsidR="004D01E5" w:rsidRPr="00E90784" w:rsidRDefault="00390E5E" w:rsidP="00D6355C">
      <w:pPr>
        <w:spacing w:after="0"/>
        <w:rPr>
          <w:rFonts w:asciiTheme="majorHAnsi" w:hAnsiTheme="majorHAnsi" w:cstheme="majorHAnsi"/>
          <w:sz w:val="24"/>
          <w:szCs w:val="24"/>
        </w:rPr>
      </w:pPr>
      <w:r w:rsidRPr="00390E5E">
        <w:rPr>
          <w:rFonts w:asciiTheme="majorHAnsi" w:hAnsiTheme="majorHAnsi" w:cstheme="majorHAnsi"/>
          <w:b/>
          <w:noProof/>
          <w:color w:val="262626" w:themeColor="text1" w:themeTint="D9"/>
          <w:sz w:val="24"/>
          <w:szCs w:val="24"/>
          <w:lang w:eastAsia="pl-PL"/>
        </w:rPr>
        <w:lastRenderedPageBreak/>
        <w:pict>
          <v:shape id="_x0000_s2051" type="#_x0000_t202" style="position:absolute;margin-left:0;margin-top:0;width:463.8pt;height:581.7pt;z-index:251670528;visibility:visible;mso-wrap-distance-top:3.6pt;mso-wrap-distance-bottom:3.6pt;mso-position-horizontal:center;mso-position-horizontal-relative:margin;mso-position-vertical:center;mso-position-vertical-relative:margin;mso-width-relative:margin;mso-height-relative:margin" stroked="f">
            <v:textbox style="mso-next-textbox:#_x0000_s2051">
              <w:txbxContent>
                <w:p w:rsidR="00B324FD" w:rsidRPr="00B2569B" w:rsidRDefault="00B324FD" w:rsidP="00D6355C">
                  <w:pPr>
                    <w:pStyle w:val="Akapitzlist"/>
                    <w:spacing w:line="360" w:lineRule="auto"/>
                    <w:ind w:left="1065"/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24"/>
                      <w:szCs w:val="24"/>
                    </w:rPr>
                  </w:pPr>
                  <w:r w:rsidRPr="00B2569B"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24"/>
                      <w:szCs w:val="24"/>
                    </w:rPr>
                    <w:t xml:space="preserve">Szanowni Państwo, </w:t>
                  </w:r>
                </w:p>
                <w:p w:rsidR="00B324FD" w:rsidRPr="00B2569B" w:rsidRDefault="00B324FD" w:rsidP="00D6355C">
                  <w:pPr>
                    <w:pStyle w:val="Akapitzlist"/>
                    <w:spacing w:line="360" w:lineRule="auto"/>
                    <w:ind w:left="1065"/>
                    <w:rPr>
                      <w:rFonts w:asciiTheme="majorHAnsi" w:hAnsiTheme="majorHAnsi" w:cstheme="majorHAnsi"/>
                      <w:sz w:val="24"/>
                      <w:szCs w:val="24"/>
                    </w:rPr>
                  </w:pPr>
                </w:p>
                <w:p w:rsidR="00B324FD" w:rsidRDefault="00B324FD" w:rsidP="006E572F">
                  <w:pPr>
                    <w:pStyle w:val="Akapitzlist"/>
                    <w:spacing w:after="240" w:line="360" w:lineRule="auto"/>
                    <w:ind w:left="425" w:firstLine="709"/>
                    <w:jc w:val="both"/>
                    <w:rPr>
                      <w:rFonts w:asciiTheme="majorHAnsi" w:hAnsiTheme="majorHAnsi" w:cs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 w:val="24"/>
                      <w:szCs w:val="24"/>
                    </w:rPr>
                    <w:t xml:space="preserve">Miniony rok bez wątpienia był trudny i wyjątkowy. Zmagaliśmy się z niełatwą sytuacją wywołaną wirusem COVID-19. Nauczyliśmy się jednak żyć w tej nowej i trudnej rzeczywistości, a zachowując dyscyplinę, mogliśmy przetrwać najtrudniejsze miesiące </w:t>
                  </w:r>
                  <w:r>
                    <w:rPr>
                      <w:rFonts w:asciiTheme="majorHAnsi" w:hAnsiTheme="majorHAnsi" w:cstheme="majorHAnsi"/>
                      <w:sz w:val="24"/>
                      <w:szCs w:val="24"/>
                    </w:rPr>
                    <w:br/>
                    <w:t xml:space="preserve">i pomimo trudności realizować zaplanowane przedsięwzięcia. </w:t>
                  </w:r>
                </w:p>
                <w:p w:rsidR="00B324FD" w:rsidRPr="006E572F" w:rsidRDefault="00B324FD" w:rsidP="006E572F">
                  <w:pPr>
                    <w:pStyle w:val="Akapitzlist"/>
                    <w:spacing w:after="240" w:line="360" w:lineRule="auto"/>
                    <w:ind w:left="425" w:firstLine="709"/>
                    <w:jc w:val="both"/>
                    <w:rPr>
                      <w:rFonts w:asciiTheme="majorHAnsi" w:hAnsiTheme="majorHAnsi" w:cs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 w:val="24"/>
                      <w:szCs w:val="24"/>
                    </w:rPr>
                    <w:t>Raport o stanie Gminy Bogdaniec za 2021 rok t</w:t>
                  </w:r>
                  <w:r w:rsidRPr="006E572F">
                    <w:rPr>
                      <w:rFonts w:asciiTheme="majorHAnsi" w:hAnsiTheme="majorHAnsi" w:cstheme="majorHAnsi"/>
                      <w:sz w:val="24"/>
                      <w:szCs w:val="24"/>
                    </w:rPr>
                    <w:t>o już trzecia tego typu publikacja, przygotowana zgodnie z wprowadzoną w 2018 r. nowelizacją ustawy o samorządzie gminnym.</w:t>
                  </w:r>
                </w:p>
                <w:p w:rsidR="00B324FD" w:rsidRDefault="00B324FD" w:rsidP="00D6355C">
                  <w:pPr>
                    <w:pStyle w:val="Akapitzlist"/>
                    <w:spacing w:after="240" w:line="360" w:lineRule="auto"/>
                    <w:ind w:left="425" w:firstLine="709"/>
                    <w:jc w:val="both"/>
                    <w:rPr>
                      <w:rFonts w:asciiTheme="majorHAnsi" w:hAnsiTheme="majorHAnsi" w:cs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 w:val="24"/>
                      <w:szCs w:val="24"/>
                    </w:rPr>
                    <w:t xml:space="preserve">Dokument ma za zadanie poszerzyć wiedzę mieszkańców na temat działań prowadzonych przez organ wykonawczy, zachęcić do dyskusji i zgłaszania propozycji </w:t>
                  </w:r>
                  <w:r>
                    <w:rPr>
                      <w:rFonts w:asciiTheme="majorHAnsi" w:hAnsiTheme="majorHAnsi" w:cstheme="majorHAnsi"/>
                      <w:sz w:val="24"/>
                      <w:szCs w:val="24"/>
                    </w:rPr>
                    <w:br/>
                    <w:t>i pomysłów mających na celu dalszy rozwój naszej „małej ojczyzny”.</w:t>
                  </w:r>
                </w:p>
                <w:p w:rsidR="00B324FD" w:rsidRPr="00B204F0" w:rsidRDefault="00B324FD" w:rsidP="00B204F0">
                  <w:pPr>
                    <w:pStyle w:val="Akapitzlist"/>
                    <w:spacing w:after="240" w:line="360" w:lineRule="auto"/>
                    <w:ind w:left="425" w:firstLine="709"/>
                    <w:jc w:val="both"/>
                    <w:rPr>
                      <w:rFonts w:asciiTheme="majorHAnsi" w:hAnsiTheme="majorHAnsi" w:cs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 w:val="24"/>
                      <w:szCs w:val="24"/>
                    </w:rPr>
                    <w:t>Zakres raportu obejmuje m.in. problematykę demografii, mienia komunalnego, finansów gminy, oświaty i wychowania, kultury, pomocy społecznej oraz opisuje realizację polityk</w:t>
                  </w:r>
                  <w:r w:rsidRPr="00B204F0">
                    <w:rPr>
                      <w:rFonts w:asciiTheme="majorHAnsi" w:hAnsiTheme="majorHAnsi" w:cstheme="majorHAnsi"/>
                      <w:sz w:val="24"/>
                      <w:szCs w:val="24"/>
                    </w:rPr>
                    <w:t xml:space="preserve">, planów i strategii. </w:t>
                  </w:r>
                </w:p>
                <w:p w:rsidR="00B324FD" w:rsidRPr="00B2569B" w:rsidRDefault="00B324FD" w:rsidP="00D6355C">
                  <w:pPr>
                    <w:pStyle w:val="Akapitzlist"/>
                    <w:spacing w:after="240" w:line="360" w:lineRule="auto"/>
                    <w:ind w:left="425" w:firstLine="709"/>
                    <w:jc w:val="both"/>
                    <w:rPr>
                      <w:rFonts w:asciiTheme="majorHAnsi" w:hAnsiTheme="majorHAnsi" w:cs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 w:val="24"/>
                      <w:szCs w:val="24"/>
                    </w:rPr>
                    <w:t xml:space="preserve">Zachęcam Państwa do zapoznania się z opracowaniem. </w:t>
                  </w:r>
                </w:p>
                <w:p w:rsidR="00B324FD" w:rsidRPr="00B2569B" w:rsidRDefault="00B324FD" w:rsidP="00B204F0">
                  <w:pPr>
                    <w:spacing w:after="120" w:line="240" w:lineRule="auto"/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24"/>
                      <w:szCs w:val="24"/>
                    </w:rPr>
                    <w:t xml:space="preserve">                                                                                                                         </w:t>
                  </w:r>
                  <w:r w:rsidRPr="00B2569B"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24"/>
                      <w:szCs w:val="24"/>
                    </w:rPr>
                    <w:t>Krystyna Pławska</w:t>
                  </w:r>
                </w:p>
                <w:p w:rsidR="00B324FD" w:rsidRPr="00B2569B" w:rsidRDefault="00B324FD" w:rsidP="00B204F0">
                  <w:pPr>
                    <w:spacing w:after="120" w:line="240" w:lineRule="auto"/>
                    <w:ind w:left="5670"/>
                    <w:jc w:val="center"/>
                    <w:rPr>
                      <w:rFonts w:asciiTheme="majorHAnsi" w:hAnsiTheme="majorHAnsi" w:cstheme="majorHAnsi"/>
                      <w:sz w:val="24"/>
                      <w:szCs w:val="24"/>
                    </w:rPr>
                  </w:pPr>
                  <w:r w:rsidRPr="00B2569B">
                    <w:rPr>
                      <w:rFonts w:asciiTheme="majorHAnsi" w:hAnsiTheme="majorHAnsi" w:cstheme="majorHAnsi"/>
                      <w:sz w:val="24"/>
                      <w:szCs w:val="24"/>
                    </w:rPr>
                    <w:t>Wójt Gminy Bogdaniec</w:t>
                  </w:r>
                </w:p>
                <w:p w:rsidR="00B324FD" w:rsidRPr="00B2569B" w:rsidRDefault="00B324FD" w:rsidP="00D6355C">
                  <w:pPr>
                    <w:spacing w:line="360" w:lineRule="auto"/>
                    <w:rPr>
                      <w:sz w:val="24"/>
                      <w:szCs w:val="24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283949" w:rsidRPr="00E90784">
        <w:rPr>
          <w:rFonts w:asciiTheme="majorHAnsi" w:hAnsiTheme="majorHAnsi" w:cstheme="majorHAnsi"/>
          <w:sz w:val="24"/>
          <w:szCs w:val="24"/>
        </w:rPr>
        <w:br w:type="page"/>
      </w:r>
    </w:p>
    <w:p w:rsidR="00902D44" w:rsidRPr="00E90784" w:rsidRDefault="00B00ACC" w:rsidP="00D6355C">
      <w:pPr>
        <w:pStyle w:val="Nagwek1"/>
        <w:numPr>
          <w:ilvl w:val="0"/>
          <w:numId w:val="2"/>
        </w:numPr>
        <w:spacing w:before="0"/>
        <w:rPr>
          <w:rFonts w:cstheme="majorHAnsi"/>
          <w:color w:val="auto"/>
          <w:sz w:val="24"/>
          <w:szCs w:val="24"/>
        </w:rPr>
      </w:pPr>
      <w:bookmarkStart w:id="0" w:name="_Toc103251309"/>
      <w:bookmarkStart w:id="1" w:name="_Toc103257635"/>
      <w:r w:rsidRPr="00E90784">
        <w:rPr>
          <w:rFonts w:cstheme="majorHAnsi"/>
          <w:b/>
          <w:bCs/>
          <w:color w:val="auto"/>
          <w:sz w:val="24"/>
          <w:szCs w:val="24"/>
        </w:rPr>
        <w:lastRenderedPageBreak/>
        <w:t>CHARAKTERYSTYKA GMINY</w:t>
      </w:r>
      <w:r w:rsidRPr="00E90784">
        <w:rPr>
          <w:rFonts w:cstheme="majorHAnsi"/>
          <w:color w:val="auto"/>
          <w:sz w:val="24"/>
          <w:szCs w:val="24"/>
        </w:rPr>
        <w:t>.</w:t>
      </w:r>
      <w:bookmarkEnd w:id="0"/>
      <w:bookmarkEnd w:id="1"/>
    </w:p>
    <w:p w:rsidR="00DF2887" w:rsidRPr="00E90784" w:rsidRDefault="00DF2887" w:rsidP="00D6355C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DF2887" w:rsidRPr="00E90784" w:rsidRDefault="00902D44" w:rsidP="00A637C9">
      <w:pPr>
        <w:pStyle w:val="Nagwek2"/>
        <w:numPr>
          <w:ilvl w:val="1"/>
          <w:numId w:val="2"/>
        </w:numPr>
      </w:pPr>
      <w:bookmarkStart w:id="2" w:name="_Toc103251310"/>
      <w:bookmarkStart w:id="3" w:name="_Toc103257636"/>
      <w:r w:rsidRPr="00E90784">
        <w:t xml:space="preserve">Powierzchnia, </w:t>
      </w:r>
      <w:r w:rsidR="00125C96" w:rsidRPr="00E90784">
        <w:t>położenie</w:t>
      </w:r>
      <w:bookmarkEnd w:id="2"/>
      <w:bookmarkEnd w:id="3"/>
    </w:p>
    <w:p w:rsidR="00591641" w:rsidRPr="00E90784" w:rsidRDefault="00591641" w:rsidP="00D6355C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D6355C" w:rsidRPr="00E90784" w:rsidRDefault="00D6355C" w:rsidP="00D6355C">
      <w:pPr>
        <w:pStyle w:val="Akapitzlist"/>
        <w:spacing w:after="0" w:line="360" w:lineRule="auto"/>
        <w:ind w:left="425"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355600</wp:posOffset>
            </wp:positionH>
            <wp:positionV relativeFrom="paragraph">
              <wp:posOffset>958850</wp:posOffset>
            </wp:positionV>
            <wp:extent cx="5339715" cy="2779395"/>
            <wp:effectExtent l="0" t="0" r="0" b="0"/>
            <wp:wrapTopAndBottom/>
            <wp:docPr id="38" name="Wykres 38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448B873A-654F-4EC8-B3C3-1DD132FC747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  <w:r w:rsidR="00236A2C" w:rsidRPr="00E90784">
        <w:rPr>
          <w:rFonts w:asciiTheme="majorHAnsi" w:hAnsiTheme="majorHAnsi" w:cstheme="majorHAnsi"/>
          <w:sz w:val="24"/>
          <w:szCs w:val="24"/>
        </w:rPr>
        <w:t>Gmina Bogdaniec, granicząca z Gorzowem</w:t>
      </w:r>
      <w:r w:rsidR="00026960" w:rsidRPr="00E90784">
        <w:rPr>
          <w:rFonts w:asciiTheme="majorHAnsi" w:hAnsiTheme="majorHAnsi" w:cstheme="majorHAnsi"/>
          <w:sz w:val="24"/>
          <w:szCs w:val="24"/>
        </w:rPr>
        <w:t xml:space="preserve"> Wielkopolskim</w:t>
      </w:r>
      <w:r w:rsidR="00236A2C" w:rsidRPr="00E90784">
        <w:rPr>
          <w:rFonts w:asciiTheme="majorHAnsi" w:hAnsiTheme="majorHAnsi" w:cstheme="majorHAnsi"/>
          <w:sz w:val="24"/>
          <w:szCs w:val="24"/>
        </w:rPr>
        <w:t xml:space="preserve"> od wschodu,</w:t>
      </w:r>
      <w:r w:rsidR="003905FE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236A2C" w:rsidRPr="00E90784">
        <w:rPr>
          <w:rFonts w:asciiTheme="majorHAnsi" w:hAnsiTheme="majorHAnsi" w:cstheme="majorHAnsi"/>
          <w:sz w:val="24"/>
          <w:szCs w:val="24"/>
        </w:rPr>
        <w:t xml:space="preserve">leży </w:t>
      </w:r>
      <w:r w:rsidR="005F0D26">
        <w:rPr>
          <w:rFonts w:asciiTheme="majorHAnsi" w:hAnsiTheme="majorHAnsi" w:cstheme="majorHAnsi"/>
          <w:sz w:val="24"/>
          <w:szCs w:val="24"/>
        </w:rPr>
        <w:br/>
      </w:r>
      <w:r w:rsidR="00236A2C" w:rsidRPr="00E90784">
        <w:rPr>
          <w:rFonts w:asciiTheme="majorHAnsi" w:hAnsiTheme="majorHAnsi" w:cstheme="majorHAnsi"/>
          <w:sz w:val="24"/>
          <w:szCs w:val="24"/>
        </w:rPr>
        <w:t>na starym szlaku drogowym Berlin – Kaliningrad i zajmuje powierzchnię</w:t>
      </w:r>
      <w:r w:rsidR="003905FE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236A2C" w:rsidRPr="00E90784">
        <w:rPr>
          <w:rFonts w:asciiTheme="majorHAnsi" w:hAnsiTheme="majorHAnsi" w:cstheme="majorHAnsi"/>
          <w:sz w:val="24"/>
          <w:szCs w:val="24"/>
        </w:rPr>
        <w:t>112 km</w:t>
      </w:r>
      <w:r w:rsidR="00236A2C" w:rsidRPr="00E9078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="00236A2C" w:rsidRPr="00E90784">
        <w:rPr>
          <w:rFonts w:asciiTheme="majorHAnsi" w:hAnsiTheme="majorHAnsi" w:cstheme="majorHAnsi"/>
          <w:sz w:val="24"/>
          <w:szCs w:val="24"/>
        </w:rPr>
        <w:t xml:space="preserve">. </w:t>
      </w:r>
      <w:r w:rsidR="008D26F7" w:rsidRPr="00E90784">
        <w:rPr>
          <w:rFonts w:asciiTheme="majorHAnsi" w:hAnsiTheme="majorHAnsi" w:cstheme="majorHAnsi"/>
          <w:sz w:val="24"/>
          <w:szCs w:val="24"/>
        </w:rPr>
        <w:t>Obszar gminy s</w:t>
      </w:r>
      <w:r w:rsidR="00236A2C" w:rsidRPr="00E90784">
        <w:rPr>
          <w:rFonts w:asciiTheme="majorHAnsi" w:hAnsiTheme="majorHAnsi" w:cstheme="majorHAnsi"/>
          <w:sz w:val="24"/>
          <w:szCs w:val="24"/>
        </w:rPr>
        <w:t xml:space="preserve">tanowi  9,2 % powierzchni powiatu gorzowskiego. </w:t>
      </w:r>
    </w:p>
    <w:p w:rsidR="00497D28" w:rsidRPr="00E90784" w:rsidRDefault="00497D28" w:rsidP="00D6355C">
      <w:pPr>
        <w:pStyle w:val="Akapitzlist"/>
        <w:spacing w:after="0" w:line="360" w:lineRule="auto"/>
        <w:ind w:left="425" w:firstLine="709"/>
        <w:jc w:val="both"/>
        <w:rPr>
          <w:rFonts w:asciiTheme="majorHAnsi" w:hAnsiTheme="majorHAnsi" w:cstheme="majorHAnsi"/>
          <w:sz w:val="24"/>
          <w:szCs w:val="24"/>
        </w:rPr>
      </w:pPr>
    </w:p>
    <w:p w:rsidR="00125C96" w:rsidRPr="00E90784" w:rsidRDefault="00B013B9" w:rsidP="00A637C9">
      <w:pPr>
        <w:pStyle w:val="Nagwek2"/>
        <w:numPr>
          <w:ilvl w:val="1"/>
          <w:numId w:val="2"/>
        </w:numPr>
      </w:pPr>
      <w:bookmarkStart w:id="4" w:name="_Toc103251311"/>
      <w:bookmarkStart w:id="5" w:name="_Toc103257637"/>
      <w:r w:rsidRPr="00E90784">
        <w:t>Mieszkańcy</w:t>
      </w:r>
      <w:bookmarkEnd w:id="4"/>
      <w:bookmarkEnd w:id="5"/>
    </w:p>
    <w:p w:rsidR="00B013B9" w:rsidRPr="00E90784" w:rsidRDefault="00B013B9" w:rsidP="00D6355C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B013B9" w:rsidRPr="00E90784" w:rsidRDefault="00B013B9" w:rsidP="00D6355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LICZBA MIESZKAŃCÓW NA KONIEC 2021 ROKU</w:t>
      </w:r>
    </w:p>
    <w:p w:rsidR="00B013B9" w:rsidRPr="00E90784" w:rsidRDefault="00B013B9" w:rsidP="00D6355C">
      <w:pPr>
        <w:spacing w:after="0"/>
        <w:jc w:val="center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7034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07"/>
        <w:gridCol w:w="2319"/>
        <w:gridCol w:w="2367"/>
        <w:gridCol w:w="2295"/>
      </w:tblGrid>
      <w:tr w:rsidR="00DC1293" w:rsidRPr="00E90784" w:rsidTr="00DC1293">
        <w:tc>
          <w:tcPr>
            <w:tcW w:w="2728" w:type="dxa"/>
            <w:vAlign w:val="center"/>
          </w:tcPr>
          <w:p w:rsidR="00DC1293" w:rsidRPr="00E90784" w:rsidRDefault="00DC1293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924166" cy="853440"/>
                  <wp:effectExtent l="0" t="0" r="9525" b="381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 16"/>
                          <pic:cNvPicPr/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296" cy="864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8" w:type="dxa"/>
            <w:vAlign w:val="center"/>
          </w:tcPr>
          <w:p w:rsidR="00DC1293" w:rsidRPr="00E90784" w:rsidRDefault="00DC1293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858156" cy="792480"/>
                  <wp:effectExtent l="38100" t="38100" r="56515" b="4572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Obraz 39"/>
                          <pic:cNvPicPr/>
                        </pic:nvPicPr>
                        <pic:blipFill>
                          <a:blip r:embed="rId12" cstate="screen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397" cy="823177"/>
                          </a:xfrm>
                          <a:prstGeom prst="rect">
                            <a:avLst/>
                          </a:prstGeom>
                          <a:scene3d>
                            <a:camera prst="orthographicFront"/>
                            <a:lightRig rig="threePt" dir="t"/>
                          </a:scene3d>
                          <a:sp3d extrusionH="76200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8" w:type="dxa"/>
            <w:vAlign w:val="center"/>
          </w:tcPr>
          <w:p w:rsidR="00DC1293" w:rsidRPr="00E90784" w:rsidRDefault="00DC1293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024562" cy="934085"/>
                  <wp:effectExtent l="0" t="0" r="4445" b="0"/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Obraz 40"/>
                          <pic:cNvPicPr/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714" cy="981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9" w:type="dxa"/>
            <w:vAlign w:val="center"/>
          </w:tcPr>
          <w:p w:rsidR="00DC1293" w:rsidRPr="00E90784" w:rsidRDefault="00DC1293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906780" cy="906780"/>
                  <wp:effectExtent l="0" t="0" r="7620" b="7620"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Obraz 43"/>
                          <pic:cNvPicPr/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7" cy="920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1293" w:rsidRPr="00E90784" w:rsidTr="00DC1293">
        <w:tc>
          <w:tcPr>
            <w:tcW w:w="2728" w:type="dxa"/>
          </w:tcPr>
          <w:p w:rsidR="00DC1293" w:rsidRPr="00E90784" w:rsidRDefault="00DC1293" w:rsidP="00D6355C">
            <w:pPr>
              <w:jc w:val="center"/>
              <w:rPr>
                <w:rFonts w:asciiTheme="majorHAnsi" w:hAnsiTheme="majorHAnsi" w:cstheme="majorHAnsi"/>
                <w:color w:val="2F5496" w:themeColor="accent1" w:themeShade="BF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2F5496" w:themeColor="accent1" w:themeShade="BF"/>
                <w:sz w:val="24"/>
                <w:szCs w:val="24"/>
              </w:rPr>
              <w:t>6909</w:t>
            </w:r>
          </w:p>
          <w:p w:rsidR="00D6355C" w:rsidRPr="00E90784" w:rsidRDefault="00DC1293" w:rsidP="00D6355C">
            <w:pPr>
              <w:jc w:val="center"/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4"/>
                <w:szCs w:val="24"/>
              </w:rPr>
              <w:t>Zameldowania</w:t>
            </w:r>
          </w:p>
          <w:p w:rsidR="00DC1293" w:rsidRPr="00E90784" w:rsidRDefault="00DC1293" w:rsidP="00D6355C">
            <w:pPr>
              <w:jc w:val="center"/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4"/>
                <w:szCs w:val="24"/>
              </w:rPr>
              <w:t>na pobyt stały</w:t>
            </w:r>
          </w:p>
        </w:tc>
        <w:tc>
          <w:tcPr>
            <w:tcW w:w="2728" w:type="dxa"/>
          </w:tcPr>
          <w:p w:rsidR="00DC1293" w:rsidRPr="00E90784" w:rsidRDefault="00DC1293" w:rsidP="00D6355C">
            <w:pPr>
              <w:jc w:val="center"/>
              <w:rPr>
                <w:rFonts w:asciiTheme="majorHAnsi" w:hAnsiTheme="majorHAnsi" w:cstheme="majorHAnsi"/>
                <w:color w:val="2F5496" w:themeColor="accent1" w:themeShade="BF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2F5496" w:themeColor="accent1" w:themeShade="BF"/>
                <w:sz w:val="24"/>
                <w:szCs w:val="24"/>
              </w:rPr>
              <w:t>125</w:t>
            </w:r>
          </w:p>
          <w:p w:rsidR="00D6355C" w:rsidRPr="00E90784" w:rsidRDefault="00DC1293" w:rsidP="00D6355C">
            <w:pPr>
              <w:jc w:val="center"/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4"/>
                <w:szCs w:val="24"/>
              </w:rPr>
              <w:t xml:space="preserve">Zameldowania </w:t>
            </w:r>
          </w:p>
          <w:p w:rsidR="00DC1293" w:rsidRPr="00E90784" w:rsidRDefault="00DC1293" w:rsidP="00D6355C">
            <w:pPr>
              <w:jc w:val="center"/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4"/>
                <w:szCs w:val="24"/>
              </w:rPr>
              <w:t>na pobyt czasowy</w:t>
            </w:r>
          </w:p>
        </w:tc>
        <w:tc>
          <w:tcPr>
            <w:tcW w:w="2728" w:type="dxa"/>
          </w:tcPr>
          <w:p w:rsidR="00DC1293" w:rsidRPr="00E90784" w:rsidRDefault="00DC1293" w:rsidP="00D6355C">
            <w:pPr>
              <w:jc w:val="center"/>
              <w:rPr>
                <w:rFonts w:asciiTheme="majorHAnsi" w:hAnsiTheme="majorHAnsi" w:cstheme="majorHAnsi"/>
                <w:color w:val="2F5496" w:themeColor="accent1" w:themeShade="BF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2F5496" w:themeColor="accent1" w:themeShade="BF"/>
                <w:sz w:val="24"/>
                <w:szCs w:val="24"/>
              </w:rPr>
              <w:t>66</w:t>
            </w:r>
          </w:p>
          <w:p w:rsidR="00DC1293" w:rsidRPr="00E90784" w:rsidRDefault="00DC1293" w:rsidP="00D6355C">
            <w:pPr>
              <w:jc w:val="center"/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4"/>
                <w:szCs w:val="24"/>
              </w:rPr>
              <w:t>Liczba urodzeń</w:t>
            </w:r>
          </w:p>
        </w:tc>
        <w:tc>
          <w:tcPr>
            <w:tcW w:w="2729" w:type="dxa"/>
          </w:tcPr>
          <w:p w:rsidR="00DC1293" w:rsidRPr="00E90784" w:rsidRDefault="00DC1293" w:rsidP="00D6355C">
            <w:pPr>
              <w:jc w:val="center"/>
              <w:rPr>
                <w:rFonts w:asciiTheme="majorHAnsi" w:hAnsiTheme="majorHAnsi" w:cstheme="majorHAnsi"/>
                <w:color w:val="2F5496" w:themeColor="accent1" w:themeShade="BF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2F5496" w:themeColor="accent1" w:themeShade="BF"/>
                <w:sz w:val="24"/>
                <w:szCs w:val="24"/>
              </w:rPr>
              <w:t>98</w:t>
            </w:r>
          </w:p>
          <w:p w:rsidR="00DC1293" w:rsidRPr="00E90784" w:rsidRDefault="00DC1293" w:rsidP="00D6355C">
            <w:pPr>
              <w:jc w:val="center"/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4"/>
                <w:szCs w:val="24"/>
              </w:rPr>
              <w:t>Liczba zgonów</w:t>
            </w:r>
          </w:p>
        </w:tc>
      </w:tr>
    </w:tbl>
    <w:p w:rsidR="00B013B9" w:rsidRPr="00E90784" w:rsidRDefault="00B013B9" w:rsidP="00D6355C">
      <w:pPr>
        <w:spacing w:after="0"/>
        <w:ind w:firstLine="708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125C96" w:rsidRPr="00E90784" w:rsidRDefault="00066621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2021 roku liczba ludności w Gminie Bogdaniec wzrosła o 0,40 %</w:t>
      </w:r>
      <w:r w:rsidR="00265C8E" w:rsidRPr="00E90784">
        <w:rPr>
          <w:rFonts w:asciiTheme="majorHAnsi" w:hAnsiTheme="majorHAnsi" w:cstheme="majorHAnsi"/>
          <w:sz w:val="24"/>
          <w:szCs w:val="24"/>
        </w:rPr>
        <w:t xml:space="preserve"> do roku poprzedniego. Dane z ostatnich trzech lat wskazują, że wzrasta liczba mieszkańców zameldowanych na pobyt stały. </w:t>
      </w:r>
      <w:r w:rsidR="00EF2047" w:rsidRPr="00E90784">
        <w:rPr>
          <w:rFonts w:asciiTheme="majorHAnsi" w:hAnsiTheme="majorHAnsi" w:cstheme="majorHAnsi"/>
          <w:sz w:val="24"/>
          <w:szCs w:val="24"/>
        </w:rPr>
        <w:t>Spowodowane jest to znaczną przewagą liczby osób decydujących się na zameldowanie na pobyt stały na terenie gminy w stosunku do osób, które dokonują wymeldowania z pobytu stałego.</w:t>
      </w:r>
    </w:p>
    <w:p w:rsidR="00125C96" w:rsidRPr="00E90784" w:rsidRDefault="00125C96" w:rsidP="00D6355C">
      <w:pPr>
        <w:spacing w:after="0" w:line="360" w:lineRule="auto"/>
        <w:jc w:val="both"/>
        <w:rPr>
          <w:rFonts w:asciiTheme="majorHAnsi" w:hAnsiTheme="majorHAnsi" w:cstheme="majorHAnsi"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lastRenderedPageBreak/>
        <w:t>W 202</w:t>
      </w:r>
      <w:r w:rsidR="004576AC"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>1</w:t>
      </w: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 xml:space="preserve"> roku urodziło się 6</w:t>
      </w:r>
      <w:r w:rsidR="004576AC"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>6</w:t>
      </w: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 xml:space="preserve"> dzieci, w tym: </w:t>
      </w:r>
    </w:p>
    <w:p w:rsidR="00125C96" w:rsidRPr="00E90784" w:rsidRDefault="00125C96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- 3</w:t>
      </w:r>
      <w:r w:rsidR="004576AC" w:rsidRPr="00E90784">
        <w:rPr>
          <w:rFonts w:asciiTheme="majorHAnsi" w:hAnsiTheme="majorHAnsi" w:cstheme="majorHAnsi"/>
          <w:sz w:val="24"/>
          <w:szCs w:val="24"/>
        </w:rPr>
        <w:t>2</w:t>
      </w:r>
      <w:r w:rsidR="00DA503A" w:rsidRPr="00E90784">
        <w:rPr>
          <w:rFonts w:asciiTheme="majorHAnsi" w:hAnsiTheme="majorHAnsi" w:cstheme="majorHAnsi"/>
          <w:sz w:val="24"/>
          <w:szCs w:val="24"/>
        </w:rPr>
        <w:t xml:space="preserve"> dziewczynki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</w:p>
    <w:p w:rsidR="00125C96" w:rsidRPr="00E90784" w:rsidRDefault="00125C96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- 3</w:t>
      </w:r>
      <w:r w:rsidR="004576AC" w:rsidRPr="00E90784">
        <w:rPr>
          <w:rFonts w:asciiTheme="majorHAnsi" w:hAnsiTheme="majorHAnsi" w:cstheme="majorHAnsi"/>
          <w:sz w:val="24"/>
          <w:szCs w:val="24"/>
        </w:rPr>
        <w:t>4</w:t>
      </w:r>
      <w:r w:rsidRPr="00E90784">
        <w:rPr>
          <w:rFonts w:asciiTheme="majorHAnsi" w:hAnsiTheme="majorHAnsi" w:cstheme="majorHAnsi"/>
          <w:sz w:val="24"/>
          <w:szCs w:val="24"/>
        </w:rPr>
        <w:t xml:space="preserve"> chłopców.</w:t>
      </w:r>
    </w:p>
    <w:p w:rsidR="00125C96" w:rsidRPr="00E90784" w:rsidRDefault="00125C96" w:rsidP="00D6355C">
      <w:pPr>
        <w:spacing w:after="0" w:line="360" w:lineRule="auto"/>
        <w:jc w:val="both"/>
        <w:rPr>
          <w:rFonts w:asciiTheme="majorHAnsi" w:hAnsiTheme="majorHAnsi" w:cstheme="majorHAnsi"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>Zmarł</w:t>
      </w:r>
      <w:r w:rsidR="00F11D7A"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>o</w:t>
      </w: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 xml:space="preserve"> </w:t>
      </w:r>
      <w:r w:rsidR="004576AC"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>98</w:t>
      </w: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 xml:space="preserve"> osoby, w tym: </w:t>
      </w:r>
    </w:p>
    <w:p w:rsidR="00125C96" w:rsidRPr="00E90784" w:rsidRDefault="00125C96" w:rsidP="00D6355C">
      <w:pPr>
        <w:spacing w:after="0" w:line="360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- </w:t>
      </w:r>
      <w:r w:rsidR="004576AC" w:rsidRPr="00E90784">
        <w:rPr>
          <w:rFonts w:asciiTheme="majorHAnsi" w:hAnsiTheme="majorHAnsi" w:cstheme="majorHAnsi"/>
          <w:sz w:val="24"/>
          <w:szCs w:val="24"/>
        </w:rPr>
        <w:t xml:space="preserve">50 </w:t>
      </w:r>
      <w:r w:rsidRPr="00E90784">
        <w:rPr>
          <w:rFonts w:asciiTheme="majorHAnsi" w:hAnsiTheme="majorHAnsi" w:cstheme="majorHAnsi"/>
          <w:sz w:val="24"/>
          <w:szCs w:val="24"/>
        </w:rPr>
        <w:t xml:space="preserve">kobiet </w:t>
      </w:r>
    </w:p>
    <w:p w:rsidR="00125C96" w:rsidRPr="00E90784" w:rsidRDefault="00125C96" w:rsidP="00D6355C">
      <w:pPr>
        <w:spacing w:after="0" w:line="360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-</w:t>
      </w:r>
      <w:r w:rsidR="00F11D7A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4576AC" w:rsidRPr="00E90784">
        <w:rPr>
          <w:rFonts w:asciiTheme="majorHAnsi" w:hAnsiTheme="majorHAnsi" w:cstheme="majorHAnsi"/>
          <w:sz w:val="24"/>
          <w:szCs w:val="24"/>
        </w:rPr>
        <w:t>48</w:t>
      </w:r>
      <w:r w:rsidRPr="00E90784">
        <w:rPr>
          <w:rFonts w:asciiTheme="majorHAnsi" w:hAnsiTheme="majorHAnsi" w:cstheme="majorHAnsi"/>
          <w:sz w:val="24"/>
          <w:szCs w:val="24"/>
        </w:rPr>
        <w:t xml:space="preserve"> mężczyzn. </w:t>
      </w:r>
    </w:p>
    <w:p w:rsidR="00125C96" w:rsidRPr="00E90784" w:rsidRDefault="00125C96" w:rsidP="00D6355C">
      <w:pPr>
        <w:spacing w:after="0" w:line="360" w:lineRule="auto"/>
        <w:jc w:val="both"/>
        <w:rPr>
          <w:rFonts w:asciiTheme="majorHAnsi" w:hAnsiTheme="majorHAnsi" w:cstheme="majorHAnsi"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>Średni wiek osób zmarłych –7</w:t>
      </w:r>
      <w:r w:rsidR="004576AC"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>2,5</w:t>
      </w:r>
      <w:r w:rsidR="00CB3554"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>lat</w:t>
      </w:r>
      <w:r w:rsidR="002E7C15"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>a</w:t>
      </w: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 xml:space="preserve">, w tym: </w:t>
      </w:r>
    </w:p>
    <w:p w:rsidR="00125C96" w:rsidRPr="00E90784" w:rsidRDefault="00125C96" w:rsidP="00D6355C">
      <w:pPr>
        <w:spacing w:after="0" w:line="360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- kobiet</w:t>
      </w:r>
      <w:r w:rsidR="00F7598E" w:rsidRPr="00E90784">
        <w:rPr>
          <w:rFonts w:asciiTheme="majorHAnsi" w:hAnsiTheme="majorHAnsi" w:cstheme="majorHAnsi"/>
          <w:sz w:val="24"/>
          <w:szCs w:val="24"/>
        </w:rPr>
        <w:t>y</w:t>
      </w:r>
      <w:r w:rsidRPr="00E90784">
        <w:rPr>
          <w:rFonts w:asciiTheme="majorHAnsi" w:hAnsiTheme="majorHAnsi" w:cstheme="majorHAnsi"/>
          <w:sz w:val="24"/>
          <w:szCs w:val="24"/>
        </w:rPr>
        <w:t xml:space="preserve"> – 7</w:t>
      </w:r>
      <w:r w:rsidR="004576AC" w:rsidRPr="00E90784">
        <w:rPr>
          <w:rFonts w:asciiTheme="majorHAnsi" w:hAnsiTheme="majorHAnsi" w:cstheme="majorHAnsi"/>
          <w:sz w:val="24"/>
          <w:szCs w:val="24"/>
        </w:rPr>
        <w:t>7</w:t>
      </w:r>
      <w:r w:rsidRPr="00E90784">
        <w:rPr>
          <w:rFonts w:asciiTheme="majorHAnsi" w:hAnsiTheme="majorHAnsi" w:cstheme="majorHAnsi"/>
          <w:sz w:val="24"/>
          <w:szCs w:val="24"/>
        </w:rPr>
        <w:t xml:space="preserve"> lat, </w:t>
      </w:r>
    </w:p>
    <w:p w:rsidR="00125C96" w:rsidRPr="00E90784" w:rsidRDefault="00125C96" w:rsidP="00D6355C">
      <w:pPr>
        <w:spacing w:after="0" w:line="360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- mężczyźn</w:t>
      </w:r>
      <w:r w:rsidR="00F7598E" w:rsidRPr="00E90784">
        <w:rPr>
          <w:rFonts w:asciiTheme="majorHAnsi" w:hAnsiTheme="majorHAnsi" w:cstheme="majorHAnsi"/>
          <w:sz w:val="24"/>
          <w:szCs w:val="24"/>
        </w:rPr>
        <w:t>i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9D5913" w:rsidRPr="00E90784">
        <w:rPr>
          <w:rFonts w:asciiTheme="majorHAnsi" w:hAnsiTheme="majorHAnsi" w:cstheme="majorHAnsi"/>
          <w:sz w:val="24"/>
          <w:szCs w:val="24"/>
        </w:rPr>
        <w:t>–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4576AC" w:rsidRPr="00E90784">
        <w:rPr>
          <w:rFonts w:asciiTheme="majorHAnsi" w:hAnsiTheme="majorHAnsi" w:cstheme="majorHAnsi"/>
          <w:sz w:val="24"/>
          <w:szCs w:val="24"/>
        </w:rPr>
        <w:t>67</w:t>
      </w:r>
      <w:r w:rsidRPr="00E90784">
        <w:rPr>
          <w:rFonts w:asciiTheme="majorHAnsi" w:hAnsiTheme="majorHAnsi" w:cstheme="majorHAnsi"/>
          <w:sz w:val="24"/>
          <w:szCs w:val="24"/>
        </w:rPr>
        <w:t xml:space="preserve"> lat. </w:t>
      </w:r>
    </w:p>
    <w:p w:rsidR="00125C96" w:rsidRPr="00E90784" w:rsidRDefault="00125C96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Szczegółowe dane obrazują poniższe tabele i wykresy</w:t>
      </w:r>
      <w:r w:rsidR="006A2718" w:rsidRPr="00E90784">
        <w:rPr>
          <w:rFonts w:asciiTheme="majorHAnsi" w:hAnsiTheme="majorHAnsi" w:cstheme="majorHAnsi"/>
          <w:sz w:val="24"/>
          <w:szCs w:val="24"/>
        </w:rPr>
        <w:t xml:space="preserve"> na</w:t>
      </w:r>
      <w:r w:rsidR="005F0D26">
        <w:rPr>
          <w:rFonts w:asciiTheme="majorHAnsi" w:hAnsiTheme="majorHAnsi" w:cstheme="majorHAnsi"/>
          <w:sz w:val="24"/>
          <w:szCs w:val="24"/>
        </w:rPr>
        <w:t xml:space="preserve"> przełomie trzech ostatnich lat</w:t>
      </w:r>
      <w:r w:rsidRPr="00E90784">
        <w:rPr>
          <w:rFonts w:asciiTheme="majorHAnsi" w:hAnsiTheme="majorHAnsi" w:cstheme="majorHAnsi"/>
          <w:sz w:val="24"/>
          <w:szCs w:val="24"/>
        </w:rPr>
        <w:t>.</w:t>
      </w:r>
    </w:p>
    <w:p w:rsidR="006A2718" w:rsidRPr="00E90784" w:rsidRDefault="006A2718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9D5913" w:rsidRPr="00E90784" w:rsidRDefault="006A2718" w:rsidP="00D6355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sz w:val="24"/>
          <w:szCs w:val="24"/>
        </w:rPr>
        <w:t xml:space="preserve">Liczba mieszkańców </w:t>
      </w:r>
    </w:p>
    <w:tbl>
      <w:tblPr>
        <w:tblW w:w="9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204"/>
        <w:gridCol w:w="3089"/>
        <w:gridCol w:w="2851"/>
      </w:tblGrid>
      <w:tr w:rsidR="008D26F7" w:rsidRPr="00E90784" w:rsidTr="00CB174C">
        <w:trPr>
          <w:trHeight w:val="448"/>
          <w:jc w:val="center"/>
        </w:trPr>
        <w:tc>
          <w:tcPr>
            <w:tcW w:w="3204" w:type="dxa"/>
            <w:shd w:val="clear" w:color="auto" w:fill="B4C6E7" w:themeFill="accent1" w:themeFillTint="66"/>
            <w:hideMark/>
          </w:tcPr>
          <w:p w:rsidR="008D26F7" w:rsidRPr="00E90784" w:rsidRDefault="008D26F7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3089" w:type="dxa"/>
            <w:shd w:val="clear" w:color="auto" w:fill="B4C6E7" w:themeFill="accent1" w:themeFillTint="66"/>
            <w:hideMark/>
          </w:tcPr>
          <w:p w:rsidR="008D26F7" w:rsidRPr="00E90784" w:rsidRDefault="008D26F7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  <w:t>Pobyt stały</w:t>
            </w:r>
          </w:p>
        </w:tc>
        <w:tc>
          <w:tcPr>
            <w:tcW w:w="2851" w:type="dxa"/>
            <w:shd w:val="clear" w:color="auto" w:fill="B4C6E7" w:themeFill="accent1" w:themeFillTint="66"/>
            <w:hideMark/>
          </w:tcPr>
          <w:p w:rsidR="008D26F7" w:rsidRPr="00E90784" w:rsidRDefault="008D26F7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  <w:t>Pobyt czasowy</w:t>
            </w:r>
          </w:p>
        </w:tc>
      </w:tr>
      <w:tr w:rsidR="008D26F7" w:rsidRPr="00E90784" w:rsidTr="00CB174C">
        <w:trPr>
          <w:trHeight w:val="393"/>
          <w:jc w:val="center"/>
        </w:trPr>
        <w:tc>
          <w:tcPr>
            <w:tcW w:w="3204" w:type="dxa"/>
            <w:shd w:val="clear" w:color="auto" w:fill="auto"/>
            <w:hideMark/>
          </w:tcPr>
          <w:p w:rsidR="008D26F7" w:rsidRPr="00E90784" w:rsidRDefault="008D26F7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  <w:t>201</w:t>
            </w:r>
            <w:r w:rsidR="00D650A5" w:rsidRPr="00E90784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089" w:type="dxa"/>
            <w:shd w:val="clear" w:color="auto" w:fill="auto"/>
            <w:hideMark/>
          </w:tcPr>
          <w:p w:rsidR="008D26F7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  <w:t>6867</w:t>
            </w:r>
          </w:p>
        </w:tc>
        <w:tc>
          <w:tcPr>
            <w:tcW w:w="2851" w:type="dxa"/>
            <w:shd w:val="clear" w:color="auto" w:fill="auto"/>
            <w:hideMark/>
          </w:tcPr>
          <w:p w:rsidR="008D26F7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  <w:t>111</w:t>
            </w:r>
          </w:p>
        </w:tc>
      </w:tr>
      <w:tr w:rsidR="008D26F7" w:rsidRPr="00E90784" w:rsidTr="00CB174C">
        <w:trPr>
          <w:trHeight w:val="393"/>
          <w:jc w:val="center"/>
        </w:trPr>
        <w:tc>
          <w:tcPr>
            <w:tcW w:w="3204" w:type="dxa"/>
            <w:shd w:val="clear" w:color="auto" w:fill="auto"/>
            <w:hideMark/>
          </w:tcPr>
          <w:p w:rsidR="008D26F7" w:rsidRPr="00E90784" w:rsidRDefault="008D26F7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  <w:t>20</w:t>
            </w:r>
            <w:r w:rsidR="00D650A5" w:rsidRPr="00E90784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089" w:type="dxa"/>
            <w:shd w:val="clear" w:color="auto" w:fill="auto"/>
            <w:hideMark/>
          </w:tcPr>
          <w:p w:rsidR="008D26F7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  <w:t>6875</w:t>
            </w:r>
          </w:p>
        </w:tc>
        <w:tc>
          <w:tcPr>
            <w:tcW w:w="2851" w:type="dxa"/>
            <w:shd w:val="clear" w:color="auto" w:fill="auto"/>
            <w:hideMark/>
          </w:tcPr>
          <w:p w:rsidR="008D26F7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  <w:t>131</w:t>
            </w:r>
          </w:p>
        </w:tc>
      </w:tr>
      <w:tr w:rsidR="008D26F7" w:rsidRPr="00E90784" w:rsidTr="00CB174C">
        <w:trPr>
          <w:trHeight w:val="393"/>
          <w:jc w:val="center"/>
        </w:trPr>
        <w:tc>
          <w:tcPr>
            <w:tcW w:w="3204" w:type="dxa"/>
            <w:shd w:val="clear" w:color="auto" w:fill="auto"/>
          </w:tcPr>
          <w:p w:rsidR="008D26F7" w:rsidRPr="00E90784" w:rsidRDefault="008D26F7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  <w:t>20</w:t>
            </w:r>
            <w:r w:rsidR="00D650A5" w:rsidRPr="00E90784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089" w:type="dxa"/>
            <w:shd w:val="clear" w:color="auto" w:fill="auto"/>
          </w:tcPr>
          <w:p w:rsidR="008D26F7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  <w:t>6909</w:t>
            </w:r>
          </w:p>
        </w:tc>
        <w:tc>
          <w:tcPr>
            <w:tcW w:w="2851" w:type="dxa"/>
            <w:shd w:val="clear" w:color="auto" w:fill="auto"/>
          </w:tcPr>
          <w:p w:rsidR="008D26F7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  <w:t>125</w:t>
            </w:r>
          </w:p>
        </w:tc>
      </w:tr>
    </w:tbl>
    <w:p w:rsidR="004F4B41" w:rsidRPr="00E90784" w:rsidRDefault="004F4B41" w:rsidP="00D6355C">
      <w:pPr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</w:p>
    <w:p w:rsidR="00125C96" w:rsidRPr="00E90784" w:rsidRDefault="00125C96" w:rsidP="00D6355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sz w:val="24"/>
          <w:szCs w:val="24"/>
        </w:rPr>
        <w:t xml:space="preserve">Urodzenia </w:t>
      </w:r>
    </w:p>
    <w:tbl>
      <w:tblPr>
        <w:tblStyle w:val="Tabela-Siatka"/>
        <w:tblW w:w="0" w:type="auto"/>
        <w:jc w:val="center"/>
        <w:tblLook w:val="04A0"/>
      </w:tblPr>
      <w:tblGrid>
        <w:gridCol w:w="3133"/>
        <w:gridCol w:w="2036"/>
        <w:gridCol w:w="2108"/>
        <w:gridCol w:w="2011"/>
      </w:tblGrid>
      <w:tr w:rsidR="00125C96" w:rsidRPr="00E90784" w:rsidTr="00DC1293">
        <w:trPr>
          <w:jc w:val="center"/>
        </w:trPr>
        <w:tc>
          <w:tcPr>
            <w:tcW w:w="3690" w:type="dxa"/>
            <w:vMerge w:val="restart"/>
            <w:shd w:val="clear" w:color="auto" w:fill="B4C6E7" w:themeFill="accent1" w:themeFillTint="66"/>
            <w:vAlign w:val="center"/>
          </w:tcPr>
          <w:p w:rsidR="00125C96" w:rsidRPr="00E90784" w:rsidRDefault="00125C96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4531" w:type="dxa"/>
            <w:gridSpan w:val="2"/>
            <w:shd w:val="clear" w:color="auto" w:fill="B4C6E7" w:themeFill="accent1" w:themeFillTint="66"/>
            <w:vAlign w:val="center"/>
          </w:tcPr>
          <w:p w:rsidR="00125C96" w:rsidRPr="00E90784" w:rsidRDefault="00125C96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PŁEĆ</w:t>
            </w:r>
          </w:p>
        </w:tc>
        <w:tc>
          <w:tcPr>
            <w:tcW w:w="2266" w:type="dxa"/>
            <w:vMerge w:val="restart"/>
            <w:shd w:val="clear" w:color="auto" w:fill="B4C6E7" w:themeFill="accent1" w:themeFillTint="66"/>
            <w:vAlign w:val="center"/>
          </w:tcPr>
          <w:p w:rsidR="00125C96" w:rsidRPr="00E90784" w:rsidRDefault="00125C96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RAZEM</w:t>
            </w:r>
          </w:p>
        </w:tc>
      </w:tr>
      <w:tr w:rsidR="00125C96" w:rsidRPr="00E90784" w:rsidTr="006A2718">
        <w:trPr>
          <w:trHeight w:val="411"/>
          <w:jc w:val="center"/>
        </w:trPr>
        <w:tc>
          <w:tcPr>
            <w:tcW w:w="3690" w:type="dxa"/>
            <w:vMerge/>
            <w:vAlign w:val="center"/>
          </w:tcPr>
          <w:p w:rsidR="00125C96" w:rsidRPr="00E90784" w:rsidRDefault="00125C96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65" w:type="dxa"/>
            <w:shd w:val="clear" w:color="auto" w:fill="B4C6E7" w:themeFill="accent1" w:themeFillTint="66"/>
            <w:vAlign w:val="center"/>
          </w:tcPr>
          <w:p w:rsidR="00125C96" w:rsidRPr="00E90784" w:rsidRDefault="00125C96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Chłopiec</w:t>
            </w:r>
          </w:p>
        </w:tc>
        <w:tc>
          <w:tcPr>
            <w:tcW w:w="2266" w:type="dxa"/>
            <w:shd w:val="clear" w:color="auto" w:fill="B4C6E7" w:themeFill="accent1" w:themeFillTint="66"/>
            <w:vAlign w:val="center"/>
          </w:tcPr>
          <w:p w:rsidR="00125C96" w:rsidRPr="00E90784" w:rsidRDefault="00125C96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Dziewczynka</w:t>
            </w:r>
          </w:p>
        </w:tc>
        <w:tc>
          <w:tcPr>
            <w:tcW w:w="2266" w:type="dxa"/>
            <w:vMerge/>
            <w:vAlign w:val="center"/>
          </w:tcPr>
          <w:p w:rsidR="00125C96" w:rsidRPr="00E90784" w:rsidRDefault="00125C96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25C96" w:rsidRPr="00E90784" w:rsidTr="009D2F8A">
        <w:trPr>
          <w:jc w:val="center"/>
        </w:trPr>
        <w:tc>
          <w:tcPr>
            <w:tcW w:w="3690" w:type="dxa"/>
            <w:vAlign w:val="center"/>
          </w:tcPr>
          <w:p w:rsidR="00125C96" w:rsidRPr="00E90784" w:rsidRDefault="00125C96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201</w:t>
            </w:r>
            <w:r w:rsidR="00D650A5" w:rsidRPr="00E90784">
              <w:rPr>
                <w:rFonts w:asciiTheme="majorHAnsi" w:hAnsiTheme="majorHAnsi" w:cstheme="majorHAnsi"/>
                <w:sz w:val="24"/>
                <w:szCs w:val="24"/>
              </w:rPr>
              <w:t>9</w:t>
            </w:r>
          </w:p>
        </w:tc>
        <w:tc>
          <w:tcPr>
            <w:tcW w:w="2265" w:type="dxa"/>
            <w:vAlign w:val="center"/>
          </w:tcPr>
          <w:p w:rsidR="00125C96" w:rsidRPr="00E90784" w:rsidRDefault="00245D8B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35</w:t>
            </w:r>
          </w:p>
        </w:tc>
        <w:tc>
          <w:tcPr>
            <w:tcW w:w="2266" w:type="dxa"/>
            <w:vAlign w:val="center"/>
          </w:tcPr>
          <w:p w:rsidR="00125C96" w:rsidRPr="00E90784" w:rsidRDefault="00245D8B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37</w:t>
            </w:r>
          </w:p>
        </w:tc>
        <w:tc>
          <w:tcPr>
            <w:tcW w:w="2266" w:type="dxa"/>
            <w:vAlign w:val="center"/>
          </w:tcPr>
          <w:p w:rsidR="00125C96" w:rsidRPr="00E90784" w:rsidRDefault="009339EE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72</w:t>
            </w:r>
          </w:p>
        </w:tc>
      </w:tr>
      <w:tr w:rsidR="00125C96" w:rsidRPr="00E90784" w:rsidTr="009D2F8A">
        <w:trPr>
          <w:jc w:val="center"/>
        </w:trPr>
        <w:tc>
          <w:tcPr>
            <w:tcW w:w="3690" w:type="dxa"/>
            <w:vAlign w:val="center"/>
          </w:tcPr>
          <w:p w:rsidR="00125C96" w:rsidRPr="00E90784" w:rsidRDefault="00125C96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20</w:t>
            </w:r>
            <w:r w:rsidR="00D650A5" w:rsidRPr="00E90784">
              <w:rPr>
                <w:rFonts w:asciiTheme="majorHAnsi" w:hAnsiTheme="majorHAnsi" w:cstheme="majorHAnsi"/>
                <w:sz w:val="24"/>
                <w:szCs w:val="24"/>
              </w:rPr>
              <w:t>20</w:t>
            </w:r>
          </w:p>
        </w:tc>
        <w:tc>
          <w:tcPr>
            <w:tcW w:w="2265" w:type="dxa"/>
            <w:vAlign w:val="center"/>
          </w:tcPr>
          <w:p w:rsidR="00125C96" w:rsidRPr="00E90784" w:rsidRDefault="00245D8B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37</w:t>
            </w:r>
          </w:p>
        </w:tc>
        <w:tc>
          <w:tcPr>
            <w:tcW w:w="2266" w:type="dxa"/>
            <w:vAlign w:val="center"/>
          </w:tcPr>
          <w:p w:rsidR="00125C96" w:rsidRPr="00E90784" w:rsidRDefault="00245D8B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48</w:t>
            </w:r>
          </w:p>
        </w:tc>
        <w:tc>
          <w:tcPr>
            <w:tcW w:w="2266" w:type="dxa"/>
            <w:vAlign w:val="center"/>
          </w:tcPr>
          <w:p w:rsidR="00125C96" w:rsidRPr="00E90784" w:rsidRDefault="009339EE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85</w:t>
            </w:r>
          </w:p>
        </w:tc>
      </w:tr>
      <w:tr w:rsidR="00125C96" w:rsidRPr="00E90784" w:rsidTr="009D2F8A">
        <w:trPr>
          <w:jc w:val="center"/>
        </w:trPr>
        <w:tc>
          <w:tcPr>
            <w:tcW w:w="3690" w:type="dxa"/>
            <w:vAlign w:val="center"/>
          </w:tcPr>
          <w:p w:rsidR="00125C96" w:rsidRPr="00E90784" w:rsidRDefault="00125C96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202</w:t>
            </w:r>
            <w:r w:rsidR="00D650A5" w:rsidRPr="00E90784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2265" w:type="dxa"/>
            <w:vAlign w:val="center"/>
          </w:tcPr>
          <w:p w:rsidR="00125C96" w:rsidRPr="00E90784" w:rsidRDefault="00245D8B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34</w:t>
            </w:r>
          </w:p>
        </w:tc>
        <w:tc>
          <w:tcPr>
            <w:tcW w:w="2266" w:type="dxa"/>
            <w:vAlign w:val="center"/>
          </w:tcPr>
          <w:p w:rsidR="00125C96" w:rsidRPr="00E90784" w:rsidRDefault="00245D8B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32</w:t>
            </w:r>
          </w:p>
        </w:tc>
        <w:tc>
          <w:tcPr>
            <w:tcW w:w="2266" w:type="dxa"/>
            <w:vAlign w:val="center"/>
          </w:tcPr>
          <w:p w:rsidR="00125C96" w:rsidRPr="00E90784" w:rsidRDefault="00245D8B" w:rsidP="00D63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66</w:t>
            </w:r>
          </w:p>
        </w:tc>
      </w:tr>
    </w:tbl>
    <w:p w:rsidR="004F4B41" w:rsidRPr="00E90784" w:rsidRDefault="004F4B41" w:rsidP="00D6355C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125C96" w:rsidRPr="00E90784" w:rsidRDefault="00125C96" w:rsidP="00D6355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sz w:val="24"/>
          <w:szCs w:val="24"/>
        </w:rPr>
        <w:t xml:space="preserve">Zgony </w:t>
      </w:r>
    </w:p>
    <w:tbl>
      <w:tblPr>
        <w:tblW w:w="92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36"/>
        <w:gridCol w:w="1123"/>
        <w:gridCol w:w="1248"/>
        <w:gridCol w:w="1123"/>
        <w:gridCol w:w="1206"/>
        <w:gridCol w:w="1176"/>
        <w:gridCol w:w="1420"/>
      </w:tblGrid>
      <w:tr w:rsidR="001561BA" w:rsidRPr="00E90784" w:rsidTr="00CB174C">
        <w:trPr>
          <w:trHeight w:val="300"/>
          <w:jc w:val="center"/>
        </w:trPr>
        <w:tc>
          <w:tcPr>
            <w:tcW w:w="1936" w:type="dxa"/>
            <w:vMerge w:val="restart"/>
            <w:shd w:val="clear" w:color="auto" w:fill="B4C6E7" w:themeFill="accent1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t>ROK</w:t>
            </w:r>
          </w:p>
          <w:p w:rsidR="001561BA" w:rsidRPr="00E90784" w:rsidRDefault="001561BA" w:rsidP="00D6355C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371" w:type="dxa"/>
            <w:gridSpan w:val="2"/>
            <w:shd w:val="clear" w:color="auto" w:fill="B4C6E7" w:themeFill="accent1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t>Mężczyźni</w:t>
            </w:r>
          </w:p>
        </w:tc>
        <w:tc>
          <w:tcPr>
            <w:tcW w:w="2329" w:type="dxa"/>
            <w:gridSpan w:val="2"/>
            <w:shd w:val="clear" w:color="auto" w:fill="B4C6E7" w:themeFill="accent1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t>Kobiety</w:t>
            </w:r>
          </w:p>
        </w:tc>
        <w:tc>
          <w:tcPr>
            <w:tcW w:w="2595" w:type="dxa"/>
            <w:gridSpan w:val="2"/>
            <w:shd w:val="clear" w:color="auto" w:fill="B4C6E7" w:themeFill="accent1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t>RAZEM</w:t>
            </w:r>
          </w:p>
        </w:tc>
      </w:tr>
      <w:tr w:rsidR="001561BA" w:rsidRPr="00E90784" w:rsidTr="00CB174C">
        <w:trPr>
          <w:trHeight w:val="300"/>
          <w:jc w:val="center"/>
        </w:trPr>
        <w:tc>
          <w:tcPr>
            <w:tcW w:w="1936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</w:p>
        </w:tc>
        <w:tc>
          <w:tcPr>
            <w:tcW w:w="1123" w:type="dxa"/>
            <w:shd w:val="clear" w:color="auto" w:fill="B4C6E7" w:themeFill="accent1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  <w:t>ilość zgonów</w:t>
            </w:r>
          </w:p>
        </w:tc>
        <w:tc>
          <w:tcPr>
            <w:tcW w:w="1248" w:type="dxa"/>
            <w:shd w:val="clear" w:color="auto" w:fill="B4C6E7" w:themeFill="accent1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  <w:t>średnia wieku</w:t>
            </w:r>
          </w:p>
        </w:tc>
        <w:tc>
          <w:tcPr>
            <w:tcW w:w="1123" w:type="dxa"/>
            <w:shd w:val="clear" w:color="auto" w:fill="B4C6E7" w:themeFill="accent1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  <w:t>ilość zgonów</w:t>
            </w:r>
          </w:p>
        </w:tc>
        <w:tc>
          <w:tcPr>
            <w:tcW w:w="1206" w:type="dxa"/>
            <w:shd w:val="clear" w:color="auto" w:fill="B4C6E7" w:themeFill="accent1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  <w:t>średnia wieku</w:t>
            </w:r>
          </w:p>
        </w:tc>
        <w:tc>
          <w:tcPr>
            <w:tcW w:w="1176" w:type="dxa"/>
            <w:shd w:val="clear" w:color="auto" w:fill="B4C6E7" w:themeFill="accent1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  <w:t>ilość zgonów</w:t>
            </w:r>
          </w:p>
        </w:tc>
        <w:tc>
          <w:tcPr>
            <w:tcW w:w="1420" w:type="dxa"/>
            <w:shd w:val="clear" w:color="auto" w:fill="B4C6E7" w:themeFill="accent1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  <w:t>średnia wieku</w:t>
            </w:r>
          </w:p>
        </w:tc>
      </w:tr>
      <w:tr w:rsidR="001561BA" w:rsidRPr="00E90784" w:rsidTr="00CB174C">
        <w:trPr>
          <w:trHeight w:val="300"/>
          <w:jc w:val="center"/>
        </w:trPr>
        <w:tc>
          <w:tcPr>
            <w:tcW w:w="193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Cs/>
                <w:color w:val="000000"/>
                <w:sz w:val="24"/>
                <w:szCs w:val="24"/>
                <w:lang w:eastAsia="pl-PL"/>
              </w:rPr>
              <w:t>201</w:t>
            </w:r>
            <w:r w:rsidR="00D650A5" w:rsidRPr="00E90784">
              <w:rPr>
                <w:rFonts w:asciiTheme="majorHAnsi" w:eastAsia="Times New Roman" w:hAnsiTheme="majorHAnsi" w:cstheme="majorHAnsi"/>
                <w:bCs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12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124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112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120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117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83</w:t>
            </w:r>
          </w:p>
        </w:tc>
        <w:tc>
          <w:tcPr>
            <w:tcW w:w="142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75</w:t>
            </w:r>
          </w:p>
        </w:tc>
      </w:tr>
      <w:tr w:rsidR="001561BA" w:rsidRPr="00E90784" w:rsidTr="00CB174C">
        <w:trPr>
          <w:trHeight w:val="300"/>
          <w:jc w:val="center"/>
        </w:trPr>
        <w:tc>
          <w:tcPr>
            <w:tcW w:w="193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Cs/>
                <w:color w:val="000000"/>
                <w:sz w:val="24"/>
                <w:szCs w:val="24"/>
                <w:lang w:eastAsia="pl-PL"/>
              </w:rPr>
              <w:t>20</w:t>
            </w:r>
            <w:r w:rsidR="00D650A5" w:rsidRPr="00E90784">
              <w:rPr>
                <w:rFonts w:asciiTheme="majorHAnsi" w:eastAsia="Times New Roman" w:hAnsiTheme="majorHAnsi" w:cstheme="majorHAnsi"/>
                <w:bCs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12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124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112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120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117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82</w:t>
            </w:r>
          </w:p>
        </w:tc>
        <w:tc>
          <w:tcPr>
            <w:tcW w:w="142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74</w:t>
            </w:r>
          </w:p>
        </w:tc>
      </w:tr>
      <w:tr w:rsidR="001561BA" w:rsidRPr="00E90784" w:rsidTr="00CB174C">
        <w:trPr>
          <w:trHeight w:val="300"/>
          <w:jc w:val="center"/>
        </w:trPr>
        <w:tc>
          <w:tcPr>
            <w:tcW w:w="193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1561BA" w:rsidP="00D6355C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Cs/>
                <w:color w:val="000000"/>
                <w:sz w:val="24"/>
                <w:szCs w:val="24"/>
                <w:lang w:eastAsia="pl-PL"/>
              </w:rPr>
              <w:t>202</w:t>
            </w:r>
            <w:r w:rsidR="00D650A5" w:rsidRPr="00E90784">
              <w:rPr>
                <w:rFonts w:asciiTheme="majorHAnsi" w:eastAsia="Times New Roman" w:hAnsiTheme="majorHAnsi" w:cstheme="majorHAnsi"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2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124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112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120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117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98</w:t>
            </w:r>
          </w:p>
        </w:tc>
        <w:tc>
          <w:tcPr>
            <w:tcW w:w="142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1BA" w:rsidRPr="00E90784" w:rsidRDefault="00245D8B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72,5</w:t>
            </w:r>
          </w:p>
        </w:tc>
      </w:tr>
    </w:tbl>
    <w:p w:rsidR="005A22C5" w:rsidRPr="00E90784" w:rsidRDefault="005A22C5" w:rsidP="00D6355C">
      <w:pPr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</w:p>
    <w:p w:rsidR="00125C96" w:rsidRPr="00CB174C" w:rsidRDefault="008D26F7" w:rsidP="00CB174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CB174C">
        <w:rPr>
          <w:rFonts w:asciiTheme="majorHAnsi" w:hAnsiTheme="majorHAnsi" w:cstheme="majorHAnsi"/>
          <w:b/>
          <w:bCs/>
          <w:sz w:val="24"/>
          <w:szCs w:val="24"/>
        </w:rPr>
        <w:t>Liczba ludności według</w:t>
      </w:r>
      <w:r w:rsidR="00125C96" w:rsidRPr="00CB174C">
        <w:rPr>
          <w:rFonts w:asciiTheme="majorHAnsi" w:hAnsiTheme="majorHAnsi" w:cstheme="majorHAnsi"/>
          <w:b/>
          <w:bCs/>
          <w:sz w:val="24"/>
          <w:szCs w:val="24"/>
        </w:rPr>
        <w:t xml:space="preserve"> sołectw. Stan na dzień: 31.12.202</w:t>
      </w:r>
      <w:r w:rsidR="00B0309F" w:rsidRPr="00CB174C">
        <w:rPr>
          <w:rFonts w:asciiTheme="majorHAnsi" w:hAnsiTheme="majorHAnsi" w:cstheme="majorHAnsi"/>
          <w:b/>
          <w:bCs/>
          <w:sz w:val="24"/>
          <w:szCs w:val="24"/>
        </w:rPr>
        <w:t>1</w:t>
      </w:r>
      <w:r w:rsidR="00125C96" w:rsidRPr="00CB174C">
        <w:rPr>
          <w:rFonts w:asciiTheme="majorHAnsi" w:hAnsiTheme="majorHAnsi" w:cstheme="majorHAnsi"/>
          <w:b/>
          <w:bCs/>
          <w:sz w:val="24"/>
          <w:szCs w:val="24"/>
        </w:rPr>
        <w:t xml:space="preserve"> r.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870"/>
        <w:gridCol w:w="1800"/>
        <w:gridCol w:w="1800"/>
        <w:gridCol w:w="1806"/>
      </w:tblGrid>
      <w:tr w:rsidR="00B0309F" w:rsidRPr="00E90784" w:rsidTr="009C6189">
        <w:trPr>
          <w:cantSplit/>
          <w:trHeight w:val="392"/>
          <w:tblHeader/>
          <w:jc w:val="center"/>
        </w:trPr>
        <w:tc>
          <w:tcPr>
            <w:tcW w:w="3870" w:type="dxa"/>
            <w:vMerge w:val="restart"/>
            <w:shd w:val="clear" w:color="auto" w:fill="B4C6E7" w:themeFill="accent1" w:themeFillTint="66"/>
            <w:vAlign w:val="center"/>
          </w:tcPr>
          <w:p w:rsidR="00B0309F" w:rsidRPr="00E90784" w:rsidRDefault="00B0309F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napToGrid w:val="0"/>
                <w:sz w:val="24"/>
                <w:szCs w:val="24"/>
              </w:rPr>
              <w:t>Miejscowość</w:t>
            </w:r>
          </w:p>
        </w:tc>
        <w:tc>
          <w:tcPr>
            <w:tcW w:w="5406" w:type="dxa"/>
            <w:gridSpan w:val="3"/>
            <w:shd w:val="clear" w:color="auto" w:fill="B4C6E7" w:themeFill="accent1" w:themeFillTint="66"/>
            <w:vAlign w:val="center"/>
          </w:tcPr>
          <w:p w:rsidR="00B0309F" w:rsidRPr="00E90784" w:rsidRDefault="00B0309F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napToGrid w:val="0"/>
                <w:sz w:val="24"/>
                <w:szCs w:val="24"/>
              </w:rPr>
              <w:t>Mieszkańcy</w:t>
            </w:r>
          </w:p>
        </w:tc>
      </w:tr>
      <w:tr w:rsidR="00B0309F" w:rsidRPr="00E90784" w:rsidTr="009C6189">
        <w:trPr>
          <w:cantSplit/>
          <w:trHeight w:val="329"/>
          <w:tblHeader/>
          <w:jc w:val="center"/>
        </w:trPr>
        <w:tc>
          <w:tcPr>
            <w:tcW w:w="3870" w:type="dxa"/>
            <w:vMerge/>
            <w:shd w:val="clear" w:color="auto" w:fill="B4C6E7" w:themeFill="accent1" w:themeFillTint="66"/>
            <w:vAlign w:val="center"/>
          </w:tcPr>
          <w:p w:rsidR="00B0309F" w:rsidRPr="00E90784" w:rsidRDefault="00B0309F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napToGrid w:val="0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B4C6E7" w:themeFill="accent1" w:themeFillTint="66"/>
            <w:vAlign w:val="center"/>
          </w:tcPr>
          <w:p w:rsidR="00B0309F" w:rsidRPr="00E90784" w:rsidRDefault="00B0309F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napToGrid w:val="0"/>
                <w:sz w:val="24"/>
                <w:szCs w:val="24"/>
              </w:rPr>
              <w:t>stali</w:t>
            </w:r>
          </w:p>
        </w:tc>
        <w:tc>
          <w:tcPr>
            <w:tcW w:w="1800" w:type="dxa"/>
            <w:shd w:val="clear" w:color="auto" w:fill="B4C6E7" w:themeFill="accent1" w:themeFillTint="66"/>
            <w:vAlign w:val="center"/>
          </w:tcPr>
          <w:p w:rsidR="00B0309F" w:rsidRPr="00E90784" w:rsidRDefault="00B0309F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napToGrid w:val="0"/>
                <w:sz w:val="24"/>
                <w:szCs w:val="24"/>
              </w:rPr>
              <w:t>czasowi</w:t>
            </w:r>
          </w:p>
        </w:tc>
        <w:tc>
          <w:tcPr>
            <w:tcW w:w="1805" w:type="dxa"/>
            <w:shd w:val="clear" w:color="auto" w:fill="B4C6E7" w:themeFill="accent1" w:themeFillTint="66"/>
            <w:vAlign w:val="center"/>
          </w:tcPr>
          <w:p w:rsidR="00B0309F" w:rsidRPr="00E90784" w:rsidRDefault="00B0309F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napToGrid w:val="0"/>
                <w:sz w:val="24"/>
                <w:szCs w:val="24"/>
              </w:rPr>
              <w:t>ogółem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Bogdaniec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1238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34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1272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Chwałowice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314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13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327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lastRenderedPageBreak/>
              <w:t>Gostkowice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106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-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106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Jasiniec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68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-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68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Jenin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1665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27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1692</w:t>
            </w:r>
          </w:p>
        </w:tc>
      </w:tr>
      <w:tr w:rsidR="00B0309F" w:rsidRPr="00E90784" w:rsidTr="009C6189">
        <w:trPr>
          <w:cantSplit/>
          <w:trHeight w:val="385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proofErr w:type="spellStart"/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Jeninek</w:t>
            </w:r>
            <w:proofErr w:type="spellEnd"/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47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-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47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Jeniniec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357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9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366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Jeże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58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-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58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Jeżyki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203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1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204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proofErr w:type="spellStart"/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Krzyszczyna</w:t>
            </w:r>
            <w:proofErr w:type="spellEnd"/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68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3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71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proofErr w:type="spellStart"/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Krzyszczynka</w:t>
            </w:r>
            <w:proofErr w:type="spellEnd"/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81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-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81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Kwiatkowice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233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-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233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Lubczyno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290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3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293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Łupowo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849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11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8</w:t>
            </w:r>
            <w:r w:rsidR="005F171F" w:rsidRPr="00E90784">
              <w:rPr>
                <w:rFonts w:asciiTheme="majorHAnsi" w:hAnsiTheme="majorHAnsi" w:cstheme="majorHAnsi"/>
                <w:sz w:val="24"/>
                <w:szCs w:val="24"/>
              </w:rPr>
              <w:t>60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Motylewo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187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3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190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proofErr w:type="spellStart"/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Podjenin</w:t>
            </w:r>
            <w:proofErr w:type="spellEnd"/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123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6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129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Racław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338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5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343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Roszkowice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24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-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24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Stanowice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342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6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348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Wieprzyce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253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3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256</w:t>
            </w:r>
          </w:p>
        </w:tc>
      </w:tr>
      <w:tr w:rsidR="00B0309F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B0309F" w:rsidRPr="00E90784" w:rsidRDefault="00B0309F" w:rsidP="00D6355C">
            <w:pPr>
              <w:spacing w:after="0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Włostów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65</w:t>
            </w:r>
          </w:p>
        </w:tc>
        <w:tc>
          <w:tcPr>
            <w:tcW w:w="1800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1</w:t>
            </w:r>
          </w:p>
        </w:tc>
        <w:tc>
          <w:tcPr>
            <w:tcW w:w="1805" w:type="dxa"/>
            <w:vAlign w:val="center"/>
          </w:tcPr>
          <w:p w:rsidR="00B0309F" w:rsidRPr="00E90784" w:rsidRDefault="00B0309F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napToGrid w:val="0"/>
                <w:sz w:val="24"/>
                <w:szCs w:val="24"/>
              </w:rPr>
              <w:t>66</w:t>
            </w:r>
          </w:p>
        </w:tc>
      </w:tr>
      <w:tr w:rsidR="006A2718" w:rsidRPr="00E90784" w:rsidTr="009C6189">
        <w:trPr>
          <w:cantSplit/>
          <w:trHeight w:val="418"/>
          <w:jc w:val="center"/>
        </w:trPr>
        <w:tc>
          <w:tcPr>
            <w:tcW w:w="3870" w:type="dxa"/>
            <w:vAlign w:val="center"/>
          </w:tcPr>
          <w:p w:rsidR="006A2718" w:rsidRPr="00E90784" w:rsidRDefault="009C6189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napToGrid w:val="0"/>
                <w:sz w:val="24"/>
                <w:szCs w:val="24"/>
              </w:rPr>
              <w:t xml:space="preserve">Razem </w:t>
            </w:r>
          </w:p>
        </w:tc>
        <w:tc>
          <w:tcPr>
            <w:tcW w:w="1800" w:type="dxa"/>
            <w:vAlign w:val="center"/>
          </w:tcPr>
          <w:p w:rsidR="006A2718" w:rsidRPr="00E90784" w:rsidRDefault="006A2718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b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napToGrid w:val="0"/>
                <w:sz w:val="24"/>
                <w:szCs w:val="24"/>
              </w:rPr>
              <w:t>6909</w:t>
            </w:r>
          </w:p>
        </w:tc>
        <w:tc>
          <w:tcPr>
            <w:tcW w:w="1800" w:type="dxa"/>
            <w:vAlign w:val="center"/>
          </w:tcPr>
          <w:p w:rsidR="006A2718" w:rsidRPr="00E90784" w:rsidRDefault="006A2718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b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napToGrid w:val="0"/>
                <w:sz w:val="24"/>
                <w:szCs w:val="24"/>
              </w:rPr>
              <w:t>125</w:t>
            </w:r>
          </w:p>
        </w:tc>
        <w:tc>
          <w:tcPr>
            <w:tcW w:w="1805" w:type="dxa"/>
            <w:vAlign w:val="center"/>
          </w:tcPr>
          <w:p w:rsidR="006A2718" w:rsidRPr="00E90784" w:rsidRDefault="006A2718" w:rsidP="00D6355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ajorHAnsi" w:hAnsiTheme="majorHAnsi" w:cstheme="majorHAnsi"/>
                <w:b/>
                <w:snapToGrid w:val="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napToGrid w:val="0"/>
                <w:sz w:val="24"/>
                <w:szCs w:val="24"/>
              </w:rPr>
              <w:t>7034</w:t>
            </w:r>
          </w:p>
        </w:tc>
      </w:tr>
    </w:tbl>
    <w:p w:rsidR="00EB539A" w:rsidRPr="00E90784" w:rsidRDefault="00EB539A" w:rsidP="00D6355C">
      <w:pPr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017CD4" w:rsidRPr="00E90784" w:rsidRDefault="00017CD4" w:rsidP="00D6355C">
      <w:pPr>
        <w:pStyle w:val="Akapitzlist"/>
        <w:spacing w:after="0"/>
        <w:jc w:val="center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Struktura wiekowa mieszkańców gminy w 2021 roku</w:t>
      </w:r>
    </w:p>
    <w:p w:rsidR="00125C96" w:rsidRPr="00E90784" w:rsidRDefault="00125C96" w:rsidP="00D6355C">
      <w:pPr>
        <w:spacing w:after="0"/>
        <w:ind w:left="709"/>
        <w:jc w:val="both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</w:p>
    <w:p w:rsidR="00125C96" w:rsidRPr="00E90784" w:rsidRDefault="003A4B51" w:rsidP="00D6355C">
      <w:pPr>
        <w:spacing w:after="0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470535</wp:posOffset>
            </wp:positionH>
            <wp:positionV relativeFrom="paragraph">
              <wp:posOffset>65405</wp:posOffset>
            </wp:positionV>
            <wp:extent cx="5144770" cy="2450465"/>
            <wp:effectExtent l="0" t="0" r="0" b="0"/>
            <wp:wrapSquare wrapText="bothSides"/>
            <wp:docPr id="2" name="Wykres 2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anchor>
        </w:drawing>
      </w:r>
    </w:p>
    <w:p w:rsidR="007577A7" w:rsidRPr="00E90784" w:rsidRDefault="007577A7" w:rsidP="00D6355C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342BAF" w:rsidRPr="00E90784" w:rsidRDefault="00342BAF" w:rsidP="00A637C9">
      <w:pPr>
        <w:pStyle w:val="Nagwek2"/>
        <w:numPr>
          <w:ilvl w:val="0"/>
          <w:numId w:val="0"/>
        </w:numPr>
      </w:pPr>
    </w:p>
    <w:p w:rsidR="00E22DAB" w:rsidRPr="00E90784" w:rsidRDefault="00E22DAB" w:rsidP="00D6355C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E22DAB" w:rsidRPr="00E90784" w:rsidRDefault="00E22DAB" w:rsidP="00D6355C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E22DAB" w:rsidRPr="00E90784" w:rsidRDefault="00E22DAB" w:rsidP="00D6355C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E22DAB" w:rsidRPr="00E90784" w:rsidRDefault="00E22DAB" w:rsidP="00D6355C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E22DAB" w:rsidRPr="00E90784" w:rsidRDefault="00E22DAB" w:rsidP="00D6355C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:rsidR="00E22DAB" w:rsidRPr="00E90784" w:rsidRDefault="00E22DAB" w:rsidP="00D6355C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:rsidR="00DF2887" w:rsidRPr="00E90784" w:rsidRDefault="00902D44" w:rsidP="00A637C9">
      <w:pPr>
        <w:pStyle w:val="Nagwek2"/>
        <w:numPr>
          <w:ilvl w:val="1"/>
          <w:numId w:val="2"/>
        </w:numPr>
      </w:pPr>
      <w:bookmarkStart w:id="6" w:name="_Toc103251312"/>
      <w:bookmarkStart w:id="7" w:name="_Toc103257638"/>
      <w:r w:rsidRPr="00E90784">
        <w:lastRenderedPageBreak/>
        <w:t>Jednostki pomocnicze</w:t>
      </w:r>
      <w:bookmarkEnd w:id="6"/>
      <w:bookmarkEnd w:id="7"/>
    </w:p>
    <w:p w:rsidR="00D6355C" w:rsidRPr="00E90784" w:rsidRDefault="00D6355C" w:rsidP="00D6355C">
      <w:pPr>
        <w:spacing w:after="0"/>
        <w:rPr>
          <w:rFonts w:asciiTheme="majorHAnsi" w:hAnsiTheme="majorHAnsi" w:cstheme="majorHAnsi"/>
        </w:rPr>
      </w:pPr>
    </w:p>
    <w:p w:rsidR="003038A2" w:rsidRPr="00E90784" w:rsidRDefault="00902D44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skład Gminy Bogdaniec wchodzi</w:t>
      </w:r>
      <w:r w:rsidR="006652A8" w:rsidRPr="00E90784">
        <w:rPr>
          <w:rFonts w:asciiTheme="majorHAnsi" w:hAnsiTheme="majorHAnsi" w:cstheme="majorHAnsi"/>
          <w:sz w:val="24"/>
          <w:szCs w:val="24"/>
        </w:rPr>
        <w:t>ło</w:t>
      </w:r>
      <w:r w:rsidRPr="00E90784">
        <w:rPr>
          <w:rFonts w:asciiTheme="majorHAnsi" w:hAnsiTheme="majorHAnsi" w:cstheme="majorHAnsi"/>
          <w:sz w:val="24"/>
          <w:szCs w:val="24"/>
        </w:rPr>
        <w:t xml:space="preserve"> 21 sołectw: Bogdaniec, Chwałowice, Gostkowice, Jasiniec, Jenin, 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Jeninek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 xml:space="preserve">, Jeniniec,  Jeże,  Jeżyki, 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Krzyszczyna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Krzyszczynka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 xml:space="preserve">, Kwiatkowice,  Lubczyno,  Łupowo,  Motylewo,  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Podjenin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>, Racław,  Roszkowice, Stanowice,  Wieprzyce, Włostów.</w:t>
      </w:r>
    </w:p>
    <w:p w:rsidR="00125C96" w:rsidRPr="00E90784" w:rsidRDefault="00125C96" w:rsidP="00D6355C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:rsidR="00F518EB" w:rsidRPr="00E90784" w:rsidRDefault="00125C96" w:rsidP="00A637C9">
      <w:pPr>
        <w:pStyle w:val="Nagwek2"/>
        <w:numPr>
          <w:ilvl w:val="1"/>
          <w:numId w:val="2"/>
        </w:numPr>
      </w:pPr>
      <w:bookmarkStart w:id="8" w:name="_Toc103251313"/>
      <w:bookmarkStart w:id="9" w:name="_Toc103257639"/>
      <w:r w:rsidRPr="00E90784">
        <w:t>Gminne jednostki organizacyjne</w:t>
      </w:r>
      <w:bookmarkEnd w:id="8"/>
      <w:bookmarkEnd w:id="9"/>
    </w:p>
    <w:p w:rsidR="00D6355C" w:rsidRPr="00E90784" w:rsidRDefault="00D6355C" w:rsidP="00D6355C">
      <w:pPr>
        <w:spacing w:after="0"/>
        <w:rPr>
          <w:rFonts w:asciiTheme="majorHAnsi" w:hAnsiTheme="majorHAnsi" w:cstheme="majorHAnsi"/>
        </w:rPr>
      </w:pPr>
    </w:p>
    <w:p w:rsidR="00125C96" w:rsidRPr="00E90784" w:rsidRDefault="00097BF9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W minionym roku gmina prowadziła </w:t>
      </w:r>
      <w:r w:rsidR="008D26F7" w:rsidRPr="00E90784">
        <w:rPr>
          <w:rFonts w:asciiTheme="majorHAnsi" w:hAnsiTheme="majorHAnsi" w:cstheme="majorHAnsi"/>
          <w:sz w:val="24"/>
          <w:szCs w:val="24"/>
        </w:rPr>
        <w:t>4 szkoły, 2 przedszkola, bibliotekę publiczną oraz dwie jednostki pomocy społecznej</w:t>
      </w:r>
      <w:r w:rsidRPr="00E90784">
        <w:rPr>
          <w:rFonts w:asciiTheme="majorHAnsi" w:hAnsiTheme="majorHAnsi" w:cstheme="majorHAnsi"/>
          <w:sz w:val="24"/>
          <w:szCs w:val="24"/>
        </w:rPr>
        <w:t>:</w:t>
      </w:r>
    </w:p>
    <w:p w:rsidR="00125C96" w:rsidRPr="00E90784" w:rsidRDefault="00125C96" w:rsidP="00D6355C">
      <w:pPr>
        <w:pStyle w:val="Akapitzlist"/>
        <w:numPr>
          <w:ilvl w:val="0"/>
          <w:numId w:val="1"/>
        </w:num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Szkoła Podstawowa im. Henryka Sienkiewicza w Bogdańcu z oddziałami przedszkolnymi.</w:t>
      </w:r>
    </w:p>
    <w:p w:rsidR="00125C96" w:rsidRPr="00E90784" w:rsidRDefault="00125C96" w:rsidP="00D635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Szkoła Podstawowa w Jenińcu z oddziałami przedszkolnymi.</w:t>
      </w:r>
    </w:p>
    <w:p w:rsidR="00125C96" w:rsidRPr="00E90784" w:rsidRDefault="00125C96" w:rsidP="00D6355C">
      <w:pPr>
        <w:pStyle w:val="Akapitzlist"/>
        <w:numPr>
          <w:ilvl w:val="0"/>
          <w:numId w:val="1"/>
        </w:num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Szkoła Podstawowa im. Jana Pawła II w Lubczynie z oddziałami przedszkolnymi.</w:t>
      </w:r>
    </w:p>
    <w:p w:rsidR="00125C96" w:rsidRPr="00E90784" w:rsidRDefault="00125C96" w:rsidP="00D635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Szkoła Podstawowa im. Włodzimierza Korsaka w Jeninie z oddziałami przedszkolnymi.</w:t>
      </w:r>
    </w:p>
    <w:p w:rsidR="00125C96" w:rsidRPr="00E90784" w:rsidRDefault="00125C96" w:rsidP="00D635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Gminne Przedszkole Publiczne w Jeninie.</w:t>
      </w:r>
    </w:p>
    <w:p w:rsidR="00125C96" w:rsidRPr="00E90784" w:rsidRDefault="00125C96" w:rsidP="00D635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Gminne Przedszkole Publiczne w Bogdańcu.</w:t>
      </w:r>
    </w:p>
    <w:p w:rsidR="00125C96" w:rsidRPr="00E90784" w:rsidRDefault="00125C96" w:rsidP="00D635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Gminna Biblioteka Publiczna  w Bogdańcu.</w:t>
      </w:r>
    </w:p>
    <w:p w:rsidR="00125C96" w:rsidRPr="00E90784" w:rsidRDefault="00125C96" w:rsidP="00D635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Środowiskowy Dom Samopomocy w 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Krzyszczynce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>.</w:t>
      </w:r>
    </w:p>
    <w:p w:rsidR="00125C96" w:rsidRPr="00E90784" w:rsidRDefault="00125C96" w:rsidP="00D635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Gminny Ośrodek Pomocy Społecznej w Bogdańcu.</w:t>
      </w:r>
    </w:p>
    <w:p w:rsidR="00097BF9" w:rsidRPr="00E90784" w:rsidRDefault="00097BF9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Na terenie gminy działały dwie placówki niepubliczne:</w:t>
      </w:r>
    </w:p>
    <w:p w:rsidR="00F518EB" w:rsidRPr="00E90784" w:rsidRDefault="008D26F7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    </w:t>
      </w:r>
      <w:r w:rsidR="00F518EB" w:rsidRPr="00E90784">
        <w:rPr>
          <w:rFonts w:asciiTheme="majorHAnsi" w:hAnsiTheme="majorHAnsi" w:cstheme="majorHAnsi"/>
          <w:sz w:val="24"/>
          <w:szCs w:val="24"/>
        </w:rPr>
        <w:t xml:space="preserve">1. </w:t>
      </w:r>
      <w:r w:rsidR="00097BF9" w:rsidRPr="00E90784">
        <w:rPr>
          <w:rFonts w:asciiTheme="majorHAnsi" w:hAnsiTheme="majorHAnsi" w:cstheme="majorHAnsi"/>
          <w:sz w:val="24"/>
          <w:szCs w:val="24"/>
        </w:rPr>
        <w:t xml:space="preserve">Żłobek „Tuptuś” </w:t>
      </w:r>
      <w:r w:rsidR="00F518EB" w:rsidRPr="00E90784">
        <w:rPr>
          <w:rFonts w:asciiTheme="majorHAnsi" w:hAnsiTheme="majorHAnsi" w:cstheme="majorHAnsi"/>
          <w:sz w:val="24"/>
          <w:szCs w:val="24"/>
        </w:rPr>
        <w:t xml:space="preserve"> w Bogdańcu,</w:t>
      </w:r>
    </w:p>
    <w:p w:rsidR="00097BF9" w:rsidRPr="00E90784" w:rsidRDefault="008D26F7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    </w:t>
      </w:r>
      <w:r w:rsidR="00F518EB" w:rsidRPr="00E90784">
        <w:rPr>
          <w:rFonts w:asciiTheme="majorHAnsi" w:hAnsiTheme="majorHAnsi" w:cstheme="majorHAnsi"/>
          <w:sz w:val="24"/>
          <w:szCs w:val="24"/>
        </w:rPr>
        <w:t>2.</w:t>
      </w:r>
      <w:r w:rsidR="00097BF9" w:rsidRPr="00E90784">
        <w:rPr>
          <w:rFonts w:asciiTheme="majorHAnsi" w:hAnsiTheme="majorHAnsi" w:cstheme="majorHAnsi"/>
          <w:sz w:val="24"/>
          <w:szCs w:val="24"/>
        </w:rPr>
        <w:t xml:space="preserve"> Przedszkole „Kraina Dzieciństwa”</w:t>
      </w:r>
      <w:r w:rsidR="00F518EB" w:rsidRPr="00E90784">
        <w:rPr>
          <w:rFonts w:asciiTheme="majorHAnsi" w:hAnsiTheme="majorHAnsi" w:cstheme="majorHAnsi"/>
          <w:sz w:val="24"/>
          <w:szCs w:val="24"/>
        </w:rPr>
        <w:t xml:space="preserve"> w Łupowie.</w:t>
      </w:r>
    </w:p>
    <w:p w:rsidR="00125C96" w:rsidRPr="00E90784" w:rsidRDefault="00125C96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3038A2" w:rsidRPr="00E90784" w:rsidRDefault="009C4526" w:rsidP="00A637C9">
      <w:pPr>
        <w:pStyle w:val="Nagwek2"/>
        <w:numPr>
          <w:ilvl w:val="1"/>
          <w:numId w:val="2"/>
        </w:numPr>
      </w:pPr>
      <w:bookmarkStart w:id="10" w:name="_Toc103251314"/>
      <w:bookmarkStart w:id="11" w:name="_Toc103257640"/>
      <w:r w:rsidRPr="00E90784">
        <w:t>Gospodarstwa rolne</w:t>
      </w:r>
      <w:bookmarkEnd w:id="10"/>
      <w:bookmarkEnd w:id="11"/>
    </w:p>
    <w:p w:rsidR="00D6355C" w:rsidRPr="00E90784" w:rsidRDefault="00D6355C" w:rsidP="00D6355C">
      <w:pPr>
        <w:spacing w:after="0"/>
        <w:rPr>
          <w:rFonts w:asciiTheme="majorHAnsi" w:hAnsiTheme="majorHAnsi" w:cstheme="majorHAnsi"/>
        </w:rPr>
      </w:pPr>
    </w:p>
    <w:p w:rsidR="003038A2" w:rsidRPr="00E90784" w:rsidRDefault="009C4526" w:rsidP="00D6355C">
      <w:pPr>
        <w:spacing w:after="0"/>
        <w:ind w:firstLine="360"/>
        <w:rPr>
          <w:rFonts w:asciiTheme="majorHAnsi" w:hAnsiTheme="majorHAnsi" w:cstheme="majorHAnsi"/>
          <w:bCs/>
          <w:color w:val="00B050"/>
          <w:sz w:val="24"/>
          <w:szCs w:val="24"/>
        </w:rPr>
      </w:pPr>
      <w:r w:rsidRPr="00E90784">
        <w:rPr>
          <w:rFonts w:asciiTheme="majorHAnsi" w:hAnsiTheme="majorHAnsi" w:cstheme="majorHAnsi"/>
          <w:bCs/>
          <w:sz w:val="24"/>
          <w:szCs w:val="24"/>
        </w:rPr>
        <w:t xml:space="preserve">W Gminie Bogdaniec w </w:t>
      </w: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20</w:t>
      </w:r>
      <w:r w:rsidR="00B36C55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2</w:t>
      </w:r>
      <w:r w:rsidR="00D650A5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1</w:t>
      </w: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 xml:space="preserve"> roku</w:t>
      </w:r>
      <w:r w:rsidRPr="00E90784">
        <w:rPr>
          <w:rFonts w:asciiTheme="majorHAnsi" w:hAnsiTheme="majorHAnsi" w:cstheme="majorHAnsi"/>
          <w:bCs/>
          <w:color w:val="2F5496" w:themeColor="accent1" w:themeShade="BF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bCs/>
          <w:sz w:val="24"/>
          <w:szCs w:val="24"/>
        </w:rPr>
        <w:t xml:space="preserve">działało </w:t>
      </w:r>
      <w:r w:rsidR="00622EB6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772</w:t>
      </w:r>
      <w:r w:rsidR="00D650A5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 xml:space="preserve"> gospodarstw rolnych</w:t>
      </w:r>
      <w:r w:rsidRPr="00E90784">
        <w:rPr>
          <w:rFonts w:asciiTheme="majorHAnsi" w:hAnsiTheme="majorHAnsi" w:cstheme="majorHAnsi"/>
          <w:bCs/>
          <w:color w:val="2F5496" w:themeColor="accent1" w:themeShade="BF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bCs/>
          <w:sz w:val="24"/>
          <w:szCs w:val="24"/>
        </w:rPr>
        <w:t>w tym: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1"/>
        <w:gridCol w:w="3427"/>
        <w:gridCol w:w="2450"/>
      </w:tblGrid>
      <w:tr w:rsidR="00385EA5" w:rsidRPr="00E90784" w:rsidTr="00342BAF">
        <w:trPr>
          <w:jc w:val="center"/>
        </w:trPr>
        <w:tc>
          <w:tcPr>
            <w:tcW w:w="4018" w:type="dxa"/>
            <w:shd w:val="clear" w:color="auto" w:fill="B4C6E7" w:themeFill="accent1" w:themeFillTint="66"/>
            <w:vAlign w:val="center"/>
          </w:tcPr>
          <w:p w:rsidR="009C4526" w:rsidRPr="00E90784" w:rsidRDefault="009C4526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L.p.</w:t>
            </w:r>
          </w:p>
        </w:tc>
        <w:tc>
          <w:tcPr>
            <w:tcW w:w="3827" w:type="dxa"/>
            <w:shd w:val="clear" w:color="auto" w:fill="B4C6E7" w:themeFill="accent1" w:themeFillTint="66"/>
            <w:vAlign w:val="center"/>
          </w:tcPr>
          <w:p w:rsidR="009C4526" w:rsidRPr="00E90784" w:rsidRDefault="009C4526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Powierzchnia gospodarstwa</w:t>
            </w:r>
          </w:p>
        </w:tc>
        <w:tc>
          <w:tcPr>
            <w:tcW w:w="2835" w:type="dxa"/>
            <w:shd w:val="clear" w:color="auto" w:fill="B4C6E7" w:themeFill="accent1" w:themeFillTint="66"/>
            <w:vAlign w:val="center"/>
          </w:tcPr>
          <w:p w:rsidR="009C4526" w:rsidRPr="00E90784" w:rsidRDefault="009C4526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Ilość</w:t>
            </w:r>
          </w:p>
        </w:tc>
      </w:tr>
      <w:tr w:rsidR="00B36C55" w:rsidRPr="00E90784" w:rsidTr="009D2F8A">
        <w:trPr>
          <w:trHeight w:val="476"/>
          <w:jc w:val="center"/>
        </w:trPr>
        <w:tc>
          <w:tcPr>
            <w:tcW w:w="4018" w:type="dxa"/>
            <w:vAlign w:val="center"/>
          </w:tcPr>
          <w:p w:rsidR="00B36C55" w:rsidRPr="00E90784" w:rsidRDefault="00B36C55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827" w:type="dxa"/>
            <w:vAlign w:val="center"/>
          </w:tcPr>
          <w:p w:rsidR="00B36C55" w:rsidRPr="00E90784" w:rsidRDefault="00B36C55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1-2 ha</w:t>
            </w:r>
          </w:p>
        </w:tc>
        <w:tc>
          <w:tcPr>
            <w:tcW w:w="2835" w:type="dxa"/>
            <w:vAlign w:val="center"/>
          </w:tcPr>
          <w:p w:rsidR="00B36C55" w:rsidRPr="00E90784" w:rsidRDefault="00622EB6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249</w:t>
            </w:r>
          </w:p>
        </w:tc>
      </w:tr>
      <w:tr w:rsidR="00B36C55" w:rsidRPr="00E90784" w:rsidTr="009D2F8A">
        <w:trPr>
          <w:jc w:val="center"/>
        </w:trPr>
        <w:tc>
          <w:tcPr>
            <w:tcW w:w="4018" w:type="dxa"/>
            <w:vAlign w:val="center"/>
          </w:tcPr>
          <w:p w:rsidR="00B36C55" w:rsidRPr="00E90784" w:rsidRDefault="00B36C55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827" w:type="dxa"/>
            <w:vAlign w:val="center"/>
          </w:tcPr>
          <w:p w:rsidR="00B36C55" w:rsidRPr="00E90784" w:rsidRDefault="00B36C55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2-5 ha</w:t>
            </w:r>
          </w:p>
        </w:tc>
        <w:tc>
          <w:tcPr>
            <w:tcW w:w="2835" w:type="dxa"/>
            <w:vAlign w:val="center"/>
          </w:tcPr>
          <w:p w:rsidR="00B36C55" w:rsidRPr="00E90784" w:rsidRDefault="00622EB6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235</w:t>
            </w:r>
          </w:p>
        </w:tc>
      </w:tr>
      <w:tr w:rsidR="00B36C55" w:rsidRPr="00E90784" w:rsidTr="009D2F8A">
        <w:trPr>
          <w:jc w:val="center"/>
        </w:trPr>
        <w:tc>
          <w:tcPr>
            <w:tcW w:w="4018" w:type="dxa"/>
            <w:vAlign w:val="center"/>
          </w:tcPr>
          <w:p w:rsidR="00B36C55" w:rsidRPr="00E90784" w:rsidRDefault="00B36C55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827" w:type="dxa"/>
            <w:vAlign w:val="center"/>
          </w:tcPr>
          <w:p w:rsidR="00B36C55" w:rsidRPr="00E90784" w:rsidRDefault="00B36C55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5-10 ha</w:t>
            </w:r>
          </w:p>
        </w:tc>
        <w:tc>
          <w:tcPr>
            <w:tcW w:w="2835" w:type="dxa"/>
            <w:vAlign w:val="center"/>
          </w:tcPr>
          <w:p w:rsidR="00B36C55" w:rsidRPr="00E90784" w:rsidRDefault="00622EB6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122</w:t>
            </w:r>
          </w:p>
        </w:tc>
      </w:tr>
      <w:tr w:rsidR="00B36C55" w:rsidRPr="00E90784" w:rsidTr="009D2F8A">
        <w:trPr>
          <w:jc w:val="center"/>
        </w:trPr>
        <w:tc>
          <w:tcPr>
            <w:tcW w:w="4018" w:type="dxa"/>
            <w:vAlign w:val="center"/>
          </w:tcPr>
          <w:p w:rsidR="00B36C55" w:rsidRPr="00E90784" w:rsidRDefault="00B36C55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827" w:type="dxa"/>
            <w:vAlign w:val="center"/>
          </w:tcPr>
          <w:p w:rsidR="00B36C55" w:rsidRPr="00E90784" w:rsidRDefault="00B36C55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10-15 ha</w:t>
            </w:r>
          </w:p>
        </w:tc>
        <w:tc>
          <w:tcPr>
            <w:tcW w:w="2835" w:type="dxa"/>
            <w:vAlign w:val="center"/>
          </w:tcPr>
          <w:p w:rsidR="00B36C55" w:rsidRPr="00E90784" w:rsidRDefault="00622EB6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57</w:t>
            </w:r>
          </w:p>
        </w:tc>
      </w:tr>
      <w:tr w:rsidR="00B36C55" w:rsidRPr="00E90784" w:rsidTr="009D2F8A">
        <w:trPr>
          <w:jc w:val="center"/>
        </w:trPr>
        <w:tc>
          <w:tcPr>
            <w:tcW w:w="4018" w:type="dxa"/>
            <w:vAlign w:val="center"/>
          </w:tcPr>
          <w:p w:rsidR="00B36C55" w:rsidRPr="00E90784" w:rsidRDefault="00B36C55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827" w:type="dxa"/>
            <w:vAlign w:val="center"/>
          </w:tcPr>
          <w:p w:rsidR="00B36C55" w:rsidRPr="00E90784" w:rsidRDefault="00B36C55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pow. 15 ha</w:t>
            </w:r>
          </w:p>
        </w:tc>
        <w:tc>
          <w:tcPr>
            <w:tcW w:w="2835" w:type="dxa"/>
            <w:vAlign w:val="center"/>
          </w:tcPr>
          <w:p w:rsidR="00CF285B" w:rsidRPr="00E90784" w:rsidRDefault="00622EB6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109</w:t>
            </w:r>
          </w:p>
        </w:tc>
      </w:tr>
    </w:tbl>
    <w:p w:rsidR="00D4223E" w:rsidRPr="00E90784" w:rsidRDefault="00D4223E" w:rsidP="00D6355C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9C4526" w:rsidRPr="00E90784" w:rsidRDefault="009C4526" w:rsidP="00A637C9">
      <w:pPr>
        <w:pStyle w:val="Nagwek2"/>
        <w:numPr>
          <w:ilvl w:val="1"/>
          <w:numId w:val="2"/>
        </w:numPr>
      </w:pPr>
      <w:bookmarkStart w:id="12" w:name="_Toc103251315"/>
      <w:bookmarkStart w:id="13" w:name="_Toc103257641"/>
      <w:r w:rsidRPr="00E90784">
        <w:lastRenderedPageBreak/>
        <w:t>Podmioty gospodarcze</w:t>
      </w:r>
      <w:bookmarkEnd w:id="12"/>
      <w:bookmarkEnd w:id="13"/>
    </w:p>
    <w:p w:rsidR="00A0269A" w:rsidRPr="00E90784" w:rsidRDefault="00A0269A" w:rsidP="00D6355C">
      <w:pPr>
        <w:spacing w:after="0" w:line="276" w:lineRule="auto"/>
        <w:ind w:firstLine="357"/>
        <w:jc w:val="both"/>
        <w:rPr>
          <w:rFonts w:asciiTheme="majorHAnsi" w:hAnsiTheme="majorHAnsi" w:cstheme="majorHAnsi"/>
          <w:sz w:val="24"/>
          <w:szCs w:val="24"/>
        </w:rPr>
      </w:pPr>
    </w:p>
    <w:p w:rsidR="00A0269A" w:rsidRPr="00E90784" w:rsidRDefault="00A0269A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Zgodnie z danymi zawartymi w CEIDG (Centralna Ewidencja i Informacja o Działalności Gospodarczej) w 202</w:t>
      </w:r>
      <w:r w:rsidR="00D14467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roku zarejestrowanych było</w:t>
      </w:r>
      <w:r w:rsidR="005E11DE" w:rsidRPr="00E90784">
        <w:rPr>
          <w:rFonts w:asciiTheme="majorHAnsi" w:hAnsiTheme="majorHAnsi" w:cstheme="majorHAnsi"/>
          <w:sz w:val="24"/>
          <w:szCs w:val="24"/>
        </w:rPr>
        <w:t xml:space="preserve"> 522</w:t>
      </w:r>
      <w:r w:rsidRPr="00E90784">
        <w:rPr>
          <w:rFonts w:asciiTheme="majorHAnsi" w:hAnsiTheme="majorHAnsi" w:cstheme="majorHAnsi"/>
          <w:sz w:val="24"/>
          <w:szCs w:val="24"/>
        </w:rPr>
        <w:t xml:space="preserve"> podmiot</w:t>
      </w:r>
      <w:r w:rsidR="00FF08CC" w:rsidRPr="00E90784">
        <w:rPr>
          <w:rFonts w:asciiTheme="majorHAnsi" w:hAnsiTheme="majorHAnsi" w:cstheme="majorHAnsi"/>
          <w:sz w:val="24"/>
          <w:szCs w:val="24"/>
        </w:rPr>
        <w:t>y</w:t>
      </w:r>
      <w:r w:rsidRPr="00E90784">
        <w:rPr>
          <w:rFonts w:asciiTheme="majorHAnsi" w:hAnsiTheme="majorHAnsi" w:cstheme="majorHAnsi"/>
          <w:sz w:val="24"/>
          <w:szCs w:val="24"/>
        </w:rPr>
        <w:t xml:space="preserve"> gospodarcz</w:t>
      </w:r>
      <w:r w:rsidR="00FF08CC" w:rsidRPr="00E90784">
        <w:rPr>
          <w:rFonts w:asciiTheme="majorHAnsi" w:hAnsiTheme="majorHAnsi" w:cstheme="majorHAnsi"/>
          <w:sz w:val="24"/>
          <w:szCs w:val="24"/>
        </w:rPr>
        <w:t>e</w:t>
      </w:r>
      <w:r w:rsidRPr="00E90784">
        <w:rPr>
          <w:rFonts w:asciiTheme="majorHAnsi" w:hAnsiTheme="majorHAnsi" w:cstheme="majorHAnsi"/>
          <w:sz w:val="24"/>
          <w:szCs w:val="24"/>
        </w:rPr>
        <w:t xml:space="preserve">. </w:t>
      </w:r>
      <w:r w:rsidRPr="00E90784">
        <w:rPr>
          <w:rFonts w:asciiTheme="majorHAnsi" w:hAnsiTheme="majorHAnsi" w:cstheme="majorHAnsi"/>
          <w:sz w:val="24"/>
          <w:szCs w:val="24"/>
        </w:rPr>
        <w:tab/>
      </w:r>
    </w:p>
    <w:p w:rsidR="00A0269A" w:rsidRPr="00E90784" w:rsidRDefault="00A0269A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minionym roku działalność zarejestrował</w:t>
      </w:r>
      <w:r w:rsidR="00D14467" w:rsidRPr="00E90784">
        <w:rPr>
          <w:rFonts w:asciiTheme="majorHAnsi" w:hAnsiTheme="majorHAnsi" w:cstheme="majorHAnsi"/>
          <w:sz w:val="24"/>
          <w:szCs w:val="24"/>
        </w:rPr>
        <w:t>y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D14467" w:rsidRPr="00E90784">
        <w:rPr>
          <w:rFonts w:asciiTheme="majorHAnsi" w:hAnsiTheme="majorHAnsi" w:cstheme="majorHAnsi"/>
          <w:sz w:val="24"/>
          <w:szCs w:val="24"/>
        </w:rPr>
        <w:t>24</w:t>
      </w:r>
      <w:r w:rsidRPr="00E90784">
        <w:rPr>
          <w:rFonts w:asciiTheme="majorHAnsi" w:hAnsiTheme="majorHAnsi" w:cstheme="majorHAnsi"/>
          <w:sz w:val="24"/>
          <w:szCs w:val="24"/>
        </w:rPr>
        <w:t xml:space="preserve"> now</w:t>
      </w:r>
      <w:r w:rsidR="00D14467" w:rsidRPr="00E90784">
        <w:rPr>
          <w:rFonts w:asciiTheme="majorHAnsi" w:hAnsiTheme="majorHAnsi" w:cstheme="majorHAnsi"/>
          <w:sz w:val="24"/>
          <w:szCs w:val="24"/>
        </w:rPr>
        <w:t>e</w:t>
      </w:r>
      <w:r w:rsidRPr="00E90784">
        <w:rPr>
          <w:rFonts w:asciiTheme="majorHAnsi" w:hAnsiTheme="majorHAnsi" w:cstheme="majorHAnsi"/>
          <w:sz w:val="24"/>
          <w:szCs w:val="24"/>
        </w:rPr>
        <w:t xml:space="preserve"> podmiot</w:t>
      </w:r>
      <w:r w:rsidR="00D14467" w:rsidRPr="00E90784">
        <w:rPr>
          <w:rFonts w:asciiTheme="majorHAnsi" w:hAnsiTheme="majorHAnsi" w:cstheme="majorHAnsi"/>
          <w:sz w:val="24"/>
          <w:szCs w:val="24"/>
        </w:rPr>
        <w:t>y</w:t>
      </w:r>
      <w:r w:rsidRPr="00E90784">
        <w:rPr>
          <w:rFonts w:asciiTheme="majorHAnsi" w:hAnsiTheme="majorHAnsi" w:cstheme="majorHAnsi"/>
          <w:sz w:val="24"/>
          <w:szCs w:val="24"/>
        </w:rPr>
        <w:t xml:space="preserve">, </w:t>
      </w:r>
      <w:r w:rsidR="00D14467" w:rsidRPr="00E90784">
        <w:rPr>
          <w:rFonts w:asciiTheme="majorHAnsi" w:hAnsiTheme="majorHAnsi" w:cstheme="majorHAnsi"/>
          <w:sz w:val="24"/>
          <w:szCs w:val="24"/>
        </w:rPr>
        <w:t>18</w:t>
      </w:r>
      <w:r w:rsidRPr="00E90784">
        <w:rPr>
          <w:rFonts w:asciiTheme="majorHAnsi" w:hAnsiTheme="majorHAnsi" w:cstheme="majorHAnsi"/>
          <w:sz w:val="24"/>
          <w:szCs w:val="24"/>
        </w:rPr>
        <w:t xml:space="preserve"> podmiotów w</w:t>
      </w:r>
      <w:r w:rsidR="00A2044A">
        <w:rPr>
          <w:rFonts w:asciiTheme="majorHAnsi" w:hAnsiTheme="majorHAnsi" w:cstheme="majorHAnsi"/>
          <w:sz w:val="24"/>
          <w:szCs w:val="24"/>
        </w:rPr>
        <w:t>yrejestrowało dzi</w:t>
      </w:r>
      <w:r w:rsidR="00F76EE2">
        <w:rPr>
          <w:rFonts w:asciiTheme="majorHAnsi" w:hAnsiTheme="majorHAnsi" w:cstheme="majorHAnsi"/>
          <w:sz w:val="24"/>
          <w:szCs w:val="24"/>
        </w:rPr>
        <w:t>ałalność. Wg</w:t>
      </w:r>
      <w:r w:rsidR="00A2044A">
        <w:rPr>
          <w:rFonts w:asciiTheme="majorHAnsi" w:hAnsiTheme="majorHAnsi" w:cstheme="majorHAnsi"/>
          <w:sz w:val="24"/>
          <w:szCs w:val="24"/>
        </w:rPr>
        <w:t xml:space="preserve"> s</w:t>
      </w:r>
      <w:r w:rsidRPr="00E90784">
        <w:rPr>
          <w:rFonts w:asciiTheme="majorHAnsi" w:hAnsiTheme="majorHAnsi" w:cstheme="majorHAnsi"/>
          <w:sz w:val="24"/>
          <w:szCs w:val="24"/>
        </w:rPr>
        <w:t>tanu na dzień 31 grudnia 202</w:t>
      </w:r>
      <w:r w:rsidR="00D14467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>r. status „zawieszony” posiadał</w:t>
      </w:r>
      <w:r w:rsidR="00D14467" w:rsidRPr="00E90784">
        <w:rPr>
          <w:rFonts w:asciiTheme="majorHAnsi" w:hAnsiTheme="majorHAnsi" w:cstheme="majorHAnsi"/>
          <w:sz w:val="24"/>
          <w:szCs w:val="24"/>
        </w:rPr>
        <w:t>y</w:t>
      </w:r>
      <w:r w:rsidRPr="00E90784">
        <w:rPr>
          <w:rFonts w:asciiTheme="majorHAnsi" w:hAnsiTheme="majorHAnsi" w:cstheme="majorHAnsi"/>
          <w:sz w:val="24"/>
          <w:szCs w:val="24"/>
        </w:rPr>
        <w:t xml:space="preserve"> 3</w:t>
      </w:r>
      <w:r w:rsidR="00D14467" w:rsidRPr="00E90784">
        <w:rPr>
          <w:rFonts w:asciiTheme="majorHAnsi" w:hAnsiTheme="majorHAnsi" w:cstheme="majorHAnsi"/>
          <w:sz w:val="24"/>
          <w:szCs w:val="24"/>
        </w:rPr>
        <w:t xml:space="preserve">2 </w:t>
      </w:r>
      <w:r w:rsidRPr="00E90784">
        <w:rPr>
          <w:rFonts w:asciiTheme="majorHAnsi" w:hAnsiTheme="majorHAnsi" w:cstheme="majorHAnsi"/>
          <w:sz w:val="24"/>
          <w:szCs w:val="24"/>
        </w:rPr>
        <w:t>podmiot</w:t>
      </w:r>
      <w:r w:rsidR="00D14467" w:rsidRPr="00E90784">
        <w:rPr>
          <w:rFonts w:asciiTheme="majorHAnsi" w:hAnsiTheme="majorHAnsi" w:cstheme="majorHAnsi"/>
          <w:sz w:val="24"/>
          <w:szCs w:val="24"/>
        </w:rPr>
        <w:t>y</w:t>
      </w:r>
      <w:r w:rsidRPr="00E90784">
        <w:rPr>
          <w:rFonts w:asciiTheme="majorHAnsi" w:hAnsiTheme="majorHAnsi" w:cstheme="majorHAnsi"/>
          <w:sz w:val="24"/>
          <w:szCs w:val="24"/>
        </w:rPr>
        <w:t xml:space="preserve">, natomiast działalność wznowiło </w:t>
      </w:r>
      <w:r w:rsidR="00D14467" w:rsidRPr="00E90784">
        <w:rPr>
          <w:rFonts w:asciiTheme="majorHAnsi" w:hAnsiTheme="majorHAnsi" w:cstheme="majorHAnsi"/>
          <w:sz w:val="24"/>
          <w:szCs w:val="24"/>
        </w:rPr>
        <w:t>17</w:t>
      </w:r>
      <w:r w:rsidRPr="00E90784">
        <w:rPr>
          <w:rFonts w:asciiTheme="majorHAnsi" w:hAnsiTheme="majorHAnsi" w:cstheme="majorHAnsi"/>
          <w:sz w:val="24"/>
          <w:szCs w:val="24"/>
        </w:rPr>
        <w:t xml:space="preserve"> przedsiębiorców. Do wiodących branż należy zaliczyć: usługi ogólnobudowlane, transport, handel i usługi. Przedsiębiorstwa funkcjonujące na terenie gminy to najczęściej firmy jednoosobowe lub rodzinne.</w:t>
      </w:r>
    </w:p>
    <w:p w:rsidR="00B41848" w:rsidRPr="00E90784" w:rsidRDefault="00B41848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D4223E" w:rsidRPr="00E90784" w:rsidRDefault="00D71B25" w:rsidP="00A637C9">
      <w:pPr>
        <w:pStyle w:val="Nagwek2"/>
        <w:numPr>
          <w:ilvl w:val="1"/>
          <w:numId w:val="2"/>
        </w:numPr>
      </w:pPr>
      <w:bookmarkStart w:id="14" w:name="_Toc103251316"/>
      <w:bookmarkStart w:id="15" w:name="_Toc103257642"/>
      <w:r w:rsidRPr="00E90784">
        <w:t>Stan bezrobocia w gminie</w:t>
      </w:r>
      <w:bookmarkEnd w:id="14"/>
      <w:bookmarkEnd w:id="15"/>
    </w:p>
    <w:p w:rsidR="00D6355C" w:rsidRPr="00E90784" w:rsidRDefault="00D6355C" w:rsidP="00D6355C">
      <w:pPr>
        <w:spacing w:after="0"/>
        <w:rPr>
          <w:rFonts w:asciiTheme="majorHAnsi" w:hAnsiTheme="majorHAnsi" w:cstheme="majorHAnsi"/>
        </w:rPr>
      </w:pPr>
    </w:p>
    <w:p w:rsidR="00D71B25" w:rsidRPr="00E90784" w:rsidRDefault="002767A9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Liczba osób bezrobotnych z terenu naszej gminy uległa zmniejszeniu o 31 osób. Porównanie osób bezrobotnych na przełomie lat 2019 -2021 prezentuje poniższy wykres. </w:t>
      </w:r>
    </w:p>
    <w:p w:rsidR="00E948BC" w:rsidRPr="00E90784" w:rsidRDefault="00E948BC" w:rsidP="00D6355C">
      <w:pPr>
        <w:spacing w:after="0"/>
        <w:ind w:firstLine="360"/>
        <w:rPr>
          <w:rFonts w:asciiTheme="majorHAnsi" w:hAnsiTheme="majorHAnsi" w:cstheme="majorHAnsi"/>
          <w:sz w:val="24"/>
          <w:szCs w:val="24"/>
        </w:rPr>
      </w:pPr>
    </w:p>
    <w:p w:rsidR="00E948BC" w:rsidRPr="00E90784" w:rsidRDefault="00D6355C" w:rsidP="00D6355C">
      <w:pPr>
        <w:spacing w:after="0"/>
        <w:ind w:firstLine="360"/>
        <w:jc w:val="center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color w:val="000000" w:themeColor="text1"/>
          <w:sz w:val="24"/>
          <w:szCs w:val="24"/>
          <w:highlight w:val="yellow"/>
          <w:lang w:eastAsia="pl-PL"/>
        </w:rPr>
        <w:drawing>
          <wp:inline distT="0" distB="0" distL="0" distR="0">
            <wp:extent cx="5571744" cy="3108960"/>
            <wp:effectExtent l="0" t="0" r="0" b="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71B25" w:rsidRPr="00E90784" w:rsidRDefault="00D71B25" w:rsidP="002767A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Na tle powiatu gorzowskiego Gmina Bogdaniec osiągnęła jedną z najniższych wartości. </w:t>
      </w:r>
    </w:p>
    <w:p w:rsidR="00AC1EE9" w:rsidRPr="00E90784" w:rsidRDefault="002767A9" w:rsidP="00D6355C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75565</wp:posOffset>
            </wp:positionV>
            <wp:extent cx="6546850" cy="3133090"/>
            <wp:effectExtent l="0" t="0" r="0" b="0"/>
            <wp:wrapSquare wrapText="bothSides"/>
            <wp:docPr id="32" name="Wykres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anchor>
        </w:drawing>
      </w:r>
    </w:p>
    <w:p w:rsidR="00D939A4" w:rsidRPr="00E90784" w:rsidRDefault="00156C0C" w:rsidP="00A637C9">
      <w:pPr>
        <w:pStyle w:val="Nagwek2"/>
        <w:numPr>
          <w:ilvl w:val="1"/>
          <w:numId w:val="2"/>
        </w:numPr>
      </w:pPr>
      <w:bookmarkStart w:id="16" w:name="_Toc103251317"/>
      <w:bookmarkStart w:id="17" w:name="_Toc103257643"/>
      <w:r w:rsidRPr="00E90784">
        <w:t>Organizacje pozarządowe</w:t>
      </w:r>
      <w:bookmarkEnd w:id="16"/>
      <w:bookmarkEnd w:id="17"/>
    </w:p>
    <w:p w:rsidR="002767A9" w:rsidRPr="00E90784" w:rsidRDefault="002767A9" w:rsidP="002767A9">
      <w:pPr>
        <w:rPr>
          <w:rFonts w:asciiTheme="majorHAnsi" w:hAnsiTheme="majorHAnsi" w:cstheme="majorHAnsi"/>
        </w:rPr>
      </w:pPr>
    </w:p>
    <w:p w:rsidR="00BA1B93" w:rsidRPr="00E90784" w:rsidRDefault="00097BF9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</w:t>
      </w:r>
      <w:r w:rsidR="00BA1B93" w:rsidRPr="00E90784">
        <w:rPr>
          <w:rFonts w:asciiTheme="majorHAnsi" w:hAnsiTheme="majorHAnsi" w:cstheme="majorHAnsi"/>
          <w:sz w:val="24"/>
          <w:szCs w:val="24"/>
        </w:rPr>
        <w:t xml:space="preserve"> 202</w:t>
      </w:r>
      <w:r w:rsidR="000E5C43" w:rsidRPr="00E90784">
        <w:rPr>
          <w:rFonts w:asciiTheme="majorHAnsi" w:hAnsiTheme="majorHAnsi" w:cstheme="majorHAnsi"/>
          <w:sz w:val="24"/>
          <w:szCs w:val="24"/>
        </w:rPr>
        <w:t>1</w:t>
      </w:r>
      <w:r w:rsidR="00BA1B93" w:rsidRPr="00E90784">
        <w:rPr>
          <w:rFonts w:asciiTheme="majorHAnsi" w:hAnsiTheme="majorHAnsi" w:cstheme="majorHAnsi"/>
          <w:sz w:val="24"/>
          <w:szCs w:val="24"/>
        </w:rPr>
        <w:t xml:space="preserve"> r. działalność prowadziły następujące organizacje pozarządowe:</w:t>
      </w:r>
    </w:p>
    <w:p w:rsidR="00BA1B93" w:rsidRPr="00E90784" w:rsidRDefault="00097BF9" w:rsidP="00E57C6B">
      <w:pPr>
        <w:pStyle w:val="Akapitzlist"/>
        <w:numPr>
          <w:ilvl w:val="0"/>
          <w:numId w:val="20"/>
        </w:numPr>
        <w:spacing w:after="0" w:line="360" w:lineRule="auto"/>
        <w:rPr>
          <w:rFonts w:asciiTheme="majorHAnsi" w:eastAsia="Calibri" w:hAnsiTheme="majorHAnsi" w:cstheme="majorHAnsi"/>
          <w:b/>
          <w:color w:val="2F5496" w:themeColor="accent1" w:themeShade="BF"/>
          <w:sz w:val="24"/>
          <w:szCs w:val="24"/>
        </w:rPr>
      </w:pPr>
      <w:r w:rsidRPr="00E90784">
        <w:rPr>
          <w:rFonts w:asciiTheme="majorHAnsi" w:eastAsia="Calibri" w:hAnsiTheme="majorHAnsi" w:cstheme="majorHAnsi"/>
          <w:b/>
          <w:color w:val="2F5496" w:themeColor="accent1" w:themeShade="BF"/>
          <w:sz w:val="24"/>
          <w:szCs w:val="24"/>
        </w:rPr>
        <w:t xml:space="preserve"> </w:t>
      </w:r>
      <w:r w:rsidR="00F518EB" w:rsidRPr="00E90784">
        <w:rPr>
          <w:rFonts w:asciiTheme="majorHAnsi" w:eastAsia="Calibri" w:hAnsiTheme="majorHAnsi" w:cstheme="majorHAnsi"/>
          <w:b/>
          <w:color w:val="2F5496" w:themeColor="accent1" w:themeShade="BF"/>
          <w:sz w:val="24"/>
          <w:szCs w:val="24"/>
        </w:rPr>
        <w:t>Stowarzyszenia zarejestrowane w krajowym rejestrze sądowym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Stowarzyszenie </w:t>
      </w:r>
      <w:r w:rsidR="004B46C9" w:rsidRPr="00E90784">
        <w:rPr>
          <w:rFonts w:asciiTheme="majorHAnsi" w:eastAsia="Calibri" w:hAnsiTheme="majorHAnsi" w:cstheme="majorHAnsi"/>
          <w:sz w:val="24"/>
          <w:szCs w:val="24"/>
        </w:rPr>
        <w:t>„</w:t>
      </w:r>
      <w:r w:rsidRPr="00E90784">
        <w:rPr>
          <w:rFonts w:asciiTheme="majorHAnsi" w:eastAsia="Calibri" w:hAnsiTheme="majorHAnsi" w:cstheme="majorHAnsi"/>
          <w:sz w:val="24"/>
          <w:szCs w:val="24"/>
        </w:rPr>
        <w:t>Przyjaciele Dzieciom</w:t>
      </w:r>
      <w:r w:rsidR="004B46C9" w:rsidRPr="00E90784">
        <w:rPr>
          <w:rFonts w:asciiTheme="majorHAnsi" w:eastAsia="Calibri" w:hAnsiTheme="majorHAnsi" w:cstheme="majorHAnsi"/>
          <w:sz w:val="24"/>
          <w:szCs w:val="24"/>
        </w:rPr>
        <w:t>”</w:t>
      </w:r>
      <w:r w:rsidR="00844C7F" w:rsidRPr="00E90784">
        <w:rPr>
          <w:rFonts w:asciiTheme="majorHAnsi" w:eastAsia="Calibri" w:hAnsiTheme="majorHAnsi" w:cstheme="majorHAnsi"/>
          <w:sz w:val="24"/>
          <w:szCs w:val="24"/>
        </w:rPr>
        <w:t xml:space="preserve"> przy SP w Jenińcu,</w:t>
      </w:r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 Jeniniec 8A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Klub Seniora „Wrzosy” Bogdaniec, ul. Mickiewicza 45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Stowarzyszen</w:t>
      </w:r>
      <w:r w:rsidR="00844C7F" w:rsidRPr="00E90784">
        <w:rPr>
          <w:rFonts w:asciiTheme="majorHAnsi" w:eastAsia="Calibri" w:hAnsiTheme="majorHAnsi" w:cstheme="majorHAnsi"/>
          <w:sz w:val="24"/>
          <w:szCs w:val="24"/>
        </w:rPr>
        <w:t>ie Przyjaciół Szkoły w Bogdańcu</w:t>
      </w:r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 ul. Pocztowa 7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Stowarzys</w:t>
      </w:r>
      <w:r w:rsidR="00844C7F" w:rsidRPr="00E90784">
        <w:rPr>
          <w:rFonts w:asciiTheme="majorHAnsi" w:eastAsia="Calibri" w:hAnsiTheme="majorHAnsi" w:cstheme="majorHAnsi"/>
          <w:sz w:val="24"/>
          <w:szCs w:val="24"/>
        </w:rPr>
        <w:t>zenie „Pomocna Dłoń”, Bogdaniec</w:t>
      </w:r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 ul. Mickiewicza 54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Stowarzyszenie Przyjaciół Szkoły Podstawowej im. W. Korsaka w Jeninie, </w:t>
      </w:r>
      <w:r w:rsidRPr="00E90784">
        <w:rPr>
          <w:rFonts w:asciiTheme="majorHAnsi" w:eastAsia="Calibri" w:hAnsiTheme="majorHAnsi" w:cstheme="majorHAnsi"/>
          <w:sz w:val="24"/>
          <w:szCs w:val="24"/>
        </w:rPr>
        <w:br/>
        <w:t>Jenin, ul. Lipowa  1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Bogdaniecki Uniwersytet Trzeciego Wieku w Bogdańcu, Bogdaniec </w:t>
      </w:r>
      <w:r w:rsidR="00AD5091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eastAsia="Calibri" w:hAnsiTheme="majorHAnsi" w:cstheme="majorHAnsi"/>
          <w:sz w:val="24"/>
          <w:szCs w:val="24"/>
        </w:rPr>
        <w:t>ul. Dworcowa 5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 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Stowarzyszenie Zastępczego Rodzicielstwa Oddział Powiat Gorzowski w Bogdańcu, Bogdaniec, ul.  Kolejowa 10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Stowarzyszenie Aktywnych „HOMINUM” w Łupowie, ul. Lipowa 18/1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Krajowe Stowarzyszenie Właścicieli Psów Rasowych, Wieprzyce 28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KLUB EDUKACJA, Bogdaniec, ul. Dworcowa 5 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Stowarzyszenie „Naprzód Powiat Gorzowski!”, Lubczyno 22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Stowarzyszenie Przyjaciół Parafii PW. Św. Michała Archanioła w Jen</w:t>
      </w:r>
      <w:r w:rsidR="005F0D26">
        <w:rPr>
          <w:rFonts w:asciiTheme="majorHAnsi" w:eastAsia="Calibri" w:hAnsiTheme="majorHAnsi" w:cstheme="majorHAnsi"/>
          <w:sz w:val="24"/>
          <w:szCs w:val="24"/>
        </w:rPr>
        <w:t xml:space="preserve">inie, </w:t>
      </w:r>
      <w:r w:rsidR="005F0D26">
        <w:rPr>
          <w:rFonts w:asciiTheme="majorHAnsi" w:eastAsia="Calibri" w:hAnsiTheme="majorHAnsi" w:cstheme="majorHAnsi"/>
          <w:sz w:val="24"/>
          <w:szCs w:val="24"/>
        </w:rPr>
        <w:br/>
        <w:t>Jenin, ul. Gorzowska100a,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lastRenderedPageBreak/>
        <w:t>Stowarzyszenie Nasze Kąty, Łupowo, ul. Słowackiego 75/5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Stowarzyszenie „</w:t>
      </w:r>
      <w:proofErr w:type="spellStart"/>
      <w:r w:rsidRPr="00E90784">
        <w:rPr>
          <w:rFonts w:asciiTheme="majorHAnsi" w:eastAsia="Calibri" w:hAnsiTheme="majorHAnsi" w:cstheme="majorHAnsi"/>
          <w:sz w:val="24"/>
          <w:szCs w:val="24"/>
        </w:rPr>
        <w:t>Bocianogród</w:t>
      </w:r>
      <w:proofErr w:type="spellEnd"/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” w </w:t>
      </w:r>
      <w:proofErr w:type="spellStart"/>
      <w:r w:rsidRPr="00E90784">
        <w:rPr>
          <w:rFonts w:asciiTheme="majorHAnsi" w:eastAsia="Calibri" w:hAnsiTheme="majorHAnsi" w:cstheme="majorHAnsi"/>
          <w:sz w:val="24"/>
          <w:szCs w:val="24"/>
        </w:rPr>
        <w:t>Podjeninie</w:t>
      </w:r>
      <w:proofErr w:type="spellEnd"/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, </w:t>
      </w:r>
      <w:proofErr w:type="spellStart"/>
      <w:r w:rsidRPr="00E90784">
        <w:rPr>
          <w:rFonts w:asciiTheme="majorHAnsi" w:eastAsia="Calibri" w:hAnsiTheme="majorHAnsi" w:cstheme="majorHAnsi"/>
          <w:sz w:val="24"/>
          <w:szCs w:val="24"/>
        </w:rPr>
        <w:t>Podjenin</w:t>
      </w:r>
      <w:proofErr w:type="spellEnd"/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 32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Stowarzyszenie „Splecione ręce”, </w:t>
      </w:r>
      <w:proofErr w:type="spellStart"/>
      <w:r w:rsidRPr="00E90784">
        <w:rPr>
          <w:rFonts w:asciiTheme="majorHAnsi" w:eastAsia="Calibri" w:hAnsiTheme="majorHAnsi" w:cstheme="majorHAnsi"/>
          <w:sz w:val="24"/>
          <w:szCs w:val="24"/>
        </w:rPr>
        <w:t>Krzyszczynka</w:t>
      </w:r>
      <w:proofErr w:type="spellEnd"/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 7a</w:t>
      </w:r>
      <w:r w:rsidR="005F0D26">
        <w:rPr>
          <w:rFonts w:asciiTheme="majorHAnsi" w:eastAsia="Calibri" w:hAnsiTheme="majorHAnsi" w:cstheme="majorHAnsi"/>
          <w:sz w:val="24"/>
          <w:szCs w:val="24"/>
        </w:rPr>
        <w:t>.</w:t>
      </w:r>
    </w:p>
    <w:p w:rsidR="00D939A4" w:rsidRPr="00E90784" w:rsidRDefault="00D939A4" w:rsidP="00D6355C">
      <w:p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</w:p>
    <w:p w:rsidR="00BA1B93" w:rsidRPr="00E90784" w:rsidRDefault="00097BF9" w:rsidP="00E57C6B">
      <w:pPr>
        <w:pStyle w:val="Akapitzlist"/>
        <w:numPr>
          <w:ilvl w:val="0"/>
          <w:numId w:val="20"/>
        </w:numPr>
        <w:spacing w:after="0" w:line="360" w:lineRule="auto"/>
        <w:rPr>
          <w:rFonts w:asciiTheme="majorHAnsi" w:eastAsia="Calibri" w:hAnsiTheme="majorHAnsi" w:cstheme="majorHAnsi"/>
          <w:b/>
          <w:color w:val="2F5496" w:themeColor="accent1" w:themeShade="BF"/>
          <w:sz w:val="24"/>
          <w:szCs w:val="24"/>
        </w:rPr>
      </w:pPr>
      <w:r w:rsidRPr="00E90784">
        <w:rPr>
          <w:rFonts w:asciiTheme="majorHAnsi" w:eastAsia="Calibri" w:hAnsiTheme="majorHAnsi" w:cstheme="majorHAnsi"/>
          <w:b/>
          <w:color w:val="2F5496" w:themeColor="accent1" w:themeShade="BF"/>
          <w:sz w:val="24"/>
          <w:szCs w:val="24"/>
        </w:rPr>
        <w:t xml:space="preserve"> </w:t>
      </w:r>
      <w:r w:rsidR="00F518EB" w:rsidRPr="00E90784">
        <w:rPr>
          <w:rFonts w:asciiTheme="majorHAnsi" w:eastAsia="Calibri" w:hAnsiTheme="majorHAnsi" w:cstheme="majorHAnsi"/>
          <w:b/>
          <w:color w:val="2F5496" w:themeColor="accent1" w:themeShade="BF"/>
          <w:sz w:val="24"/>
          <w:szCs w:val="24"/>
        </w:rPr>
        <w:t>Stowarzyszenia wpisane do ewidencji stowarzyszeń zwykłych w starostwie powiatowym w Gorzowie Wlkp.</w:t>
      </w:r>
    </w:p>
    <w:p w:rsidR="00BA1B93" w:rsidRPr="00E90784" w:rsidRDefault="00BA1B93" w:rsidP="00E57C6B">
      <w:pPr>
        <w:pStyle w:val="Akapitzlist"/>
        <w:numPr>
          <w:ilvl w:val="0"/>
          <w:numId w:val="13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Stowarzyszenie Miłośników Minigolfa </w:t>
      </w:r>
      <w:r w:rsidR="002A5C18" w:rsidRPr="00E90784">
        <w:rPr>
          <w:rFonts w:asciiTheme="majorHAnsi" w:eastAsia="Calibri" w:hAnsiTheme="majorHAnsi" w:cstheme="majorHAnsi"/>
          <w:sz w:val="24"/>
          <w:szCs w:val="24"/>
        </w:rPr>
        <w:t>„Łączy Nas Minigolf”, Bogdaniec</w:t>
      </w:r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4B46C9" w:rsidRPr="00E90784">
        <w:rPr>
          <w:rFonts w:asciiTheme="majorHAnsi" w:eastAsia="Calibri" w:hAnsiTheme="majorHAnsi" w:cstheme="majorHAnsi"/>
          <w:sz w:val="24"/>
          <w:szCs w:val="24"/>
        </w:rPr>
        <w:br/>
      </w:r>
      <w:r w:rsidRPr="00E90784">
        <w:rPr>
          <w:rFonts w:asciiTheme="majorHAnsi" w:eastAsia="Calibri" w:hAnsiTheme="majorHAnsi" w:cstheme="majorHAnsi"/>
          <w:sz w:val="24"/>
          <w:szCs w:val="24"/>
        </w:rPr>
        <w:t>ul. Leśna 30/2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2A5C18" w:rsidRPr="00E90784" w:rsidRDefault="002A5C18" w:rsidP="00E57C6B">
      <w:pPr>
        <w:pStyle w:val="Akapitzlist"/>
        <w:numPr>
          <w:ilvl w:val="0"/>
          <w:numId w:val="13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Stowarzyszenie Przyjaciół Parafii pw. Św. Antoniego Padewskiego </w:t>
      </w:r>
      <w:r w:rsidRPr="00E90784">
        <w:rPr>
          <w:rFonts w:asciiTheme="majorHAnsi" w:eastAsia="Calibri" w:hAnsiTheme="majorHAnsi" w:cstheme="majorHAnsi"/>
          <w:sz w:val="24"/>
          <w:szCs w:val="24"/>
        </w:rPr>
        <w:br/>
        <w:t>w Chwałowicach, Chwałowice 59</w:t>
      </w:r>
      <w:r w:rsidR="005F0D26">
        <w:rPr>
          <w:rFonts w:asciiTheme="majorHAnsi" w:eastAsia="Calibri" w:hAnsiTheme="majorHAnsi" w:cstheme="majorHAnsi"/>
          <w:sz w:val="24"/>
          <w:szCs w:val="24"/>
        </w:rPr>
        <w:t>.</w:t>
      </w:r>
    </w:p>
    <w:p w:rsidR="00D939A4" w:rsidRPr="00E90784" w:rsidRDefault="00D939A4" w:rsidP="00D6355C">
      <w:p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</w:p>
    <w:p w:rsidR="00BA1B93" w:rsidRPr="00E90784" w:rsidRDefault="00F518EB" w:rsidP="00E57C6B">
      <w:pPr>
        <w:pStyle w:val="Akapitzlist"/>
        <w:numPr>
          <w:ilvl w:val="0"/>
          <w:numId w:val="19"/>
        </w:numPr>
        <w:spacing w:after="0" w:line="360" w:lineRule="auto"/>
        <w:rPr>
          <w:rFonts w:asciiTheme="majorHAnsi" w:eastAsia="Calibri" w:hAnsiTheme="majorHAnsi" w:cstheme="majorHAnsi"/>
          <w:b/>
          <w:color w:val="2F5496" w:themeColor="accent1" w:themeShade="BF"/>
          <w:sz w:val="24"/>
          <w:szCs w:val="24"/>
        </w:rPr>
      </w:pPr>
      <w:r w:rsidRPr="00E90784">
        <w:rPr>
          <w:rFonts w:asciiTheme="majorHAnsi" w:eastAsia="Calibri" w:hAnsiTheme="majorHAnsi" w:cstheme="majorHAnsi"/>
          <w:b/>
          <w:color w:val="2F5496" w:themeColor="accent1" w:themeShade="BF"/>
          <w:sz w:val="24"/>
          <w:szCs w:val="24"/>
        </w:rPr>
        <w:t xml:space="preserve">Stowarzyszenia kultury fizycznej </w:t>
      </w:r>
    </w:p>
    <w:p w:rsidR="00BA1B93" w:rsidRPr="00E90784" w:rsidRDefault="00BA1B93" w:rsidP="00E57C6B">
      <w:pPr>
        <w:pStyle w:val="Akapitzlist"/>
        <w:numPr>
          <w:ilvl w:val="0"/>
          <w:numId w:val="13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Ognisko Krzewienia Kultury Fizycznej "Zbyszko" Bogdaniec, ul. Mickiewicza 45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3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proofErr w:type="spellStart"/>
      <w:r w:rsidRPr="00E90784">
        <w:rPr>
          <w:rFonts w:asciiTheme="majorHAnsi" w:eastAsia="Calibri" w:hAnsiTheme="majorHAnsi" w:cstheme="majorHAnsi"/>
          <w:sz w:val="24"/>
          <w:szCs w:val="24"/>
        </w:rPr>
        <w:t>HorseSports</w:t>
      </w:r>
      <w:proofErr w:type="spellEnd"/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 w Jeninie, Jenin ul. Cicha 22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3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Stowarzyszenie na Rzecz Rozwoju Sportu Stanowice, Stanowice 43</w:t>
      </w:r>
      <w:r w:rsidR="005F0D26">
        <w:rPr>
          <w:rFonts w:asciiTheme="majorHAnsi" w:eastAsia="Calibri" w:hAnsiTheme="majorHAnsi" w:cstheme="majorHAnsi"/>
          <w:sz w:val="24"/>
          <w:szCs w:val="24"/>
        </w:rPr>
        <w:t>.</w:t>
      </w:r>
    </w:p>
    <w:p w:rsidR="00D939A4" w:rsidRPr="00E90784" w:rsidRDefault="00D939A4" w:rsidP="00D6355C">
      <w:p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</w:p>
    <w:p w:rsidR="00BA1B93" w:rsidRPr="00E90784" w:rsidRDefault="00F518EB" w:rsidP="00E57C6B">
      <w:pPr>
        <w:pStyle w:val="Akapitzlist"/>
        <w:numPr>
          <w:ilvl w:val="0"/>
          <w:numId w:val="19"/>
        </w:numPr>
        <w:spacing w:after="0" w:line="360" w:lineRule="auto"/>
        <w:rPr>
          <w:rFonts w:asciiTheme="majorHAnsi" w:eastAsia="Calibri" w:hAnsiTheme="majorHAnsi" w:cstheme="majorHAnsi"/>
          <w:b/>
          <w:color w:val="2F5496" w:themeColor="accent1" w:themeShade="BF"/>
          <w:sz w:val="24"/>
          <w:szCs w:val="24"/>
        </w:rPr>
      </w:pPr>
      <w:r w:rsidRPr="00E90784">
        <w:rPr>
          <w:rFonts w:asciiTheme="majorHAnsi" w:eastAsia="Calibri" w:hAnsiTheme="majorHAnsi" w:cstheme="majorHAnsi"/>
          <w:b/>
          <w:color w:val="2F5496" w:themeColor="accent1" w:themeShade="BF"/>
          <w:sz w:val="24"/>
          <w:szCs w:val="24"/>
        </w:rPr>
        <w:t xml:space="preserve">Kluby sportowe </w:t>
      </w:r>
    </w:p>
    <w:p w:rsidR="00BA1B93" w:rsidRPr="00E90784" w:rsidRDefault="00BA1B93" w:rsidP="00E57C6B">
      <w:pPr>
        <w:pStyle w:val="Akapitzlist"/>
        <w:numPr>
          <w:ilvl w:val="0"/>
          <w:numId w:val="14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Klub Sportowy "Victoria" Stanowice, Stanowice 33B/4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4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Klub Sportowy "Warta - Jeżyki", Jeżyki 10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4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Klub Sportowy "Zjednoczeni" Jeniniec, Szkoła Podstawowa w Jenińcu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4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Klub Piłkarski GKP Bogdaniec, Bogdaniec, ul. Kolejowa 9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BA1B93" w:rsidRPr="00E90784" w:rsidRDefault="00BA1B93" w:rsidP="00E57C6B">
      <w:pPr>
        <w:pStyle w:val="Akapitzlist"/>
        <w:numPr>
          <w:ilvl w:val="0"/>
          <w:numId w:val="14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>Klub Sportowy „ACTIVE LIFE” w Jeninie, Jenin, ul. Gwiaździsta 15</w:t>
      </w:r>
      <w:r w:rsidR="005F0D26">
        <w:rPr>
          <w:rFonts w:asciiTheme="majorHAnsi" w:eastAsia="Calibri" w:hAnsiTheme="majorHAnsi" w:cstheme="majorHAnsi"/>
          <w:sz w:val="24"/>
          <w:szCs w:val="24"/>
        </w:rPr>
        <w:t>.</w:t>
      </w:r>
    </w:p>
    <w:p w:rsidR="00D939A4" w:rsidRPr="00E90784" w:rsidRDefault="00D939A4" w:rsidP="00D6355C">
      <w:p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</w:p>
    <w:p w:rsidR="00BA1B93" w:rsidRPr="00E90784" w:rsidRDefault="00F518EB" w:rsidP="00E57C6B">
      <w:pPr>
        <w:pStyle w:val="Akapitzlist"/>
        <w:numPr>
          <w:ilvl w:val="0"/>
          <w:numId w:val="19"/>
        </w:numPr>
        <w:spacing w:after="0" w:line="360" w:lineRule="auto"/>
        <w:rPr>
          <w:rFonts w:asciiTheme="majorHAnsi" w:eastAsia="Calibri" w:hAnsiTheme="majorHAnsi" w:cstheme="majorHAnsi"/>
          <w:b/>
          <w:sz w:val="24"/>
          <w:szCs w:val="24"/>
        </w:rPr>
      </w:pPr>
      <w:r w:rsidRPr="00E90784">
        <w:rPr>
          <w:rFonts w:asciiTheme="majorHAnsi" w:eastAsia="Calibri" w:hAnsiTheme="majorHAnsi" w:cstheme="majorHAnsi"/>
          <w:b/>
          <w:color w:val="2F5496" w:themeColor="accent1" w:themeShade="BF"/>
          <w:sz w:val="24"/>
          <w:szCs w:val="24"/>
        </w:rPr>
        <w:t xml:space="preserve">Uczniowskie Kluby Sportowe </w:t>
      </w:r>
    </w:p>
    <w:p w:rsidR="00097BF9" w:rsidRPr="00E90784" w:rsidRDefault="00BA1B93" w:rsidP="00E57C6B">
      <w:pPr>
        <w:pStyle w:val="Akapitzlist"/>
        <w:numPr>
          <w:ilvl w:val="0"/>
          <w:numId w:val="15"/>
        </w:numPr>
        <w:spacing w:after="0" w:line="360" w:lineRule="auto"/>
        <w:rPr>
          <w:rFonts w:asciiTheme="majorHAnsi" w:eastAsia="Calibri" w:hAnsiTheme="majorHAnsi" w:cstheme="majorHAnsi"/>
          <w:sz w:val="24"/>
          <w:szCs w:val="24"/>
        </w:rPr>
      </w:pPr>
      <w:r w:rsidRPr="00E90784">
        <w:rPr>
          <w:rFonts w:asciiTheme="majorHAnsi" w:eastAsia="Calibri" w:hAnsiTheme="majorHAnsi" w:cstheme="majorHAnsi"/>
          <w:sz w:val="24"/>
          <w:szCs w:val="24"/>
        </w:rPr>
        <w:t xml:space="preserve">Uczniowski Klub Sportowy "Bogdanka" Szkoła Podstawowa Bogdaniec, </w:t>
      </w:r>
      <w:r w:rsidR="00E948BC" w:rsidRPr="00E90784">
        <w:rPr>
          <w:rFonts w:asciiTheme="majorHAnsi" w:eastAsia="Calibri" w:hAnsiTheme="majorHAnsi" w:cstheme="majorHAnsi"/>
          <w:sz w:val="24"/>
          <w:szCs w:val="24"/>
        </w:rPr>
        <w:br/>
      </w:r>
      <w:r w:rsidRPr="00E90784">
        <w:rPr>
          <w:rFonts w:asciiTheme="majorHAnsi" w:eastAsia="Calibri" w:hAnsiTheme="majorHAnsi" w:cstheme="majorHAnsi"/>
          <w:sz w:val="24"/>
          <w:szCs w:val="24"/>
        </w:rPr>
        <w:t>ul. Pocztowa 7</w:t>
      </w:r>
      <w:r w:rsidR="005F0D26">
        <w:rPr>
          <w:rFonts w:asciiTheme="majorHAnsi" w:eastAsia="Calibri" w:hAnsiTheme="majorHAnsi" w:cstheme="majorHAnsi"/>
          <w:sz w:val="24"/>
          <w:szCs w:val="24"/>
        </w:rPr>
        <w:t>,</w:t>
      </w:r>
    </w:p>
    <w:p w:rsidR="00A61B53" w:rsidRPr="00E90784" w:rsidRDefault="00A61B53">
      <w:pPr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br w:type="page"/>
      </w:r>
    </w:p>
    <w:p w:rsidR="00412852" w:rsidRPr="00E15FEA" w:rsidRDefault="003A0469" w:rsidP="00E57C6B">
      <w:pPr>
        <w:pStyle w:val="Akapitzlist"/>
        <w:numPr>
          <w:ilvl w:val="1"/>
          <w:numId w:val="19"/>
        </w:numPr>
        <w:rPr>
          <w:b/>
          <w:color w:val="2F5496" w:themeColor="accent1" w:themeShade="BF"/>
        </w:rPr>
      </w:pPr>
      <w:r w:rsidRPr="00E15FEA">
        <w:rPr>
          <w:b/>
          <w:color w:val="2F5496" w:themeColor="accent1" w:themeShade="BF"/>
        </w:rPr>
        <w:lastRenderedPageBreak/>
        <w:t>Przynależność gminy do związków i stowarzyszeń</w:t>
      </w:r>
    </w:p>
    <w:p w:rsidR="009D2F8A" w:rsidRPr="00E90784" w:rsidRDefault="00221240" w:rsidP="00D6355C">
      <w:pPr>
        <w:spacing w:after="0" w:line="240" w:lineRule="auto"/>
        <w:ind w:firstLine="36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Gmina Bogdaniec w minionym roku kontynuowała członkostwo w następujących stowarzyszeniach i związkach:</w:t>
      </w:r>
    </w:p>
    <w:p w:rsidR="00D4223E" w:rsidRPr="00E90784" w:rsidRDefault="00D4223E" w:rsidP="00D6355C">
      <w:pPr>
        <w:spacing w:after="0" w:line="240" w:lineRule="auto"/>
        <w:ind w:firstLine="426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ela-Siatka"/>
        <w:tblW w:w="10223" w:type="dxa"/>
        <w:jc w:val="center"/>
        <w:tblLayout w:type="fixed"/>
        <w:tblLook w:val="04A0"/>
      </w:tblPr>
      <w:tblGrid>
        <w:gridCol w:w="568"/>
        <w:gridCol w:w="2268"/>
        <w:gridCol w:w="1984"/>
        <w:gridCol w:w="1701"/>
        <w:gridCol w:w="3702"/>
      </w:tblGrid>
      <w:tr w:rsidR="00221240" w:rsidRPr="00E90784" w:rsidTr="00AD5091">
        <w:trPr>
          <w:jc w:val="center"/>
        </w:trPr>
        <w:tc>
          <w:tcPr>
            <w:tcW w:w="568" w:type="dxa"/>
            <w:shd w:val="clear" w:color="auto" w:fill="B4C6E7" w:themeFill="accent1" w:themeFillTint="66"/>
            <w:vAlign w:val="center"/>
          </w:tcPr>
          <w:p w:rsidR="00221240" w:rsidRPr="00E90784" w:rsidRDefault="00221240" w:rsidP="00D6355C">
            <w:pPr>
              <w:ind w:left="-12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268" w:type="dxa"/>
            <w:shd w:val="clear" w:color="auto" w:fill="B4C6E7" w:themeFill="accent1" w:themeFillTint="66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Związek/</w:t>
            </w:r>
          </w:p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Stowarzyszenie</w:t>
            </w:r>
          </w:p>
        </w:tc>
        <w:tc>
          <w:tcPr>
            <w:tcW w:w="1984" w:type="dxa"/>
            <w:shd w:val="clear" w:color="auto" w:fill="B4C6E7" w:themeFill="accent1" w:themeFillTint="66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Pełniona Funkcja</w:t>
            </w:r>
          </w:p>
        </w:tc>
        <w:tc>
          <w:tcPr>
            <w:tcW w:w="1701" w:type="dxa"/>
            <w:shd w:val="clear" w:color="auto" w:fill="B4C6E7" w:themeFill="accent1" w:themeFillTint="66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Składka</w:t>
            </w:r>
          </w:p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za 202</w:t>
            </w:r>
            <w:r w:rsidR="00D650A5"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1</w:t>
            </w: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r.</w:t>
            </w:r>
          </w:p>
        </w:tc>
        <w:tc>
          <w:tcPr>
            <w:tcW w:w="3702" w:type="dxa"/>
            <w:shd w:val="clear" w:color="auto" w:fill="B4C6E7" w:themeFill="accent1" w:themeFillTint="66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Uzyskane Korzyści</w:t>
            </w:r>
          </w:p>
        </w:tc>
      </w:tr>
      <w:tr w:rsidR="00221240" w:rsidRPr="00E90784" w:rsidTr="00AD5091">
        <w:trPr>
          <w:jc w:val="center"/>
        </w:trPr>
        <w:tc>
          <w:tcPr>
            <w:tcW w:w="568" w:type="dxa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268" w:type="dxa"/>
            <w:vAlign w:val="center"/>
          </w:tcPr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Euroregion Pro Europa </w:t>
            </w:r>
            <w:proofErr w:type="spellStart"/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Viadrina</w:t>
            </w:r>
            <w:proofErr w:type="spellEnd"/>
          </w:p>
        </w:tc>
        <w:tc>
          <w:tcPr>
            <w:tcW w:w="1984" w:type="dxa"/>
            <w:vAlign w:val="center"/>
          </w:tcPr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Wójt – członek zarządu, członek Komisji Oceniającej</w:t>
            </w:r>
          </w:p>
        </w:tc>
        <w:tc>
          <w:tcPr>
            <w:tcW w:w="1701" w:type="dxa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6</w:t>
            </w:r>
            <w:r w:rsidR="00F1135E"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 398,10 </w:t>
            </w:r>
            <w:r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zł</w:t>
            </w:r>
          </w:p>
        </w:tc>
        <w:tc>
          <w:tcPr>
            <w:tcW w:w="3702" w:type="dxa"/>
            <w:vAlign w:val="center"/>
          </w:tcPr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Dofinansowanie </w:t>
            </w:r>
            <w:r w:rsidR="005A2EDD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do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realizacj</w:t>
            </w:r>
            <w:r w:rsidR="005A2EDD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i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projekt</w:t>
            </w:r>
            <w:r w:rsidR="005A2EDD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u </w:t>
            </w:r>
            <w:r w:rsidR="00CB5F2F"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pn.: „Zbliżenie kultur dożynkowych </w:t>
            </w:r>
            <w:r w:rsidR="002A52D3"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7E0E36"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br/>
            </w:r>
            <w:r w:rsidR="00CB5F2F"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po obu stronach Odry”</w:t>
            </w:r>
            <w:r w:rsidR="00E63A59"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E63A59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o wartości </w:t>
            </w:r>
            <w:r w:rsidR="006B379F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–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</w:t>
            </w:r>
            <w:r w:rsidR="006B379F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9620,25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€ </w:t>
            </w:r>
            <w:r w:rsidR="005A2EDD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. Z powodu pandemii projekt przeniesiono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</w:t>
            </w:r>
            <w:r w:rsidR="00D650A5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z 2020 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rok</w:t>
            </w:r>
            <w:r w:rsidR="00D650A5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u do realizacji </w:t>
            </w:r>
            <w:r w:rsidR="007E0E36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br/>
            </w:r>
            <w:r w:rsidR="00D650A5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w 2021 r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. </w:t>
            </w:r>
            <w:r w:rsidR="00D650A5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– zadanie zrealizowane</w:t>
            </w:r>
            <w:r w:rsidR="006B379F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.</w:t>
            </w:r>
          </w:p>
        </w:tc>
      </w:tr>
      <w:tr w:rsidR="00221240" w:rsidRPr="00E90784" w:rsidTr="00AD5091">
        <w:trPr>
          <w:jc w:val="center"/>
        </w:trPr>
        <w:tc>
          <w:tcPr>
            <w:tcW w:w="568" w:type="dxa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2268" w:type="dxa"/>
            <w:vAlign w:val="center"/>
          </w:tcPr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Związek Celowy Gmin MG-6</w:t>
            </w:r>
          </w:p>
        </w:tc>
        <w:tc>
          <w:tcPr>
            <w:tcW w:w="1984" w:type="dxa"/>
            <w:vAlign w:val="center"/>
          </w:tcPr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Wójt – członek zgromadzenia</w:t>
            </w:r>
          </w:p>
        </w:tc>
        <w:tc>
          <w:tcPr>
            <w:tcW w:w="1701" w:type="dxa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14 2</w:t>
            </w:r>
            <w:r w:rsidR="00F1135E"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0</w:t>
            </w:r>
            <w:r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8,00 zł</w:t>
            </w:r>
          </w:p>
        </w:tc>
        <w:tc>
          <w:tcPr>
            <w:tcW w:w="3702" w:type="dxa"/>
            <w:vAlign w:val="center"/>
          </w:tcPr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Prowadzenie zadania gospodarka odpadami</w:t>
            </w:r>
            <w:r w:rsidR="002A52D3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.</w:t>
            </w:r>
          </w:p>
        </w:tc>
      </w:tr>
      <w:tr w:rsidR="00221240" w:rsidRPr="00E90784" w:rsidTr="00AD5091">
        <w:trPr>
          <w:jc w:val="center"/>
        </w:trPr>
        <w:tc>
          <w:tcPr>
            <w:tcW w:w="568" w:type="dxa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268" w:type="dxa"/>
            <w:vAlign w:val="center"/>
          </w:tcPr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Lokalna Grupa Działania Kraina Szlaków Turystycznych</w:t>
            </w:r>
          </w:p>
        </w:tc>
        <w:tc>
          <w:tcPr>
            <w:tcW w:w="1984" w:type="dxa"/>
            <w:vAlign w:val="center"/>
          </w:tcPr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Członek grupy</w:t>
            </w:r>
          </w:p>
        </w:tc>
        <w:tc>
          <w:tcPr>
            <w:tcW w:w="1701" w:type="dxa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1 500,00 zł</w:t>
            </w:r>
          </w:p>
        </w:tc>
        <w:tc>
          <w:tcPr>
            <w:tcW w:w="3702" w:type="dxa"/>
            <w:vAlign w:val="center"/>
          </w:tcPr>
          <w:p w:rsidR="0073307E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Wniosek Stowarzyszenia „Splecione ręce” przy Środowiskowym Domu Samopomocy w </w:t>
            </w:r>
            <w:proofErr w:type="spellStart"/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Krzyszczynce</w:t>
            </w:r>
            <w:proofErr w:type="spellEnd"/>
            <w:r w:rsidR="00097BF9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</w:t>
            </w:r>
          </w:p>
          <w:p w:rsidR="0073307E" w:rsidRPr="00E90784" w:rsidRDefault="0073307E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Tytuł projektu: „</w:t>
            </w:r>
            <w:r w:rsidR="00FC3C07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C</w:t>
            </w:r>
            <w:r w:rsidR="007E7EAB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o nam z drzewa dziś zaśpiewa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”.</w:t>
            </w:r>
          </w:p>
          <w:p w:rsidR="0073307E" w:rsidRPr="00E90784" w:rsidRDefault="0073307E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Kwota dofinansowania </w:t>
            </w:r>
            <w:r w:rsidR="007E7EAB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–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</w:t>
            </w:r>
            <w:r w:rsidR="007E7EAB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4 950,00 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zł.</w:t>
            </w:r>
          </w:p>
          <w:p w:rsidR="0073307E" w:rsidRPr="00E90784" w:rsidRDefault="0073307E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Udział własny </w:t>
            </w:r>
            <w:r w:rsidR="007E7EAB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–</w:t>
            </w:r>
            <w:r w:rsidR="005A2EDD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</w:t>
            </w:r>
            <w:r w:rsidR="007E7EAB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1 250,0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0zł</w:t>
            </w:r>
            <w:r w:rsidR="00E63A59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.</w:t>
            </w:r>
          </w:p>
          <w:p w:rsidR="00221240" w:rsidRPr="00E90784" w:rsidRDefault="0073307E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Całkowita wartość projektu</w:t>
            </w:r>
            <w:r w:rsidR="005A2EDD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</w:t>
            </w:r>
            <w:r w:rsidR="007E7EAB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–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</w:t>
            </w:r>
            <w:r w:rsidR="007E7EAB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6 200,00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zł.</w:t>
            </w:r>
          </w:p>
        </w:tc>
      </w:tr>
      <w:tr w:rsidR="00221240" w:rsidRPr="00E90784" w:rsidTr="00AD5091">
        <w:trPr>
          <w:jc w:val="center"/>
        </w:trPr>
        <w:tc>
          <w:tcPr>
            <w:tcW w:w="568" w:type="dxa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2268" w:type="dxa"/>
            <w:vAlign w:val="center"/>
          </w:tcPr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Zrzeszenie </w:t>
            </w:r>
            <w:r w:rsidR="00BE2162"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G</w:t>
            </w:r>
            <w:r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min Wojewó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dztwa Lubuskiego</w:t>
            </w:r>
          </w:p>
        </w:tc>
        <w:tc>
          <w:tcPr>
            <w:tcW w:w="1984" w:type="dxa"/>
            <w:vAlign w:val="center"/>
          </w:tcPr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Członek zarządu</w:t>
            </w:r>
          </w:p>
        </w:tc>
        <w:tc>
          <w:tcPr>
            <w:tcW w:w="1701" w:type="dxa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3 500,00 zł</w:t>
            </w:r>
          </w:p>
        </w:tc>
        <w:tc>
          <w:tcPr>
            <w:tcW w:w="3702" w:type="dxa"/>
            <w:vAlign w:val="center"/>
          </w:tcPr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Bezpłatne porady prawne, szkolenia dla pracowników samorządowych</w:t>
            </w:r>
            <w:r w:rsidR="005B33BC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,</w:t>
            </w:r>
          </w:p>
          <w:p w:rsidR="005B33BC" w:rsidRPr="00E90784" w:rsidRDefault="005B33BC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Opracowanie stanowisk </w:t>
            </w:r>
            <w:r w:rsidR="007E6A4F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w sprawach:</w:t>
            </w:r>
          </w:p>
          <w:p w:rsidR="005B33BC" w:rsidRPr="00E90784" w:rsidRDefault="005A2EDD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e</w:t>
            </w:r>
            <w:r w:rsidR="005B33BC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widencji ludności, melioracji, oświaty.</w:t>
            </w:r>
          </w:p>
        </w:tc>
      </w:tr>
      <w:tr w:rsidR="00221240" w:rsidRPr="00E90784" w:rsidTr="00AD5091">
        <w:trPr>
          <w:jc w:val="center"/>
        </w:trPr>
        <w:tc>
          <w:tcPr>
            <w:tcW w:w="568" w:type="dxa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268" w:type="dxa"/>
            <w:vAlign w:val="center"/>
          </w:tcPr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Miejski Obszar Funkcjonalny Zintegrowane Inwestycje Terytorialne</w:t>
            </w:r>
          </w:p>
        </w:tc>
        <w:tc>
          <w:tcPr>
            <w:tcW w:w="1984" w:type="dxa"/>
            <w:vAlign w:val="center"/>
          </w:tcPr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Członek ZIT</w:t>
            </w:r>
          </w:p>
        </w:tc>
        <w:tc>
          <w:tcPr>
            <w:tcW w:w="1701" w:type="dxa"/>
            <w:vAlign w:val="center"/>
          </w:tcPr>
          <w:p w:rsidR="00221240" w:rsidRPr="00E90784" w:rsidRDefault="00221240" w:rsidP="00D6355C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Bez </w:t>
            </w:r>
            <w:r w:rsidR="00CB5F2F" w:rsidRPr="00E90784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opłat</w:t>
            </w:r>
          </w:p>
        </w:tc>
        <w:tc>
          <w:tcPr>
            <w:tcW w:w="3702" w:type="dxa"/>
            <w:vAlign w:val="center"/>
          </w:tcPr>
          <w:p w:rsidR="00221240" w:rsidRPr="00E90784" w:rsidRDefault="005A2EDD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Gmina uzyskała </w:t>
            </w:r>
            <w:r w:rsidR="00221240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dofinansowanie </w:t>
            </w:r>
            <w:r w:rsidR="00CB5F2F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br/>
            </w:r>
            <w:r w:rsidR="00221240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do projektu „Przebudowa, rozbudowa </w:t>
            </w:r>
            <w:r w:rsidR="007E0E36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br/>
            </w:r>
            <w:r w:rsidR="00221240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i modernizacja budynku Gminnej Biblioteki Publicznej w Bogdańcu wraz </w:t>
            </w:r>
            <w:r w:rsidR="007E6A4F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br/>
            </w:r>
            <w:r w:rsidR="00221240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z infrastrukturą techniczną </w:t>
            </w:r>
            <w:r w:rsidR="00CB5F2F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br/>
            </w:r>
            <w:r w:rsidR="00221240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i zagospodarowaniem terenu”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</w:t>
            </w:r>
            <w:r w:rsidR="00CB5F2F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w wysokości </w:t>
            </w:r>
            <w:r w:rsidR="00221240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2 211 648,21</w:t>
            </w:r>
            <w:r w:rsidR="00CB5F2F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zł </w:t>
            </w:r>
            <w:r w:rsidR="00221240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- zadanie </w:t>
            </w:r>
            <w:r w:rsidR="007E0E36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br/>
            </w:r>
            <w:r w:rsidR="00221240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w trakcie realizacji.</w:t>
            </w:r>
          </w:p>
          <w:p w:rsidR="00221240" w:rsidRPr="00E90784" w:rsidRDefault="00221240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:rsidR="00596776" w:rsidRPr="00E90784" w:rsidRDefault="00D650A5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Zrealizowano </w:t>
            </w:r>
            <w:r w:rsidR="00CB5F2F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projekt </w:t>
            </w:r>
            <w:r w:rsidR="00CB5F2F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br/>
              <w:t>w p</w:t>
            </w:r>
            <w:r w:rsidR="005B33BC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artnerstw</w:t>
            </w:r>
            <w:r w:rsidR="00CB5F2F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ie</w:t>
            </w:r>
            <w:r w:rsidR="005B33BC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z miastem Gorzowem Wlkp. </w:t>
            </w:r>
            <w:r w:rsidR="00E63A59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pn. </w:t>
            </w:r>
            <w:r w:rsidR="005B33BC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lastRenderedPageBreak/>
              <w:t xml:space="preserve">„Termomodernizacja obiektów użyteczności publicznej </w:t>
            </w:r>
            <w:r w:rsidR="00E63A59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br/>
            </w:r>
            <w:r w:rsidR="005B33BC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w Gorzowie Wlkp. – III etap”</w:t>
            </w:r>
            <w:r w:rsidR="00CB5F2F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, </w:t>
            </w:r>
            <w:r w:rsidR="005B33BC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„Termomodernizacja Szkoły Podstawowej w Jenińcu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”</w:t>
            </w:r>
          </w:p>
          <w:p w:rsidR="00D650A5" w:rsidRPr="00E90784" w:rsidRDefault="00D650A5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Koszt zadania:</w:t>
            </w:r>
            <w:r w:rsidR="00CD4FD8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8</w:t>
            </w:r>
            <w:r w:rsidR="001B0F3B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64 134,32</w:t>
            </w:r>
            <w:r w:rsidR="00CD4FD8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zł </w:t>
            </w:r>
          </w:p>
          <w:p w:rsidR="00596776" w:rsidRPr="00E90784" w:rsidRDefault="00D650A5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Dofinasowanie: </w:t>
            </w:r>
            <w:r w:rsidR="00CD4FD8"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370 010,09 zł</w:t>
            </w:r>
          </w:p>
        </w:tc>
      </w:tr>
    </w:tbl>
    <w:p w:rsidR="0020057B" w:rsidRPr="00CD6585" w:rsidRDefault="00DD1DEC" w:rsidP="00CD6585">
      <w:pPr>
        <w:ind w:firstLine="708"/>
        <w:rPr>
          <w:color w:val="2F5496" w:themeColor="accent1" w:themeShade="BF"/>
        </w:rPr>
      </w:pPr>
      <w:r w:rsidRPr="0020057B">
        <w:rPr>
          <w:noProof/>
          <w:lang w:eastAsia="pl-PL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196215</wp:posOffset>
            </wp:positionV>
            <wp:extent cx="5524500" cy="848995"/>
            <wp:effectExtent l="0" t="0" r="0" b="0"/>
            <wp:wrapTight wrapText="bothSides">
              <wp:wrapPolygon edited="0">
                <wp:start x="7076" y="0"/>
                <wp:lineTo x="3799" y="3393"/>
                <wp:lineTo x="223" y="7270"/>
                <wp:lineTo x="0" y="9209"/>
                <wp:lineTo x="0" y="14055"/>
                <wp:lineTo x="74" y="15994"/>
                <wp:lineTo x="7150" y="21325"/>
                <wp:lineTo x="8342" y="21325"/>
                <wp:lineTo x="13407" y="21325"/>
                <wp:lineTo x="17206" y="18902"/>
                <wp:lineTo x="17131" y="15509"/>
                <wp:lineTo x="20408" y="15509"/>
                <wp:lineTo x="21526" y="13571"/>
                <wp:lineTo x="21526" y="5816"/>
                <wp:lineTo x="11992" y="0"/>
                <wp:lineTo x="8417" y="0"/>
                <wp:lineTo x="7076" y="0"/>
              </wp:wrapPolygon>
            </wp:wrapTight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5091" w:rsidRDefault="00AD5091" w:rsidP="003A4B51"/>
    <w:p w:rsidR="00AD5091" w:rsidRDefault="00AD5091" w:rsidP="003A4B51"/>
    <w:p w:rsidR="00AD5091" w:rsidRDefault="00AD5091" w:rsidP="003A4B51"/>
    <w:p w:rsidR="00DD1DEC" w:rsidRDefault="00DD1DEC" w:rsidP="00DD1DEC">
      <w:pPr>
        <w:pStyle w:val="Akapitzlist"/>
        <w:ind w:left="928"/>
      </w:pPr>
    </w:p>
    <w:p w:rsidR="003A0469" w:rsidRPr="00DD1DEC" w:rsidRDefault="003A0469" w:rsidP="00E57C6B">
      <w:pPr>
        <w:pStyle w:val="Akapitzlist"/>
        <w:numPr>
          <w:ilvl w:val="1"/>
          <w:numId w:val="19"/>
        </w:numPr>
        <w:rPr>
          <w:b/>
          <w:color w:val="2F5496" w:themeColor="accent1" w:themeShade="BF"/>
        </w:rPr>
      </w:pPr>
      <w:r w:rsidRPr="00DD1DEC">
        <w:rPr>
          <w:b/>
          <w:color w:val="2F5496" w:themeColor="accent1" w:themeShade="BF"/>
        </w:rPr>
        <w:t>Współpraca z samorządem powiatowym i wojewódzkim</w:t>
      </w:r>
    </w:p>
    <w:p w:rsidR="002D4DDF" w:rsidRPr="00E90784" w:rsidRDefault="003A0469" w:rsidP="00A61B53">
      <w:pPr>
        <w:spacing w:after="0" w:line="360" w:lineRule="auto"/>
        <w:ind w:firstLine="357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Gmina</w:t>
      </w:r>
      <w:r w:rsidR="00CE28ED" w:rsidRPr="00E90784">
        <w:rPr>
          <w:rFonts w:asciiTheme="majorHAnsi" w:hAnsiTheme="majorHAnsi" w:cstheme="majorHAnsi"/>
          <w:sz w:val="24"/>
          <w:szCs w:val="24"/>
        </w:rPr>
        <w:t xml:space="preserve"> Bogdaniec </w:t>
      </w:r>
      <w:r w:rsidR="005B33BC" w:rsidRPr="00E90784">
        <w:rPr>
          <w:rFonts w:asciiTheme="majorHAnsi" w:hAnsiTheme="majorHAnsi" w:cstheme="majorHAnsi"/>
          <w:sz w:val="24"/>
          <w:szCs w:val="24"/>
        </w:rPr>
        <w:t>współpracuje z samorządami gminnymi</w:t>
      </w:r>
      <w:r w:rsidR="005F359B" w:rsidRPr="00E90784">
        <w:rPr>
          <w:rFonts w:asciiTheme="majorHAnsi" w:hAnsiTheme="majorHAnsi" w:cstheme="majorHAnsi"/>
          <w:sz w:val="24"/>
          <w:szCs w:val="24"/>
        </w:rPr>
        <w:t>, powiatowym i wojewódzkim.</w:t>
      </w:r>
      <w:r w:rsidR="00A61B53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5F359B" w:rsidRPr="00E90784">
        <w:rPr>
          <w:rFonts w:asciiTheme="majorHAnsi" w:hAnsiTheme="majorHAnsi" w:cstheme="majorHAnsi"/>
          <w:sz w:val="24"/>
          <w:szCs w:val="24"/>
        </w:rPr>
        <w:t xml:space="preserve">Wspólnie z </w:t>
      </w:r>
      <w:r w:rsidRPr="00E90784">
        <w:rPr>
          <w:rFonts w:asciiTheme="majorHAnsi" w:hAnsiTheme="majorHAnsi" w:cstheme="majorHAnsi"/>
          <w:sz w:val="24"/>
          <w:szCs w:val="24"/>
        </w:rPr>
        <w:t>Samorządem Województwa Lubuskiego realiz</w:t>
      </w:r>
      <w:r w:rsidR="005F359B" w:rsidRPr="00E90784">
        <w:rPr>
          <w:rFonts w:asciiTheme="majorHAnsi" w:hAnsiTheme="majorHAnsi" w:cstheme="majorHAnsi"/>
          <w:sz w:val="24"/>
          <w:szCs w:val="24"/>
        </w:rPr>
        <w:t>owane były</w:t>
      </w:r>
      <w:r w:rsidRPr="00E90784">
        <w:rPr>
          <w:rFonts w:asciiTheme="majorHAnsi" w:hAnsiTheme="majorHAnsi" w:cstheme="majorHAnsi"/>
          <w:sz w:val="24"/>
          <w:szCs w:val="24"/>
        </w:rPr>
        <w:t xml:space="preserve"> projekt</w:t>
      </w:r>
      <w:r w:rsidR="005F359B" w:rsidRPr="00E90784">
        <w:rPr>
          <w:rFonts w:asciiTheme="majorHAnsi" w:hAnsiTheme="majorHAnsi" w:cstheme="majorHAnsi"/>
          <w:sz w:val="24"/>
          <w:szCs w:val="24"/>
        </w:rPr>
        <w:t>y</w:t>
      </w:r>
      <w:r w:rsidRPr="00E90784">
        <w:rPr>
          <w:rFonts w:asciiTheme="majorHAnsi" w:hAnsiTheme="majorHAnsi" w:cstheme="majorHAnsi"/>
          <w:sz w:val="24"/>
          <w:szCs w:val="24"/>
        </w:rPr>
        <w:t xml:space="preserve"> i program</w:t>
      </w:r>
      <w:r w:rsidR="005F359B" w:rsidRPr="00E90784">
        <w:rPr>
          <w:rFonts w:asciiTheme="majorHAnsi" w:hAnsiTheme="majorHAnsi" w:cstheme="majorHAnsi"/>
          <w:sz w:val="24"/>
          <w:szCs w:val="24"/>
        </w:rPr>
        <w:t>y</w:t>
      </w:r>
      <w:r w:rsidRPr="00E90784">
        <w:rPr>
          <w:rFonts w:asciiTheme="majorHAnsi" w:hAnsiTheme="majorHAnsi" w:cstheme="majorHAnsi"/>
          <w:sz w:val="24"/>
          <w:szCs w:val="24"/>
        </w:rPr>
        <w:t xml:space="preserve"> finansowan</w:t>
      </w:r>
      <w:r w:rsidR="005F359B" w:rsidRPr="00E90784">
        <w:rPr>
          <w:rFonts w:asciiTheme="majorHAnsi" w:hAnsiTheme="majorHAnsi" w:cstheme="majorHAnsi"/>
          <w:sz w:val="24"/>
          <w:szCs w:val="24"/>
        </w:rPr>
        <w:t>e</w:t>
      </w:r>
      <w:r w:rsidRPr="00E90784">
        <w:rPr>
          <w:rFonts w:asciiTheme="majorHAnsi" w:hAnsiTheme="majorHAnsi" w:cstheme="majorHAnsi"/>
          <w:sz w:val="24"/>
          <w:szCs w:val="24"/>
        </w:rPr>
        <w:t xml:space="preserve"> ze środków Zintegrowanych Inwestycji Terytorialnych. </w:t>
      </w:r>
    </w:p>
    <w:p w:rsidR="003A0469" w:rsidRPr="00B324FD" w:rsidRDefault="003A0469" w:rsidP="00A61B53">
      <w:pPr>
        <w:spacing w:after="0" w:line="360" w:lineRule="auto"/>
        <w:ind w:firstLine="357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324FD">
        <w:rPr>
          <w:rFonts w:asciiTheme="majorHAnsi" w:hAnsiTheme="majorHAnsi" w:cstheme="majorHAnsi"/>
          <w:color w:val="000000" w:themeColor="text1"/>
          <w:sz w:val="24"/>
          <w:szCs w:val="24"/>
        </w:rPr>
        <w:t>W ramach programu</w:t>
      </w:r>
      <w:r w:rsidR="005F359B" w:rsidRPr="00B324FD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realizowano</w:t>
      </w:r>
      <w:r w:rsidR="002D4DDF" w:rsidRPr="00B324FD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zadani</w:t>
      </w:r>
      <w:r w:rsidR="00F93592" w:rsidRPr="00B324FD">
        <w:rPr>
          <w:rFonts w:asciiTheme="majorHAnsi" w:hAnsiTheme="majorHAnsi" w:cstheme="majorHAnsi"/>
          <w:color w:val="000000" w:themeColor="text1"/>
          <w:sz w:val="24"/>
          <w:szCs w:val="24"/>
        </w:rPr>
        <w:t>a:</w:t>
      </w:r>
    </w:p>
    <w:p w:rsidR="003A0469" w:rsidRPr="00B204F0" w:rsidRDefault="002D4DDF" w:rsidP="00E57C6B">
      <w:pPr>
        <w:pStyle w:val="Akapitzlist"/>
        <w:numPr>
          <w:ilvl w:val="2"/>
          <w:numId w:val="3"/>
        </w:numPr>
        <w:spacing w:after="0" w:line="360" w:lineRule="auto"/>
        <w:ind w:left="0" w:firstLine="357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Przebudowa, rozbudowa i modernizacja budynku Gminnej Biblio</w:t>
      </w:r>
      <w:r w:rsidR="00A61B53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teki Publicznej </w:t>
      </w:r>
      <w:r w:rsidR="005F0D26">
        <w:rPr>
          <w:rFonts w:asciiTheme="majorHAnsi" w:hAnsiTheme="majorHAnsi" w:cstheme="majorHAnsi"/>
          <w:color w:val="000000" w:themeColor="text1"/>
          <w:sz w:val="24"/>
          <w:szCs w:val="24"/>
        </w:rPr>
        <w:br/>
      </w:r>
      <w:r w:rsidR="00A61B53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w Bogdańcu wraz 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z infrastrukturą </w:t>
      </w:r>
      <w:r w:rsidRPr="00B204F0">
        <w:rPr>
          <w:rFonts w:asciiTheme="majorHAnsi" w:hAnsiTheme="majorHAnsi" w:cstheme="majorHAnsi"/>
          <w:color w:val="000000" w:themeColor="text1"/>
          <w:sz w:val="24"/>
          <w:szCs w:val="24"/>
        </w:rPr>
        <w:t>techniczną i zagospodarowaniem terenu.</w:t>
      </w:r>
    </w:p>
    <w:p w:rsidR="007E0E36" w:rsidRPr="00074A50" w:rsidRDefault="007E0E36" w:rsidP="00E57C6B">
      <w:pPr>
        <w:pStyle w:val="Akapitzlist"/>
        <w:numPr>
          <w:ilvl w:val="2"/>
          <w:numId w:val="3"/>
        </w:numPr>
        <w:spacing w:after="0" w:line="360" w:lineRule="auto"/>
        <w:ind w:left="0" w:firstLine="357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204F0">
        <w:rPr>
          <w:rFonts w:asciiTheme="majorHAnsi" w:hAnsiTheme="majorHAnsi" w:cstheme="majorHAnsi"/>
          <w:bCs/>
          <w:color w:val="000000" w:themeColor="text1"/>
          <w:sz w:val="24"/>
          <w:szCs w:val="24"/>
        </w:rPr>
        <w:t>Termomodernizacja obiektów użyteczności publicznej w Gorzowie Wlkp. – III etap”, „Termomodernizacja Szkoły Podstawowej w</w:t>
      </w:r>
      <w:r w:rsidRPr="00E90784">
        <w:rPr>
          <w:rFonts w:asciiTheme="majorHAnsi" w:hAnsiTheme="majorHAnsi" w:cstheme="majorHAnsi"/>
          <w:bCs/>
          <w:color w:val="000000" w:themeColor="text1"/>
          <w:sz w:val="24"/>
          <w:szCs w:val="24"/>
        </w:rPr>
        <w:t xml:space="preserve"> Jenińcu”.</w:t>
      </w:r>
    </w:p>
    <w:p w:rsidR="00074A50" w:rsidRPr="00B324FD" w:rsidRDefault="00074A50" w:rsidP="00074A50">
      <w:pPr>
        <w:spacing w:after="0" w:line="360" w:lineRule="auto"/>
        <w:ind w:firstLine="357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324FD">
        <w:rPr>
          <w:rFonts w:asciiTheme="majorHAnsi" w:hAnsiTheme="majorHAnsi" w:cstheme="majorHAnsi"/>
          <w:color w:val="000000" w:themeColor="text1"/>
          <w:sz w:val="24"/>
          <w:szCs w:val="24"/>
        </w:rPr>
        <w:t>W ramach programu PROW:</w:t>
      </w:r>
    </w:p>
    <w:p w:rsidR="00074A50" w:rsidRPr="00074A50" w:rsidRDefault="00074A50" w:rsidP="00074A50">
      <w:pPr>
        <w:pStyle w:val="Akapitzlist"/>
        <w:numPr>
          <w:ilvl w:val="0"/>
          <w:numId w:val="47"/>
        </w:num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074A50">
        <w:rPr>
          <w:rFonts w:asciiTheme="majorHAnsi" w:hAnsiTheme="majorHAnsi" w:cstheme="majorHAnsi"/>
          <w:sz w:val="24"/>
          <w:szCs w:val="24"/>
        </w:rPr>
        <w:t>Budowa Centrum Aktywnego Mieszkańca w Jenińcu</w:t>
      </w:r>
    </w:p>
    <w:p w:rsidR="00B324FD" w:rsidRPr="00B204F0" w:rsidRDefault="00B324FD" w:rsidP="00B324FD">
      <w:pPr>
        <w:pStyle w:val="Akapitzlist"/>
        <w:spacing w:after="0" w:line="360" w:lineRule="auto"/>
        <w:ind w:left="357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bCs/>
          <w:color w:val="000000" w:themeColor="text1"/>
          <w:sz w:val="24"/>
          <w:szCs w:val="24"/>
        </w:rPr>
        <w:t>W ramach współpracy ze Starostą Powiatu Gorzowskiego:</w:t>
      </w:r>
    </w:p>
    <w:p w:rsidR="00B204F0" w:rsidRPr="00B324FD" w:rsidRDefault="00B324FD" w:rsidP="00B324FD">
      <w:pPr>
        <w:pStyle w:val="Akapitzlist"/>
        <w:numPr>
          <w:ilvl w:val="0"/>
          <w:numId w:val="46"/>
        </w:numPr>
        <w:spacing w:after="0"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bCs/>
          <w:color w:val="000000" w:themeColor="text1"/>
          <w:sz w:val="24"/>
          <w:szCs w:val="24"/>
        </w:rPr>
        <w:t>Utworzono</w:t>
      </w:r>
      <w:r w:rsidR="00B204F0" w:rsidRPr="00B324FD">
        <w:rPr>
          <w:rFonts w:asciiTheme="majorHAnsi" w:hAnsiTheme="majorHAnsi" w:cstheme="majorHAnsi"/>
          <w:bCs/>
          <w:color w:val="000000" w:themeColor="text1"/>
          <w:sz w:val="24"/>
          <w:szCs w:val="24"/>
        </w:rPr>
        <w:t xml:space="preserve"> </w:t>
      </w:r>
      <w:r>
        <w:rPr>
          <w:rFonts w:asciiTheme="majorHAnsi" w:hAnsiTheme="majorHAnsi" w:cstheme="majorHAnsi"/>
          <w:color w:val="000000" w:themeColor="text1"/>
          <w:sz w:val="24"/>
          <w:szCs w:val="24"/>
          <w:shd w:val="clear" w:color="auto" w:fill="FFFDFF"/>
        </w:rPr>
        <w:t>Filię</w:t>
      </w:r>
      <w:r w:rsidR="00B204F0" w:rsidRPr="00B324FD">
        <w:rPr>
          <w:rFonts w:asciiTheme="majorHAnsi" w:hAnsiTheme="majorHAnsi" w:cstheme="majorHAnsi"/>
          <w:color w:val="000000" w:themeColor="text1"/>
          <w:sz w:val="24"/>
          <w:szCs w:val="24"/>
          <w:shd w:val="clear" w:color="auto" w:fill="FFFDFF"/>
        </w:rPr>
        <w:t xml:space="preserve"> Wydziału Komunikacji</w:t>
      </w:r>
      <w:r>
        <w:rPr>
          <w:rFonts w:asciiTheme="majorHAnsi" w:hAnsiTheme="majorHAnsi" w:cstheme="majorHAnsi"/>
          <w:color w:val="000000" w:themeColor="text1"/>
          <w:sz w:val="24"/>
          <w:szCs w:val="24"/>
          <w:shd w:val="clear" w:color="auto" w:fill="FFFDFF"/>
        </w:rPr>
        <w:t>,</w:t>
      </w:r>
    </w:p>
    <w:p w:rsidR="00B324FD" w:rsidRDefault="00B324FD" w:rsidP="00B324FD">
      <w:pPr>
        <w:pStyle w:val="Akapitzlist"/>
        <w:spacing w:after="0" w:line="360" w:lineRule="auto"/>
        <w:rPr>
          <w:rFonts w:asciiTheme="majorHAnsi" w:hAnsiTheme="majorHAnsi" w:cstheme="majorHAnsi"/>
          <w:color w:val="000000" w:themeColor="text1"/>
          <w:sz w:val="24"/>
          <w:szCs w:val="24"/>
          <w:shd w:val="clear" w:color="auto" w:fill="FFFDFF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  <w:shd w:val="clear" w:color="auto" w:fill="FFFDFF"/>
        </w:rPr>
        <w:t>roczny koszt zadania: 55 679,02 zł.</w:t>
      </w:r>
    </w:p>
    <w:p w:rsidR="00B324FD" w:rsidRPr="00B324FD" w:rsidRDefault="00074A50" w:rsidP="00B324FD">
      <w:pPr>
        <w:pStyle w:val="Akapitzlist"/>
        <w:numPr>
          <w:ilvl w:val="0"/>
          <w:numId w:val="46"/>
        </w:numPr>
        <w:spacing w:after="0"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  <w:shd w:val="clear" w:color="auto" w:fill="FFFDFF"/>
        </w:rPr>
        <w:t>O</w:t>
      </w:r>
      <w:r w:rsidR="00B324FD">
        <w:rPr>
          <w:rFonts w:asciiTheme="majorHAnsi" w:hAnsiTheme="majorHAnsi" w:cstheme="majorHAnsi"/>
          <w:color w:val="000000" w:themeColor="text1"/>
          <w:sz w:val="24"/>
          <w:szCs w:val="24"/>
          <w:shd w:val="clear" w:color="auto" w:fill="FFFDFF"/>
        </w:rPr>
        <w:t xml:space="preserve">pracowano wnioski aplikacyjne na remonty dróg powiatowych: Stanowice-Racław, Stanowice-Lubno. </w:t>
      </w:r>
    </w:p>
    <w:p w:rsidR="00A61B53" w:rsidRPr="00E90784" w:rsidRDefault="00A61B53" w:rsidP="00A61B53">
      <w:pPr>
        <w:pStyle w:val="Akapitzlist"/>
        <w:spacing w:after="0" w:line="360" w:lineRule="auto"/>
        <w:ind w:left="357"/>
        <w:rPr>
          <w:rFonts w:asciiTheme="majorHAnsi" w:hAnsiTheme="majorHAnsi" w:cstheme="majorHAnsi"/>
          <w:sz w:val="24"/>
          <w:szCs w:val="24"/>
        </w:rPr>
      </w:pPr>
    </w:p>
    <w:p w:rsidR="003D6922" w:rsidRPr="00E57C6B" w:rsidRDefault="003A0469" w:rsidP="00543F70">
      <w:pPr>
        <w:pStyle w:val="Akapitzlist"/>
        <w:numPr>
          <w:ilvl w:val="0"/>
          <w:numId w:val="38"/>
        </w:numPr>
        <w:rPr>
          <w:b/>
          <w:color w:val="2F5496" w:themeColor="accent1" w:themeShade="BF"/>
        </w:rPr>
      </w:pPr>
      <w:r w:rsidRPr="00E57C6B">
        <w:rPr>
          <w:b/>
          <w:color w:val="2F5496" w:themeColor="accent1" w:themeShade="BF"/>
        </w:rPr>
        <w:t>Współpraca zagraniczna</w:t>
      </w:r>
    </w:p>
    <w:p w:rsidR="00221240" w:rsidRPr="00E90784" w:rsidRDefault="00221240" w:rsidP="00D6355C">
      <w:pPr>
        <w:spacing w:after="0" w:line="360" w:lineRule="auto"/>
        <w:ind w:firstLine="36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Gmina Bogdaniec </w:t>
      </w:r>
      <w:r w:rsidR="00AD4536" w:rsidRPr="00E90784">
        <w:rPr>
          <w:rFonts w:asciiTheme="majorHAnsi" w:hAnsiTheme="majorHAnsi" w:cstheme="majorHAnsi"/>
          <w:sz w:val="24"/>
          <w:szCs w:val="24"/>
        </w:rPr>
        <w:t>kontynuowała</w:t>
      </w:r>
      <w:r w:rsidRPr="00E90784">
        <w:rPr>
          <w:rFonts w:asciiTheme="majorHAnsi" w:hAnsiTheme="majorHAnsi" w:cstheme="majorHAnsi"/>
          <w:sz w:val="24"/>
          <w:szCs w:val="24"/>
        </w:rPr>
        <w:t xml:space="preserve"> współprac</w:t>
      </w:r>
      <w:r w:rsidR="00F5691B" w:rsidRPr="00E90784">
        <w:rPr>
          <w:rFonts w:asciiTheme="majorHAnsi" w:hAnsiTheme="majorHAnsi" w:cstheme="majorHAnsi"/>
          <w:sz w:val="24"/>
          <w:szCs w:val="24"/>
        </w:rPr>
        <w:t>ę</w:t>
      </w:r>
      <w:r w:rsidRPr="00E90784">
        <w:rPr>
          <w:rFonts w:asciiTheme="majorHAnsi" w:hAnsiTheme="majorHAnsi" w:cstheme="majorHAnsi"/>
          <w:sz w:val="24"/>
          <w:szCs w:val="24"/>
        </w:rPr>
        <w:t xml:space="preserve"> z </w:t>
      </w:r>
      <w:r w:rsidR="00F5691B" w:rsidRPr="00E90784">
        <w:rPr>
          <w:rFonts w:asciiTheme="majorHAnsi" w:hAnsiTheme="majorHAnsi" w:cstheme="majorHAnsi"/>
          <w:sz w:val="24"/>
          <w:szCs w:val="24"/>
        </w:rPr>
        <w:t>partnerami z Niemiec: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E46F89" w:rsidRPr="00E90784">
        <w:rPr>
          <w:rFonts w:asciiTheme="majorHAnsi" w:hAnsiTheme="majorHAnsi" w:cstheme="majorHAnsi"/>
          <w:sz w:val="24"/>
          <w:szCs w:val="24"/>
        </w:rPr>
        <w:t>G</w:t>
      </w:r>
      <w:r w:rsidR="00F5691B" w:rsidRPr="00E90784">
        <w:rPr>
          <w:rFonts w:asciiTheme="majorHAnsi" w:hAnsiTheme="majorHAnsi" w:cstheme="majorHAnsi"/>
          <w:sz w:val="24"/>
          <w:szCs w:val="24"/>
        </w:rPr>
        <w:t>min</w:t>
      </w:r>
      <w:r w:rsidR="00E46F89" w:rsidRPr="00E90784">
        <w:rPr>
          <w:rFonts w:asciiTheme="majorHAnsi" w:hAnsiTheme="majorHAnsi" w:cstheme="majorHAnsi"/>
          <w:sz w:val="24"/>
          <w:szCs w:val="24"/>
        </w:rPr>
        <w:t>ą</w:t>
      </w:r>
      <w:r w:rsidR="00F5691B" w:rsidRPr="00E90784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Petershagen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>/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Eggersdorf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 xml:space="preserve"> oraz </w:t>
      </w:r>
      <w:r w:rsidR="00E46F89" w:rsidRPr="00E90784">
        <w:rPr>
          <w:rFonts w:asciiTheme="majorHAnsi" w:hAnsiTheme="majorHAnsi" w:cstheme="majorHAnsi"/>
          <w:sz w:val="24"/>
          <w:szCs w:val="24"/>
        </w:rPr>
        <w:t>G</w:t>
      </w:r>
      <w:r w:rsidRPr="00E90784">
        <w:rPr>
          <w:rFonts w:asciiTheme="majorHAnsi" w:hAnsiTheme="majorHAnsi" w:cstheme="majorHAnsi"/>
          <w:sz w:val="24"/>
          <w:szCs w:val="24"/>
        </w:rPr>
        <w:t>min</w:t>
      </w:r>
      <w:r w:rsidR="00E46F89" w:rsidRPr="00E90784">
        <w:rPr>
          <w:rFonts w:asciiTheme="majorHAnsi" w:hAnsiTheme="majorHAnsi" w:cstheme="majorHAnsi"/>
          <w:sz w:val="24"/>
          <w:szCs w:val="24"/>
        </w:rPr>
        <w:t>ą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Prötzel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 xml:space="preserve">. Współpraca </w:t>
      </w:r>
      <w:r w:rsidR="00F5691B" w:rsidRPr="00E90784">
        <w:rPr>
          <w:rFonts w:asciiTheme="majorHAnsi" w:hAnsiTheme="majorHAnsi" w:cstheme="majorHAnsi"/>
          <w:sz w:val="24"/>
          <w:szCs w:val="24"/>
        </w:rPr>
        <w:t>miała</w:t>
      </w:r>
      <w:r w:rsidRPr="00E90784">
        <w:rPr>
          <w:rFonts w:asciiTheme="majorHAnsi" w:hAnsiTheme="majorHAnsi" w:cstheme="majorHAnsi"/>
          <w:sz w:val="24"/>
          <w:szCs w:val="24"/>
        </w:rPr>
        <w:t xml:space="preserve"> na celu integrację środowisk oraz uzyskanie wsparcia finansowego dla realizowanych projektów edukacyjno – kulturalno – sportowych. </w:t>
      </w:r>
    </w:p>
    <w:p w:rsidR="00645EC6" w:rsidRDefault="00221240" w:rsidP="001C03FC">
      <w:pPr>
        <w:spacing w:after="0" w:line="360" w:lineRule="auto"/>
        <w:ind w:firstLine="36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lastRenderedPageBreak/>
        <w:t>W 202</w:t>
      </w:r>
      <w:r w:rsidR="007E7EAB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roku w ramach współpracy z Gminą 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Petershagen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>/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Eggersdorf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7E7EAB" w:rsidRPr="00E90784">
        <w:rPr>
          <w:rFonts w:asciiTheme="majorHAnsi" w:hAnsiTheme="majorHAnsi" w:cstheme="majorHAnsi"/>
          <w:sz w:val="24"/>
          <w:szCs w:val="24"/>
        </w:rPr>
        <w:t>z</w:t>
      </w:r>
      <w:r w:rsidRPr="00E90784">
        <w:rPr>
          <w:rFonts w:asciiTheme="majorHAnsi" w:hAnsiTheme="majorHAnsi" w:cstheme="majorHAnsi"/>
          <w:sz w:val="24"/>
          <w:szCs w:val="24"/>
        </w:rPr>
        <w:t>realiz</w:t>
      </w:r>
      <w:r w:rsidR="007E7EAB" w:rsidRPr="00E90784">
        <w:rPr>
          <w:rFonts w:asciiTheme="majorHAnsi" w:hAnsiTheme="majorHAnsi" w:cstheme="majorHAnsi"/>
          <w:sz w:val="24"/>
          <w:szCs w:val="24"/>
        </w:rPr>
        <w:t>owano</w:t>
      </w:r>
      <w:r w:rsidRPr="00E90784">
        <w:rPr>
          <w:rFonts w:asciiTheme="majorHAnsi" w:hAnsiTheme="majorHAnsi" w:cstheme="majorHAnsi"/>
          <w:sz w:val="24"/>
          <w:szCs w:val="24"/>
        </w:rPr>
        <w:t xml:space="preserve"> wspóln</w:t>
      </w:r>
      <w:r w:rsidR="007E7EAB" w:rsidRPr="00E90784">
        <w:rPr>
          <w:rFonts w:asciiTheme="majorHAnsi" w:hAnsiTheme="majorHAnsi" w:cstheme="majorHAnsi"/>
          <w:sz w:val="24"/>
          <w:szCs w:val="24"/>
        </w:rPr>
        <w:t>y</w:t>
      </w:r>
      <w:r w:rsidRPr="00E90784">
        <w:rPr>
          <w:rFonts w:asciiTheme="majorHAnsi" w:hAnsiTheme="majorHAnsi" w:cstheme="majorHAnsi"/>
          <w:sz w:val="24"/>
          <w:szCs w:val="24"/>
        </w:rPr>
        <w:t xml:space="preserve"> projekt „Zbliżenie kultur dożynkowych po obu stronach Odry”. Na realizację projektu gmina uzyskała dofinansowanie w kwocie </w:t>
      </w:r>
      <w:r w:rsidR="0029140C" w:rsidRPr="00E90784">
        <w:rPr>
          <w:rFonts w:asciiTheme="majorHAnsi" w:hAnsiTheme="majorHAnsi" w:cstheme="majorHAnsi"/>
          <w:sz w:val="24"/>
          <w:szCs w:val="24"/>
        </w:rPr>
        <w:t>43 944,13</w:t>
      </w:r>
      <w:r w:rsidRPr="00E90784">
        <w:rPr>
          <w:rFonts w:asciiTheme="majorHAnsi" w:hAnsiTheme="majorHAnsi" w:cstheme="majorHAnsi"/>
          <w:sz w:val="24"/>
          <w:szCs w:val="24"/>
        </w:rPr>
        <w:t xml:space="preserve"> zł z Funduszu Małych Projektów Euroregion</w:t>
      </w:r>
      <w:r w:rsidR="00686C97" w:rsidRPr="00E90784">
        <w:rPr>
          <w:rFonts w:asciiTheme="majorHAnsi" w:hAnsiTheme="majorHAnsi" w:cstheme="majorHAnsi"/>
          <w:sz w:val="24"/>
          <w:szCs w:val="24"/>
        </w:rPr>
        <w:t>u</w:t>
      </w:r>
      <w:r w:rsidRPr="00E90784">
        <w:rPr>
          <w:rFonts w:asciiTheme="majorHAnsi" w:hAnsiTheme="majorHAnsi" w:cstheme="majorHAnsi"/>
          <w:sz w:val="24"/>
          <w:szCs w:val="24"/>
        </w:rPr>
        <w:t xml:space="preserve"> Pro Europa 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Viadrina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 xml:space="preserve">. </w:t>
      </w:r>
    </w:p>
    <w:p w:rsidR="004163E3" w:rsidRPr="0020057B" w:rsidRDefault="00C91B9F" w:rsidP="00543F70">
      <w:pPr>
        <w:pStyle w:val="Akapitzlist"/>
        <w:numPr>
          <w:ilvl w:val="0"/>
          <w:numId w:val="38"/>
        </w:numPr>
        <w:rPr>
          <w:b/>
          <w:color w:val="2F5496" w:themeColor="accent1" w:themeShade="BF"/>
        </w:rPr>
      </w:pPr>
      <w:r w:rsidRPr="0020057B">
        <w:rPr>
          <w:b/>
          <w:color w:val="2F5496" w:themeColor="accent1" w:themeShade="BF"/>
        </w:rPr>
        <w:t>Bezpieczeństwo publiczne</w:t>
      </w:r>
    </w:p>
    <w:p w:rsidR="007962D7" w:rsidRPr="00E90784" w:rsidRDefault="00DD1DEC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margin">
              <wp:posOffset>108585</wp:posOffset>
            </wp:positionH>
            <wp:positionV relativeFrom="paragraph">
              <wp:posOffset>1410335</wp:posOffset>
            </wp:positionV>
            <wp:extent cx="5546725" cy="2811780"/>
            <wp:effectExtent l="19050" t="0" r="0" b="0"/>
            <wp:wrapTopAndBottom/>
            <wp:docPr id="7" name="Wykres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anchor>
        </w:drawing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Teren administracyjny Gminy Bogdaniec wchodzi w skład rejonu służbowego </w:t>
      </w:r>
      <w:r w:rsidR="0071037B">
        <w:rPr>
          <w:rFonts w:asciiTheme="majorHAnsi" w:hAnsiTheme="majorHAnsi" w:cstheme="majorHAnsi"/>
          <w:sz w:val="24"/>
          <w:szCs w:val="24"/>
        </w:rPr>
        <w:br/>
      </w:r>
      <w:r w:rsidR="00F5691B" w:rsidRPr="00E90784">
        <w:rPr>
          <w:rFonts w:asciiTheme="majorHAnsi" w:hAnsiTheme="majorHAnsi" w:cstheme="majorHAnsi"/>
          <w:sz w:val="24"/>
          <w:szCs w:val="24"/>
        </w:rPr>
        <w:t>II K</w:t>
      </w:r>
      <w:r w:rsidR="00EA7532" w:rsidRPr="00E90784">
        <w:rPr>
          <w:rFonts w:asciiTheme="majorHAnsi" w:hAnsiTheme="majorHAnsi" w:cstheme="majorHAnsi"/>
          <w:sz w:val="24"/>
          <w:szCs w:val="24"/>
        </w:rPr>
        <w:t>omisariatu Policji w Gorzowie Wielkopolskim</w:t>
      </w:r>
      <w:r w:rsidR="00CD1E6F" w:rsidRPr="00E90784">
        <w:rPr>
          <w:rFonts w:asciiTheme="majorHAnsi" w:hAnsiTheme="majorHAnsi" w:cstheme="majorHAnsi"/>
          <w:sz w:val="24"/>
          <w:szCs w:val="24"/>
        </w:rPr>
        <w:t>.</w:t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F5691B" w:rsidRPr="00E90784">
        <w:rPr>
          <w:rFonts w:asciiTheme="majorHAnsi" w:hAnsiTheme="majorHAnsi" w:cstheme="majorHAnsi"/>
          <w:sz w:val="24"/>
          <w:szCs w:val="24"/>
        </w:rPr>
        <w:t xml:space="preserve">Poniższe wykresy przedstawiają dane dotyczące zagrożeń odnotowanych na obszarze gminy w minionym roku i wskazują na </w:t>
      </w:r>
      <w:r w:rsidR="00747857" w:rsidRPr="00E90784">
        <w:rPr>
          <w:rFonts w:asciiTheme="majorHAnsi" w:hAnsiTheme="majorHAnsi" w:cstheme="majorHAnsi"/>
          <w:sz w:val="24"/>
          <w:szCs w:val="24"/>
        </w:rPr>
        <w:t>wzrost</w:t>
      </w:r>
      <w:r w:rsidR="00F5691B" w:rsidRPr="00E90784">
        <w:rPr>
          <w:rFonts w:asciiTheme="majorHAnsi" w:hAnsiTheme="majorHAnsi" w:cstheme="majorHAnsi"/>
          <w:sz w:val="24"/>
          <w:szCs w:val="24"/>
        </w:rPr>
        <w:t xml:space="preserve"> zdarzeń w stosunku do roku 20</w:t>
      </w:r>
      <w:r w:rsidR="00747857" w:rsidRPr="00E90784">
        <w:rPr>
          <w:rFonts w:asciiTheme="majorHAnsi" w:hAnsiTheme="majorHAnsi" w:cstheme="majorHAnsi"/>
          <w:sz w:val="24"/>
          <w:szCs w:val="24"/>
        </w:rPr>
        <w:t>20</w:t>
      </w:r>
      <w:r w:rsidR="00F5691B" w:rsidRPr="00E90784">
        <w:rPr>
          <w:rFonts w:asciiTheme="majorHAnsi" w:hAnsiTheme="majorHAnsi" w:cstheme="majorHAnsi"/>
          <w:sz w:val="24"/>
          <w:szCs w:val="24"/>
        </w:rPr>
        <w:t>.</w:t>
      </w:r>
      <w:r w:rsidR="00354C60" w:rsidRPr="00E90784">
        <w:rPr>
          <w:rFonts w:asciiTheme="majorHAnsi" w:hAnsiTheme="majorHAnsi" w:cstheme="majorHAnsi"/>
          <w:sz w:val="24"/>
          <w:szCs w:val="24"/>
        </w:rPr>
        <w:t xml:space="preserve"> W porównaniu z 20</w:t>
      </w:r>
      <w:r w:rsidR="00747857" w:rsidRPr="00E90784">
        <w:rPr>
          <w:rFonts w:asciiTheme="majorHAnsi" w:hAnsiTheme="majorHAnsi" w:cstheme="majorHAnsi"/>
          <w:sz w:val="24"/>
          <w:szCs w:val="24"/>
        </w:rPr>
        <w:t>20</w:t>
      </w:r>
      <w:r w:rsidR="00354C60" w:rsidRPr="00E90784">
        <w:rPr>
          <w:rFonts w:asciiTheme="majorHAnsi" w:hAnsiTheme="majorHAnsi" w:cstheme="majorHAnsi"/>
          <w:sz w:val="24"/>
          <w:szCs w:val="24"/>
        </w:rPr>
        <w:t xml:space="preserve"> rokiem wzrosła liczba </w:t>
      </w:r>
      <w:r w:rsidR="00B204F0">
        <w:rPr>
          <w:rFonts w:asciiTheme="majorHAnsi" w:hAnsiTheme="majorHAnsi" w:cstheme="majorHAnsi"/>
          <w:sz w:val="24"/>
          <w:szCs w:val="24"/>
        </w:rPr>
        <w:t xml:space="preserve">przestępstw </w:t>
      </w:r>
      <w:r w:rsidR="00B204F0">
        <w:rPr>
          <w:rFonts w:asciiTheme="majorHAnsi" w:hAnsiTheme="majorHAnsi" w:cstheme="majorHAnsi"/>
          <w:sz w:val="24"/>
          <w:szCs w:val="24"/>
        </w:rPr>
        <w:br/>
        <w:t>i kolizji drogowych</w:t>
      </w:r>
      <w:r w:rsidR="00354C60" w:rsidRPr="00E90784">
        <w:rPr>
          <w:rFonts w:asciiTheme="majorHAnsi" w:hAnsiTheme="majorHAnsi" w:cstheme="majorHAnsi"/>
          <w:sz w:val="24"/>
          <w:szCs w:val="24"/>
        </w:rPr>
        <w:t>.</w:t>
      </w:r>
    </w:p>
    <w:p w:rsidR="00BB2DF7" w:rsidRPr="00E90784" w:rsidRDefault="00004E74" w:rsidP="00D6355C">
      <w:pPr>
        <w:spacing w:after="0" w:line="276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2922905</wp:posOffset>
            </wp:positionV>
            <wp:extent cx="5848350" cy="1990725"/>
            <wp:effectExtent l="0" t="0" r="0" b="0"/>
            <wp:wrapTopAndBottom/>
            <wp:docPr id="8" name="Wykres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anchor>
        </w:drawing>
      </w:r>
    </w:p>
    <w:p w:rsidR="00FB4F45" w:rsidRPr="00E90784" w:rsidRDefault="00004E74" w:rsidP="00D6355C">
      <w:pPr>
        <w:spacing w:after="0" w:line="276" w:lineRule="auto"/>
        <w:ind w:firstLine="708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43180</wp:posOffset>
            </wp:positionV>
            <wp:extent cx="5600700" cy="2228850"/>
            <wp:effectExtent l="0" t="0" r="0" b="0"/>
            <wp:wrapNone/>
            <wp:docPr id="12" name="Wykres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anchor>
        </w:drawing>
      </w:r>
    </w:p>
    <w:p w:rsidR="00461AC1" w:rsidRDefault="00461AC1">
      <w:p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32"/>
        </w:rPr>
      </w:pPr>
      <w:bookmarkStart w:id="18" w:name="_Toc103251318"/>
      <w:r>
        <w:rPr>
          <w:b/>
          <w:bCs/>
        </w:rPr>
        <w:br w:type="page"/>
      </w:r>
    </w:p>
    <w:p w:rsidR="00EA7532" w:rsidRPr="00E90784" w:rsidRDefault="00F1253E" w:rsidP="00E57C6B">
      <w:pPr>
        <w:pStyle w:val="Nagwek1"/>
        <w:numPr>
          <w:ilvl w:val="0"/>
          <w:numId w:val="23"/>
        </w:numPr>
        <w:rPr>
          <w:b/>
          <w:bCs/>
        </w:rPr>
      </w:pPr>
      <w:bookmarkStart w:id="19" w:name="_Toc103257644"/>
      <w:r w:rsidRPr="00E90784">
        <w:rPr>
          <w:b/>
          <w:bCs/>
        </w:rPr>
        <w:lastRenderedPageBreak/>
        <w:t>DZIAŁANIA PROFILAKTYCZNE</w:t>
      </w:r>
      <w:bookmarkEnd w:id="18"/>
      <w:bookmarkEnd w:id="19"/>
    </w:p>
    <w:p w:rsidR="00146B5D" w:rsidRPr="00E90784" w:rsidRDefault="00146B5D" w:rsidP="00D6355C">
      <w:pPr>
        <w:spacing w:after="0"/>
        <w:ind w:firstLine="708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EA7532" w:rsidRPr="00E90784" w:rsidRDefault="00EA7532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Dzielnicowi </w:t>
      </w:r>
      <w:r w:rsidR="003D6922" w:rsidRPr="00E90784">
        <w:rPr>
          <w:rFonts w:asciiTheme="majorHAnsi" w:hAnsiTheme="majorHAnsi" w:cstheme="majorHAnsi"/>
          <w:sz w:val="24"/>
          <w:szCs w:val="24"/>
        </w:rPr>
        <w:t xml:space="preserve">II </w:t>
      </w:r>
      <w:r w:rsidR="00EC139C" w:rsidRPr="00E90784">
        <w:rPr>
          <w:rFonts w:asciiTheme="majorHAnsi" w:hAnsiTheme="majorHAnsi" w:cstheme="majorHAnsi"/>
          <w:sz w:val="24"/>
          <w:szCs w:val="24"/>
        </w:rPr>
        <w:t>K</w:t>
      </w:r>
      <w:r w:rsidRPr="00E90784">
        <w:rPr>
          <w:rFonts w:asciiTheme="majorHAnsi" w:hAnsiTheme="majorHAnsi" w:cstheme="majorHAnsi"/>
          <w:sz w:val="24"/>
          <w:szCs w:val="24"/>
        </w:rPr>
        <w:t xml:space="preserve">omisariatu </w:t>
      </w:r>
      <w:r w:rsidR="00EC139C" w:rsidRPr="00E90784">
        <w:rPr>
          <w:rFonts w:asciiTheme="majorHAnsi" w:hAnsiTheme="majorHAnsi" w:cstheme="majorHAnsi"/>
          <w:sz w:val="24"/>
          <w:szCs w:val="24"/>
        </w:rPr>
        <w:t>P</w:t>
      </w:r>
      <w:r w:rsidRPr="00E90784">
        <w:rPr>
          <w:rFonts w:asciiTheme="majorHAnsi" w:hAnsiTheme="majorHAnsi" w:cstheme="majorHAnsi"/>
          <w:sz w:val="24"/>
          <w:szCs w:val="24"/>
        </w:rPr>
        <w:t>olicji w Gorzowie W</w:t>
      </w:r>
      <w:r w:rsidR="00EC139C" w:rsidRPr="00E90784">
        <w:rPr>
          <w:rFonts w:asciiTheme="majorHAnsi" w:hAnsiTheme="majorHAnsi" w:cstheme="majorHAnsi"/>
          <w:sz w:val="24"/>
          <w:szCs w:val="24"/>
        </w:rPr>
        <w:t>lkp.</w:t>
      </w:r>
      <w:r w:rsidRPr="00E90784">
        <w:rPr>
          <w:rFonts w:asciiTheme="majorHAnsi" w:hAnsiTheme="majorHAnsi" w:cstheme="majorHAnsi"/>
          <w:sz w:val="24"/>
          <w:szCs w:val="24"/>
        </w:rPr>
        <w:t xml:space="preserve"> od wielu lat realizują programy naprawcze mające </w:t>
      </w:r>
      <w:r w:rsidR="00A2044A">
        <w:rPr>
          <w:rFonts w:asciiTheme="majorHAnsi" w:hAnsiTheme="majorHAnsi" w:cstheme="majorHAnsi"/>
          <w:sz w:val="24"/>
          <w:szCs w:val="24"/>
        </w:rPr>
        <w:t>na celu zapobieganie</w:t>
      </w:r>
      <w:r w:rsidRPr="00E90784">
        <w:rPr>
          <w:rFonts w:asciiTheme="majorHAnsi" w:hAnsiTheme="majorHAnsi" w:cstheme="majorHAnsi"/>
          <w:sz w:val="24"/>
          <w:szCs w:val="24"/>
        </w:rPr>
        <w:t xml:space="preserve"> przestępczości i zachowani</w:t>
      </w:r>
      <w:r w:rsidR="00EC139C" w:rsidRPr="00E90784">
        <w:rPr>
          <w:rFonts w:asciiTheme="majorHAnsi" w:hAnsiTheme="majorHAnsi" w:cstheme="majorHAnsi"/>
          <w:sz w:val="24"/>
          <w:szCs w:val="24"/>
        </w:rPr>
        <w:t>om</w:t>
      </w:r>
      <w:r w:rsidRPr="00E90784">
        <w:rPr>
          <w:rFonts w:asciiTheme="majorHAnsi" w:hAnsiTheme="majorHAnsi" w:cstheme="majorHAnsi"/>
          <w:sz w:val="24"/>
          <w:szCs w:val="24"/>
        </w:rPr>
        <w:t xml:space="preserve"> patologicznym wśród dzieci i młodzieży oraz </w:t>
      </w:r>
      <w:r w:rsidR="00A2044A">
        <w:rPr>
          <w:rFonts w:asciiTheme="majorHAnsi" w:hAnsiTheme="majorHAnsi" w:cstheme="majorHAnsi"/>
          <w:sz w:val="24"/>
          <w:szCs w:val="24"/>
        </w:rPr>
        <w:t>uczenie</w:t>
      </w:r>
      <w:r w:rsidR="006457B3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umiejętności bezpiecznego zachowania się</w:t>
      </w:r>
      <w:r w:rsidR="00EC139C" w:rsidRPr="00E90784">
        <w:rPr>
          <w:rFonts w:asciiTheme="majorHAnsi" w:hAnsiTheme="majorHAnsi" w:cstheme="majorHAnsi"/>
          <w:sz w:val="24"/>
          <w:szCs w:val="24"/>
        </w:rPr>
        <w:t>.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EC139C" w:rsidRPr="00E90784">
        <w:rPr>
          <w:rFonts w:asciiTheme="majorHAnsi" w:hAnsiTheme="majorHAnsi" w:cstheme="majorHAnsi"/>
          <w:sz w:val="24"/>
          <w:szCs w:val="24"/>
        </w:rPr>
        <w:t>O</w:t>
      </w:r>
      <w:r w:rsidRPr="00E90784">
        <w:rPr>
          <w:rFonts w:asciiTheme="majorHAnsi" w:hAnsiTheme="majorHAnsi" w:cstheme="majorHAnsi"/>
          <w:sz w:val="24"/>
          <w:szCs w:val="24"/>
        </w:rPr>
        <w:t xml:space="preserve">kres </w:t>
      </w:r>
      <w:r w:rsidR="00EC139C" w:rsidRPr="00E90784">
        <w:rPr>
          <w:rFonts w:asciiTheme="majorHAnsi" w:hAnsiTheme="majorHAnsi" w:cstheme="majorHAnsi"/>
          <w:sz w:val="24"/>
          <w:szCs w:val="24"/>
        </w:rPr>
        <w:t>pandemii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EC139C" w:rsidRPr="00E90784">
        <w:rPr>
          <w:rFonts w:asciiTheme="majorHAnsi" w:hAnsiTheme="majorHAnsi" w:cstheme="majorHAnsi"/>
          <w:sz w:val="24"/>
          <w:szCs w:val="24"/>
        </w:rPr>
        <w:t>COVID</w:t>
      </w:r>
      <w:r w:rsidRPr="00E90784">
        <w:rPr>
          <w:rFonts w:asciiTheme="majorHAnsi" w:hAnsiTheme="majorHAnsi" w:cstheme="majorHAnsi"/>
          <w:sz w:val="24"/>
          <w:szCs w:val="24"/>
        </w:rPr>
        <w:t>-19 ograniczy</w:t>
      </w:r>
      <w:r w:rsidR="00EC139C" w:rsidRPr="00E90784">
        <w:rPr>
          <w:rFonts w:asciiTheme="majorHAnsi" w:hAnsiTheme="majorHAnsi" w:cstheme="majorHAnsi"/>
          <w:sz w:val="24"/>
          <w:szCs w:val="24"/>
        </w:rPr>
        <w:t>ł</w:t>
      </w:r>
      <w:r w:rsidRPr="00E90784">
        <w:rPr>
          <w:rFonts w:asciiTheme="majorHAnsi" w:hAnsiTheme="majorHAnsi" w:cstheme="majorHAnsi"/>
          <w:sz w:val="24"/>
          <w:szCs w:val="24"/>
        </w:rPr>
        <w:t xml:space="preserve"> osobiste spotkania w większych grupach</w:t>
      </w:r>
      <w:r w:rsidR="00EC139C" w:rsidRPr="00E90784">
        <w:rPr>
          <w:rFonts w:asciiTheme="majorHAnsi" w:hAnsiTheme="majorHAnsi" w:cstheme="majorHAnsi"/>
          <w:sz w:val="24"/>
          <w:szCs w:val="24"/>
        </w:rPr>
        <w:t>, co</w:t>
      </w:r>
      <w:r w:rsidRPr="00E90784">
        <w:rPr>
          <w:rFonts w:asciiTheme="majorHAnsi" w:hAnsiTheme="majorHAnsi" w:cstheme="majorHAnsi"/>
          <w:sz w:val="24"/>
          <w:szCs w:val="24"/>
        </w:rPr>
        <w:t xml:space="preserve"> spowodowało </w:t>
      </w:r>
      <w:r w:rsidR="00D341F9" w:rsidRPr="00E90784">
        <w:rPr>
          <w:rFonts w:asciiTheme="majorHAnsi" w:hAnsiTheme="majorHAnsi" w:cstheme="majorHAnsi"/>
          <w:sz w:val="24"/>
          <w:szCs w:val="24"/>
        </w:rPr>
        <w:t xml:space="preserve">przeniesienie </w:t>
      </w:r>
      <w:r w:rsidRPr="00E90784">
        <w:rPr>
          <w:rFonts w:asciiTheme="majorHAnsi" w:hAnsiTheme="majorHAnsi" w:cstheme="majorHAnsi"/>
          <w:sz w:val="24"/>
          <w:szCs w:val="24"/>
        </w:rPr>
        <w:t>realizacji działań profilaktycznych</w:t>
      </w:r>
      <w:r w:rsidR="00D341F9" w:rsidRPr="00E90784">
        <w:rPr>
          <w:rFonts w:asciiTheme="majorHAnsi" w:hAnsiTheme="majorHAnsi" w:cstheme="majorHAnsi"/>
          <w:sz w:val="24"/>
          <w:szCs w:val="24"/>
        </w:rPr>
        <w:t xml:space="preserve"> do systemu on-line.</w:t>
      </w:r>
    </w:p>
    <w:p w:rsidR="00EA7532" w:rsidRPr="00E90784" w:rsidRDefault="006457B3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Do</w:t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 działa</w:t>
      </w:r>
      <w:r w:rsidRPr="00E90784">
        <w:rPr>
          <w:rFonts w:asciiTheme="majorHAnsi" w:hAnsiTheme="majorHAnsi" w:cstheme="majorHAnsi"/>
          <w:sz w:val="24"/>
          <w:szCs w:val="24"/>
        </w:rPr>
        <w:t>ń</w:t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 realizowan</w:t>
      </w:r>
      <w:r w:rsidRPr="00E90784">
        <w:rPr>
          <w:rFonts w:asciiTheme="majorHAnsi" w:hAnsiTheme="majorHAnsi" w:cstheme="majorHAnsi"/>
          <w:sz w:val="24"/>
          <w:szCs w:val="24"/>
        </w:rPr>
        <w:t>ych</w:t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 przez dzielnicowych Gminy Bogdaniec w 202</w:t>
      </w:r>
      <w:r w:rsidR="002664FC" w:rsidRPr="00E90784">
        <w:rPr>
          <w:rFonts w:asciiTheme="majorHAnsi" w:hAnsiTheme="majorHAnsi" w:cstheme="majorHAnsi"/>
          <w:sz w:val="24"/>
          <w:szCs w:val="24"/>
        </w:rPr>
        <w:t>1</w:t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 roku</w:t>
      </w:r>
      <w:r w:rsidRPr="00E90784">
        <w:rPr>
          <w:rFonts w:asciiTheme="majorHAnsi" w:hAnsiTheme="majorHAnsi" w:cstheme="majorHAnsi"/>
          <w:sz w:val="24"/>
          <w:szCs w:val="24"/>
        </w:rPr>
        <w:t xml:space="preserve"> należą programy</w:t>
      </w:r>
      <w:r w:rsidR="00EC139C" w:rsidRPr="00E90784">
        <w:rPr>
          <w:rFonts w:asciiTheme="majorHAnsi" w:hAnsiTheme="majorHAnsi" w:cstheme="majorHAnsi"/>
          <w:sz w:val="24"/>
          <w:szCs w:val="24"/>
        </w:rPr>
        <w:t>:</w:t>
      </w:r>
    </w:p>
    <w:p w:rsidR="00EA7532" w:rsidRPr="00E90784" w:rsidRDefault="00EA7532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1</w:t>
      </w:r>
      <w:r w:rsidR="00EC139C" w:rsidRPr="00E90784">
        <w:rPr>
          <w:rFonts w:asciiTheme="majorHAnsi" w:hAnsiTheme="majorHAnsi" w:cstheme="majorHAnsi"/>
          <w:sz w:val="24"/>
          <w:szCs w:val="24"/>
        </w:rPr>
        <w:t>.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EC139C" w:rsidRPr="00E90784">
        <w:rPr>
          <w:rFonts w:asciiTheme="majorHAnsi" w:hAnsiTheme="majorHAnsi" w:cstheme="majorHAnsi"/>
          <w:sz w:val="24"/>
          <w:szCs w:val="24"/>
        </w:rPr>
        <w:t>„B</w:t>
      </w:r>
      <w:r w:rsidRPr="00E90784">
        <w:rPr>
          <w:rFonts w:asciiTheme="majorHAnsi" w:hAnsiTheme="majorHAnsi" w:cstheme="majorHAnsi"/>
          <w:sz w:val="24"/>
          <w:szCs w:val="24"/>
        </w:rPr>
        <w:t>ezpieczne wakacje</w:t>
      </w:r>
      <w:r w:rsidR="00EC139C" w:rsidRPr="00E90784">
        <w:rPr>
          <w:rFonts w:asciiTheme="majorHAnsi" w:hAnsiTheme="majorHAnsi" w:cstheme="majorHAnsi"/>
          <w:sz w:val="24"/>
          <w:szCs w:val="24"/>
        </w:rPr>
        <w:t>”,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EC139C" w:rsidRPr="00E90784">
        <w:rPr>
          <w:rFonts w:asciiTheme="majorHAnsi" w:hAnsiTheme="majorHAnsi" w:cstheme="majorHAnsi"/>
          <w:sz w:val="24"/>
          <w:szCs w:val="24"/>
        </w:rPr>
        <w:t>„B</w:t>
      </w:r>
      <w:r w:rsidRPr="00E90784">
        <w:rPr>
          <w:rFonts w:asciiTheme="majorHAnsi" w:hAnsiTheme="majorHAnsi" w:cstheme="majorHAnsi"/>
          <w:sz w:val="24"/>
          <w:szCs w:val="24"/>
        </w:rPr>
        <w:t>ezpieczne ferie</w:t>
      </w:r>
      <w:r w:rsidR="00EC139C" w:rsidRPr="00E90784">
        <w:rPr>
          <w:rFonts w:asciiTheme="majorHAnsi" w:hAnsiTheme="majorHAnsi" w:cstheme="majorHAnsi"/>
          <w:sz w:val="24"/>
          <w:szCs w:val="24"/>
        </w:rPr>
        <w:t>” -</w:t>
      </w:r>
      <w:r w:rsidRPr="00E90784">
        <w:rPr>
          <w:rFonts w:asciiTheme="majorHAnsi" w:hAnsiTheme="majorHAnsi" w:cstheme="majorHAnsi"/>
          <w:sz w:val="24"/>
          <w:szCs w:val="24"/>
        </w:rPr>
        <w:t xml:space="preserve"> działania profilaktyczne ukierunkowane na umiejętność właściwego zachowania się podczas letniego i zimowego wypoczynku</w:t>
      </w:r>
      <w:r w:rsidR="00EC139C" w:rsidRPr="00E90784">
        <w:rPr>
          <w:rFonts w:asciiTheme="majorHAnsi" w:hAnsiTheme="majorHAnsi" w:cstheme="majorHAnsi"/>
          <w:sz w:val="24"/>
          <w:szCs w:val="24"/>
        </w:rPr>
        <w:t>.</w:t>
      </w:r>
    </w:p>
    <w:p w:rsidR="00EA7532" w:rsidRPr="00E90784" w:rsidRDefault="00EC139C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2.</w:t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„</w:t>
      </w:r>
      <w:r w:rsidR="00EA7532" w:rsidRPr="00E90784">
        <w:rPr>
          <w:rFonts w:asciiTheme="majorHAnsi" w:hAnsiTheme="majorHAnsi" w:cstheme="majorHAnsi"/>
          <w:sz w:val="24"/>
          <w:szCs w:val="24"/>
        </w:rPr>
        <w:t>Bezpieczna droga do szkoły</w:t>
      </w:r>
      <w:r w:rsidRPr="00E90784">
        <w:rPr>
          <w:rFonts w:asciiTheme="majorHAnsi" w:hAnsiTheme="majorHAnsi" w:cstheme="majorHAnsi"/>
          <w:sz w:val="24"/>
          <w:szCs w:val="24"/>
        </w:rPr>
        <w:t>”,</w:t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„K</w:t>
      </w:r>
      <w:r w:rsidR="00EA7532" w:rsidRPr="00E90784">
        <w:rPr>
          <w:rFonts w:asciiTheme="majorHAnsi" w:hAnsiTheme="majorHAnsi" w:cstheme="majorHAnsi"/>
          <w:sz w:val="24"/>
          <w:szCs w:val="24"/>
        </w:rPr>
        <w:t>aski i odblaski</w:t>
      </w:r>
      <w:r w:rsidRPr="00E90784">
        <w:rPr>
          <w:rFonts w:asciiTheme="majorHAnsi" w:hAnsiTheme="majorHAnsi" w:cstheme="majorHAnsi"/>
          <w:sz w:val="24"/>
          <w:szCs w:val="24"/>
        </w:rPr>
        <w:t>”,</w:t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„B</w:t>
      </w:r>
      <w:r w:rsidR="00EA7532" w:rsidRPr="00E90784">
        <w:rPr>
          <w:rFonts w:asciiTheme="majorHAnsi" w:hAnsiTheme="majorHAnsi" w:cstheme="majorHAnsi"/>
          <w:sz w:val="24"/>
          <w:szCs w:val="24"/>
        </w:rPr>
        <w:t>ezpieczny pieszy</w:t>
      </w:r>
      <w:r w:rsidR="00FA632E" w:rsidRPr="00E90784">
        <w:rPr>
          <w:rFonts w:asciiTheme="majorHAnsi" w:hAnsiTheme="majorHAnsi" w:cstheme="majorHAnsi"/>
          <w:sz w:val="24"/>
          <w:szCs w:val="24"/>
        </w:rPr>
        <w:t>”</w:t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FA632E" w:rsidRPr="00E90784">
        <w:rPr>
          <w:rFonts w:asciiTheme="majorHAnsi" w:hAnsiTheme="majorHAnsi" w:cstheme="majorHAnsi"/>
          <w:sz w:val="24"/>
          <w:szCs w:val="24"/>
        </w:rPr>
        <w:t>-</w:t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wzmożone działania profilaktyczne prowadzone w celu poprawy bezpieczeństwa dzieci i młodzieży </w:t>
      </w:r>
      <w:r w:rsidR="00146B5D" w:rsidRPr="00E90784">
        <w:rPr>
          <w:rFonts w:asciiTheme="majorHAnsi" w:hAnsiTheme="majorHAnsi" w:cstheme="majorHAnsi"/>
          <w:sz w:val="24"/>
          <w:szCs w:val="24"/>
        </w:rPr>
        <w:br/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w drodze do i ze szkoły realizowane </w:t>
      </w:r>
      <w:r w:rsidR="00C86926" w:rsidRPr="00E90784">
        <w:rPr>
          <w:rFonts w:asciiTheme="majorHAnsi" w:hAnsiTheme="majorHAnsi" w:cstheme="majorHAnsi"/>
          <w:sz w:val="24"/>
          <w:szCs w:val="24"/>
        </w:rPr>
        <w:t>n</w:t>
      </w:r>
      <w:r w:rsidR="00EA7532" w:rsidRPr="00E90784">
        <w:rPr>
          <w:rFonts w:asciiTheme="majorHAnsi" w:hAnsiTheme="majorHAnsi" w:cstheme="majorHAnsi"/>
          <w:sz w:val="24"/>
          <w:szCs w:val="24"/>
        </w:rPr>
        <w:t>a początku roku szkolnego oraz działania zwiększające bezpieczeństwo pieszych</w:t>
      </w:r>
      <w:r w:rsidR="00C86926" w:rsidRPr="00E90784">
        <w:rPr>
          <w:rFonts w:asciiTheme="majorHAnsi" w:hAnsiTheme="majorHAnsi" w:cstheme="majorHAnsi"/>
          <w:sz w:val="24"/>
          <w:szCs w:val="24"/>
        </w:rPr>
        <w:t>.</w:t>
      </w:r>
    </w:p>
    <w:p w:rsidR="00EA7532" w:rsidRPr="00E90784" w:rsidRDefault="00EA7532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3</w:t>
      </w:r>
      <w:r w:rsidR="00C86926" w:rsidRPr="00E90784">
        <w:rPr>
          <w:rFonts w:asciiTheme="majorHAnsi" w:hAnsiTheme="majorHAnsi" w:cstheme="majorHAnsi"/>
          <w:sz w:val="24"/>
          <w:szCs w:val="24"/>
        </w:rPr>
        <w:t>.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C86926" w:rsidRPr="00E90784">
        <w:rPr>
          <w:rFonts w:asciiTheme="majorHAnsi" w:hAnsiTheme="majorHAnsi" w:cstheme="majorHAnsi"/>
          <w:sz w:val="24"/>
          <w:szCs w:val="24"/>
        </w:rPr>
        <w:t>„N</w:t>
      </w:r>
      <w:r w:rsidRPr="00E90784">
        <w:rPr>
          <w:rFonts w:asciiTheme="majorHAnsi" w:hAnsiTheme="majorHAnsi" w:cstheme="majorHAnsi"/>
          <w:sz w:val="24"/>
          <w:szCs w:val="24"/>
        </w:rPr>
        <w:t>iechronieni uczestnicy ruchu drogowego</w:t>
      </w:r>
      <w:r w:rsidR="00C86926" w:rsidRPr="00E90784">
        <w:rPr>
          <w:rFonts w:asciiTheme="majorHAnsi" w:hAnsiTheme="majorHAnsi" w:cstheme="majorHAnsi"/>
          <w:sz w:val="24"/>
          <w:szCs w:val="24"/>
        </w:rPr>
        <w:t>”,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C86926" w:rsidRPr="00E90784">
        <w:rPr>
          <w:rFonts w:asciiTheme="majorHAnsi" w:hAnsiTheme="majorHAnsi" w:cstheme="majorHAnsi"/>
          <w:sz w:val="24"/>
          <w:szCs w:val="24"/>
        </w:rPr>
        <w:t>„P</w:t>
      </w:r>
      <w:r w:rsidRPr="00E90784">
        <w:rPr>
          <w:rFonts w:asciiTheme="majorHAnsi" w:hAnsiTheme="majorHAnsi" w:cstheme="majorHAnsi"/>
          <w:sz w:val="24"/>
          <w:szCs w:val="24"/>
        </w:rPr>
        <w:t>asy</w:t>
      </w:r>
      <w:r w:rsidR="00C86926" w:rsidRPr="00E90784">
        <w:rPr>
          <w:rFonts w:asciiTheme="majorHAnsi" w:hAnsiTheme="majorHAnsi" w:cstheme="majorHAnsi"/>
          <w:sz w:val="24"/>
          <w:szCs w:val="24"/>
        </w:rPr>
        <w:t>”, „T</w:t>
      </w:r>
      <w:r w:rsidRPr="00E90784">
        <w:rPr>
          <w:rFonts w:asciiTheme="majorHAnsi" w:hAnsiTheme="majorHAnsi" w:cstheme="majorHAnsi"/>
          <w:sz w:val="24"/>
          <w:szCs w:val="24"/>
        </w:rPr>
        <w:t>woje światło</w:t>
      </w:r>
      <w:r w:rsidR="00C86926" w:rsidRPr="00E90784">
        <w:rPr>
          <w:rFonts w:asciiTheme="majorHAnsi" w:hAnsiTheme="majorHAnsi" w:cstheme="majorHAnsi"/>
          <w:sz w:val="24"/>
          <w:szCs w:val="24"/>
        </w:rPr>
        <w:t xml:space="preserve"> -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C86926" w:rsidRPr="00E90784">
        <w:rPr>
          <w:rFonts w:asciiTheme="majorHAnsi" w:hAnsiTheme="majorHAnsi" w:cstheme="majorHAnsi"/>
          <w:sz w:val="24"/>
          <w:szCs w:val="24"/>
        </w:rPr>
        <w:t>T</w:t>
      </w:r>
      <w:r w:rsidRPr="00E90784">
        <w:rPr>
          <w:rFonts w:asciiTheme="majorHAnsi" w:hAnsiTheme="majorHAnsi" w:cstheme="majorHAnsi"/>
          <w:sz w:val="24"/>
          <w:szCs w:val="24"/>
        </w:rPr>
        <w:t>woje życie</w:t>
      </w:r>
      <w:r w:rsidR="00C86926" w:rsidRPr="00E90784">
        <w:rPr>
          <w:rFonts w:asciiTheme="majorHAnsi" w:hAnsiTheme="majorHAnsi" w:cstheme="majorHAnsi"/>
          <w:sz w:val="24"/>
          <w:szCs w:val="24"/>
        </w:rPr>
        <w:t>” -</w:t>
      </w:r>
      <w:r w:rsidRPr="00E90784">
        <w:rPr>
          <w:rFonts w:asciiTheme="majorHAnsi" w:hAnsiTheme="majorHAnsi" w:cstheme="majorHAnsi"/>
          <w:sz w:val="24"/>
          <w:szCs w:val="24"/>
        </w:rPr>
        <w:t xml:space="preserve"> działania wraz z </w:t>
      </w:r>
      <w:r w:rsidR="00C86926" w:rsidRPr="00E90784">
        <w:rPr>
          <w:rFonts w:asciiTheme="majorHAnsi" w:hAnsiTheme="majorHAnsi" w:cstheme="majorHAnsi"/>
          <w:sz w:val="24"/>
          <w:szCs w:val="24"/>
        </w:rPr>
        <w:t>W</w:t>
      </w:r>
      <w:r w:rsidRPr="00E90784">
        <w:rPr>
          <w:rFonts w:asciiTheme="majorHAnsi" w:hAnsiTheme="majorHAnsi" w:cstheme="majorHAnsi"/>
          <w:sz w:val="24"/>
          <w:szCs w:val="24"/>
        </w:rPr>
        <w:t xml:space="preserve">ydziałem </w:t>
      </w:r>
      <w:r w:rsidR="00C86926" w:rsidRPr="00E90784">
        <w:rPr>
          <w:rFonts w:asciiTheme="majorHAnsi" w:hAnsiTheme="majorHAnsi" w:cstheme="majorHAnsi"/>
          <w:sz w:val="24"/>
          <w:szCs w:val="24"/>
        </w:rPr>
        <w:t>R</w:t>
      </w:r>
      <w:r w:rsidRPr="00E90784">
        <w:rPr>
          <w:rFonts w:asciiTheme="majorHAnsi" w:hAnsiTheme="majorHAnsi" w:cstheme="majorHAnsi"/>
          <w:sz w:val="24"/>
          <w:szCs w:val="24"/>
        </w:rPr>
        <w:t xml:space="preserve">uchu </w:t>
      </w:r>
      <w:r w:rsidR="00C86926" w:rsidRPr="00E90784">
        <w:rPr>
          <w:rFonts w:asciiTheme="majorHAnsi" w:hAnsiTheme="majorHAnsi" w:cstheme="majorHAnsi"/>
          <w:sz w:val="24"/>
          <w:szCs w:val="24"/>
        </w:rPr>
        <w:t>D</w:t>
      </w:r>
      <w:r w:rsidRPr="00E90784">
        <w:rPr>
          <w:rFonts w:asciiTheme="majorHAnsi" w:hAnsiTheme="majorHAnsi" w:cstheme="majorHAnsi"/>
          <w:sz w:val="24"/>
          <w:szCs w:val="24"/>
        </w:rPr>
        <w:t>rogowego KMP Gorzów Wielkopolski</w:t>
      </w:r>
      <w:r w:rsidR="00C86926" w:rsidRPr="00E90784">
        <w:rPr>
          <w:rFonts w:asciiTheme="majorHAnsi" w:hAnsiTheme="majorHAnsi" w:cstheme="majorHAnsi"/>
          <w:sz w:val="24"/>
          <w:szCs w:val="24"/>
        </w:rPr>
        <w:t>.</w:t>
      </w:r>
    </w:p>
    <w:p w:rsidR="00EA7532" w:rsidRPr="00E90784" w:rsidRDefault="00C86926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4. „B</w:t>
      </w:r>
      <w:r w:rsidR="00EA7532" w:rsidRPr="00E90784">
        <w:rPr>
          <w:rFonts w:asciiTheme="majorHAnsi" w:hAnsiTheme="majorHAnsi" w:cstheme="majorHAnsi"/>
          <w:sz w:val="24"/>
          <w:szCs w:val="24"/>
        </w:rPr>
        <w:t>ezpieczne wakacje</w:t>
      </w:r>
      <w:r w:rsidRPr="00E90784">
        <w:rPr>
          <w:rFonts w:asciiTheme="majorHAnsi" w:hAnsiTheme="majorHAnsi" w:cstheme="majorHAnsi"/>
          <w:sz w:val="24"/>
          <w:szCs w:val="24"/>
        </w:rPr>
        <w:t>” -</w:t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 program skierowan</w:t>
      </w:r>
      <w:r w:rsidR="007962D7" w:rsidRPr="00E90784">
        <w:rPr>
          <w:rFonts w:asciiTheme="majorHAnsi" w:hAnsiTheme="majorHAnsi" w:cstheme="majorHAnsi"/>
          <w:sz w:val="24"/>
          <w:szCs w:val="24"/>
        </w:rPr>
        <w:t>y</w:t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 do uczniów szkół podstawowych</w:t>
      </w:r>
      <w:r w:rsidRPr="00E90784">
        <w:rPr>
          <w:rFonts w:asciiTheme="majorHAnsi" w:hAnsiTheme="majorHAnsi" w:cstheme="majorHAnsi"/>
          <w:sz w:val="24"/>
          <w:szCs w:val="24"/>
        </w:rPr>
        <w:t>.</w:t>
      </w:r>
    </w:p>
    <w:p w:rsidR="00EA7532" w:rsidRPr="00E90784" w:rsidRDefault="00C86926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5. W</w:t>
      </w:r>
      <w:r w:rsidR="00EA7532" w:rsidRPr="00E90784">
        <w:rPr>
          <w:rFonts w:asciiTheme="majorHAnsi" w:hAnsiTheme="majorHAnsi" w:cstheme="majorHAnsi"/>
          <w:sz w:val="24"/>
          <w:szCs w:val="24"/>
        </w:rPr>
        <w:t xml:space="preserve"> ramach działań profilaktycznych organizowane były spotkania z sołtysami wsi</w:t>
      </w:r>
      <w:r w:rsidRPr="00E90784">
        <w:rPr>
          <w:rFonts w:asciiTheme="majorHAnsi" w:hAnsiTheme="majorHAnsi" w:cstheme="majorHAnsi"/>
          <w:sz w:val="24"/>
          <w:szCs w:val="24"/>
        </w:rPr>
        <w:t>,</w:t>
      </w:r>
      <w:r w:rsidR="00A2044A">
        <w:rPr>
          <w:rFonts w:asciiTheme="majorHAnsi" w:hAnsiTheme="majorHAnsi" w:cstheme="majorHAnsi"/>
          <w:sz w:val="24"/>
          <w:szCs w:val="24"/>
        </w:rPr>
        <w:t xml:space="preserve"> dotyczące problematyki</w:t>
      </w:r>
      <w:r w:rsidRPr="00E90784">
        <w:rPr>
          <w:rFonts w:asciiTheme="majorHAnsi" w:hAnsiTheme="majorHAnsi" w:cstheme="majorHAnsi"/>
          <w:sz w:val="24"/>
          <w:szCs w:val="24"/>
        </w:rPr>
        <w:t xml:space="preserve"> z</w:t>
      </w:r>
      <w:r w:rsidR="00A2044A">
        <w:rPr>
          <w:rFonts w:asciiTheme="majorHAnsi" w:hAnsiTheme="majorHAnsi" w:cstheme="majorHAnsi"/>
          <w:sz w:val="24"/>
          <w:szCs w:val="24"/>
        </w:rPr>
        <w:t xml:space="preserve"> bezpieczeństwa mieszkańców</w:t>
      </w:r>
      <w:r w:rsidRPr="00E90784">
        <w:rPr>
          <w:rFonts w:asciiTheme="majorHAnsi" w:hAnsiTheme="majorHAnsi" w:cstheme="majorHAnsi"/>
          <w:sz w:val="24"/>
          <w:szCs w:val="24"/>
        </w:rPr>
        <w:t>.</w:t>
      </w:r>
    </w:p>
    <w:p w:rsidR="00147316" w:rsidRPr="00E90784" w:rsidRDefault="00EA7532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6</w:t>
      </w:r>
      <w:r w:rsidR="00C86926" w:rsidRPr="00E90784">
        <w:rPr>
          <w:rFonts w:asciiTheme="majorHAnsi" w:hAnsiTheme="majorHAnsi" w:cstheme="majorHAnsi"/>
          <w:sz w:val="24"/>
          <w:szCs w:val="24"/>
        </w:rPr>
        <w:t>.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C86926" w:rsidRPr="00E90784">
        <w:rPr>
          <w:rFonts w:asciiTheme="majorHAnsi" w:hAnsiTheme="majorHAnsi" w:cstheme="majorHAnsi"/>
          <w:sz w:val="24"/>
          <w:szCs w:val="24"/>
        </w:rPr>
        <w:t>„B</w:t>
      </w:r>
      <w:r w:rsidRPr="00E90784">
        <w:rPr>
          <w:rFonts w:asciiTheme="majorHAnsi" w:hAnsiTheme="majorHAnsi" w:cstheme="majorHAnsi"/>
          <w:sz w:val="24"/>
          <w:szCs w:val="24"/>
        </w:rPr>
        <w:t xml:space="preserve">ezpieczny </w:t>
      </w:r>
      <w:r w:rsidR="00C86926" w:rsidRPr="00E90784">
        <w:rPr>
          <w:rFonts w:asciiTheme="majorHAnsi" w:hAnsiTheme="majorHAnsi" w:cstheme="majorHAnsi"/>
          <w:sz w:val="24"/>
          <w:szCs w:val="24"/>
        </w:rPr>
        <w:t>S</w:t>
      </w:r>
      <w:r w:rsidRPr="00E90784">
        <w:rPr>
          <w:rFonts w:asciiTheme="majorHAnsi" w:hAnsiTheme="majorHAnsi" w:cstheme="majorHAnsi"/>
          <w:sz w:val="24"/>
          <w:szCs w:val="24"/>
        </w:rPr>
        <w:t>enior</w:t>
      </w:r>
      <w:r w:rsidR="00C86926" w:rsidRPr="00E90784">
        <w:rPr>
          <w:rFonts w:asciiTheme="majorHAnsi" w:hAnsiTheme="majorHAnsi" w:cstheme="majorHAnsi"/>
          <w:sz w:val="24"/>
          <w:szCs w:val="24"/>
        </w:rPr>
        <w:t xml:space="preserve"> -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C86926" w:rsidRPr="00E90784">
        <w:rPr>
          <w:rFonts w:asciiTheme="majorHAnsi" w:hAnsiTheme="majorHAnsi" w:cstheme="majorHAnsi"/>
          <w:sz w:val="24"/>
          <w:szCs w:val="24"/>
        </w:rPr>
        <w:t>S</w:t>
      </w:r>
      <w:r w:rsidRPr="00E90784">
        <w:rPr>
          <w:rFonts w:asciiTheme="majorHAnsi" w:hAnsiTheme="majorHAnsi" w:cstheme="majorHAnsi"/>
          <w:sz w:val="24"/>
          <w:szCs w:val="24"/>
        </w:rPr>
        <w:t xml:space="preserve">eniorze </w:t>
      </w:r>
      <w:r w:rsidR="00C86926" w:rsidRPr="00E90784">
        <w:rPr>
          <w:rFonts w:asciiTheme="majorHAnsi" w:hAnsiTheme="majorHAnsi" w:cstheme="majorHAnsi"/>
          <w:sz w:val="24"/>
          <w:szCs w:val="24"/>
        </w:rPr>
        <w:t>n</w:t>
      </w:r>
      <w:r w:rsidRPr="00E90784">
        <w:rPr>
          <w:rFonts w:asciiTheme="majorHAnsi" w:hAnsiTheme="majorHAnsi" w:cstheme="majorHAnsi"/>
          <w:sz w:val="24"/>
          <w:szCs w:val="24"/>
        </w:rPr>
        <w:t>ie daj się oszukać</w:t>
      </w:r>
      <w:r w:rsidR="00C86926" w:rsidRPr="00E90784">
        <w:rPr>
          <w:rFonts w:asciiTheme="majorHAnsi" w:hAnsiTheme="majorHAnsi" w:cstheme="majorHAnsi"/>
          <w:sz w:val="24"/>
          <w:szCs w:val="24"/>
        </w:rPr>
        <w:t>” -</w:t>
      </w:r>
      <w:r w:rsidRPr="00E90784">
        <w:rPr>
          <w:rFonts w:asciiTheme="majorHAnsi" w:hAnsiTheme="majorHAnsi" w:cstheme="majorHAnsi"/>
          <w:sz w:val="24"/>
          <w:szCs w:val="24"/>
        </w:rPr>
        <w:t xml:space="preserve"> pogłębianie wiedzy seniorów </w:t>
      </w:r>
      <w:r w:rsidR="00146B5D" w:rsidRPr="00E90784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w zakresie metod działania sprawców </w:t>
      </w:r>
      <w:r w:rsidR="00C86926" w:rsidRPr="00E90784">
        <w:rPr>
          <w:rFonts w:asciiTheme="majorHAnsi" w:hAnsiTheme="majorHAnsi" w:cstheme="majorHAnsi"/>
          <w:sz w:val="24"/>
          <w:szCs w:val="24"/>
        </w:rPr>
        <w:t>tzw.</w:t>
      </w:r>
      <w:r w:rsidRPr="00E90784">
        <w:rPr>
          <w:rFonts w:asciiTheme="majorHAnsi" w:hAnsiTheme="majorHAnsi" w:cstheme="majorHAnsi"/>
          <w:sz w:val="24"/>
          <w:szCs w:val="24"/>
        </w:rPr>
        <w:t xml:space="preserve"> metoda na wnuczka</w:t>
      </w:r>
      <w:r w:rsidR="003648E8" w:rsidRPr="00E90784">
        <w:rPr>
          <w:rFonts w:asciiTheme="majorHAnsi" w:hAnsiTheme="majorHAnsi" w:cstheme="majorHAnsi"/>
          <w:sz w:val="24"/>
          <w:szCs w:val="24"/>
        </w:rPr>
        <w:t>,</w:t>
      </w:r>
      <w:r w:rsidRPr="00E90784">
        <w:rPr>
          <w:rFonts w:asciiTheme="majorHAnsi" w:hAnsiTheme="majorHAnsi" w:cstheme="majorHAnsi"/>
          <w:sz w:val="24"/>
          <w:szCs w:val="24"/>
        </w:rPr>
        <w:t xml:space="preserve"> na hydraulika </w:t>
      </w:r>
      <w:r w:rsidR="00EA5B9C" w:rsidRPr="00E90784">
        <w:rPr>
          <w:rFonts w:asciiTheme="majorHAnsi" w:hAnsiTheme="majorHAnsi" w:cstheme="majorHAnsi"/>
          <w:sz w:val="24"/>
          <w:szCs w:val="24"/>
        </w:rPr>
        <w:t>it</w:t>
      </w:r>
      <w:r w:rsidR="00A2044A">
        <w:rPr>
          <w:rFonts w:asciiTheme="majorHAnsi" w:hAnsiTheme="majorHAnsi" w:cstheme="majorHAnsi"/>
          <w:sz w:val="24"/>
          <w:szCs w:val="24"/>
        </w:rPr>
        <w:t>p</w:t>
      </w:r>
      <w:r w:rsidR="00EA5B9C" w:rsidRPr="00E90784">
        <w:rPr>
          <w:rFonts w:asciiTheme="majorHAnsi" w:hAnsiTheme="majorHAnsi" w:cstheme="majorHAnsi"/>
          <w:sz w:val="24"/>
          <w:szCs w:val="24"/>
        </w:rPr>
        <w:t>.</w:t>
      </w:r>
    </w:p>
    <w:p w:rsidR="007E0E36" w:rsidRPr="00E90784" w:rsidRDefault="00147316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7. Przeciwdziałanie Przemocy w Rodzinie w ramach prowadzenia przez Gminny Ośrodek Pomocy Społecznej „Niebieskich Kart” i współdziałanie dzielnicowych Gminy Bogdaniec z pracownikami Gminnego Ośrodka Pomocy Społecznej w tym zakresi</w:t>
      </w:r>
      <w:r w:rsidR="006F4D88" w:rsidRPr="00E90784">
        <w:rPr>
          <w:rFonts w:asciiTheme="majorHAnsi" w:hAnsiTheme="majorHAnsi" w:cstheme="majorHAnsi"/>
          <w:sz w:val="24"/>
          <w:szCs w:val="24"/>
        </w:rPr>
        <w:t>e.</w:t>
      </w:r>
    </w:p>
    <w:p w:rsidR="007E0E36" w:rsidRPr="00E90784" w:rsidRDefault="007E0E36" w:rsidP="00D6355C">
      <w:pPr>
        <w:spacing w:after="0"/>
        <w:ind w:firstLine="709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361005" w:rsidRDefault="00F1253E" w:rsidP="00361005">
      <w:pPr>
        <w:pStyle w:val="Nagwek1"/>
        <w:numPr>
          <w:ilvl w:val="0"/>
          <w:numId w:val="23"/>
        </w:numPr>
        <w:rPr>
          <w:b/>
        </w:rPr>
      </w:pPr>
      <w:bookmarkStart w:id="20" w:name="_Toc103251319"/>
      <w:bookmarkStart w:id="21" w:name="_Toc103257645"/>
      <w:r w:rsidRPr="0020057B">
        <w:rPr>
          <w:b/>
        </w:rPr>
        <w:t>OCHRONA PRZECIWPOŻAROWA</w:t>
      </w:r>
      <w:bookmarkEnd w:id="20"/>
      <w:bookmarkEnd w:id="21"/>
      <w:r w:rsidRPr="0020057B">
        <w:rPr>
          <w:b/>
        </w:rPr>
        <w:t xml:space="preserve"> </w:t>
      </w:r>
    </w:p>
    <w:p w:rsidR="00361005" w:rsidRPr="00361005" w:rsidRDefault="00361005" w:rsidP="00361005"/>
    <w:p w:rsidR="002510F0" w:rsidRPr="0020057B" w:rsidRDefault="00F1253E" w:rsidP="00361005">
      <w:pPr>
        <w:pStyle w:val="Akapitzlist"/>
        <w:spacing w:after="0" w:line="360" w:lineRule="auto"/>
        <w:ind w:left="0" w:firstLine="709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Ochrona przeciwpożarowa </w:t>
      </w:r>
      <w:r w:rsidR="002510F0" w:rsidRPr="0020057B">
        <w:rPr>
          <w:rFonts w:asciiTheme="majorHAnsi" w:hAnsiTheme="majorHAnsi" w:cstheme="majorHAnsi"/>
          <w:sz w:val="24"/>
          <w:szCs w:val="24"/>
        </w:rPr>
        <w:t xml:space="preserve">realizowana była przez dwie jednostki: Ochotniczą Straż Pożarną w Bogdańcu i Ochotniczą Straż Pożarną w Lubczynie. Przy jednostkach funkcjonowały Młodzieżowe Drużyny Pożarnicze. </w:t>
      </w:r>
    </w:p>
    <w:p w:rsidR="00DE19B3" w:rsidRPr="00E90784" w:rsidRDefault="002510F0" w:rsidP="00361005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Liczebność drużyn, stan wyposażenia oraz ilość wyjazdów na akcję przedstawia tabela:</w:t>
      </w:r>
    </w:p>
    <w:tbl>
      <w:tblPr>
        <w:tblStyle w:val="Tabela-Siatka2"/>
        <w:tblW w:w="9327" w:type="dxa"/>
        <w:tblInd w:w="-5" w:type="dxa"/>
        <w:tblLook w:val="04A0"/>
      </w:tblPr>
      <w:tblGrid>
        <w:gridCol w:w="1560"/>
        <w:gridCol w:w="4677"/>
        <w:gridCol w:w="3090"/>
      </w:tblGrid>
      <w:tr w:rsidR="00614B03" w:rsidRPr="00E90784" w:rsidTr="00146B5D">
        <w:tc>
          <w:tcPr>
            <w:tcW w:w="1560" w:type="dxa"/>
            <w:shd w:val="clear" w:color="auto" w:fill="B4C6E7" w:themeFill="accent1" w:themeFillTint="66"/>
          </w:tcPr>
          <w:p w:rsidR="00614B03" w:rsidRPr="00E90784" w:rsidRDefault="00614B03" w:rsidP="00D6355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677" w:type="dxa"/>
            <w:shd w:val="clear" w:color="auto" w:fill="B4C6E7" w:themeFill="accent1" w:themeFillTint="66"/>
          </w:tcPr>
          <w:p w:rsidR="00614B03" w:rsidRPr="00E90784" w:rsidRDefault="00614B03" w:rsidP="00D6355C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OSP Bogdaniec</w:t>
            </w:r>
          </w:p>
        </w:tc>
        <w:tc>
          <w:tcPr>
            <w:tcW w:w="3090" w:type="dxa"/>
            <w:shd w:val="clear" w:color="auto" w:fill="B4C6E7" w:themeFill="accent1" w:themeFillTint="66"/>
          </w:tcPr>
          <w:p w:rsidR="00614B03" w:rsidRPr="00E90784" w:rsidRDefault="00614B03" w:rsidP="00D6355C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OSP Lubczyno</w:t>
            </w:r>
          </w:p>
        </w:tc>
      </w:tr>
      <w:tr w:rsidR="00614B03" w:rsidRPr="00E90784" w:rsidTr="00146B5D">
        <w:tc>
          <w:tcPr>
            <w:tcW w:w="1560" w:type="dxa"/>
            <w:shd w:val="clear" w:color="auto" w:fill="D9E2F3" w:themeFill="accent1" w:themeFillTint="33"/>
            <w:vAlign w:val="center"/>
          </w:tcPr>
          <w:p w:rsidR="00614B03" w:rsidRPr="00E90784" w:rsidRDefault="00614B03" w:rsidP="00D6355C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Ilość wyjazdów</w:t>
            </w:r>
          </w:p>
        </w:tc>
        <w:tc>
          <w:tcPr>
            <w:tcW w:w="4677" w:type="dxa"/>
          </w:tcPr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Ogółem – 159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Pożary – 27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Miejsca Zagrożeń – 126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Alarm Fałszywy – 6</w:t>
            </w:r>
          </w:p>
        </w:tc>
        <w:tc>
          <w:tcPr>
            <w:tcW w:w="3090" w:type="dxa"/>
          </w:tcPr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Ogółem – 69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Pożary – 36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Miejsca Zagrożeń - 33</w:t>
            </w:r>
          </w:p>
        </w:tc>
      </w:tr>
      <w:tr w:rsidR="00614B03" w:rsidRPr="00E90784" w:rsidTr="00146B5D">
        <w:tc>
          <w:tcPr>
            <w:tcW w:w="1560" w:type="dxa"/>
            <w:shd w:val="clear" w:color="auto" w:fill="D9E2F3" w:themeFill="accent1" w:themeFillTint="33"/>
            <w:vAlign w:val="center"/>
          </w:tcPr>
          <w:p w:rsidR="00614B03" w:rsidRPr="00E90784" w:rsidRDefault="00614B03" w:rsidP="00D6355C">
            <w:pPr>
              <w:rPr>
                <w:rFonts w:asciiTheme="majorHAnsi" w:hAnsiTheme="majorHAnsi" w:cstheme="majorHAnsi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Ilość druhów</w:t>
            </w:r>
          </w:p>
        </w:tc>
        <w:tc>
          <w:tcPr>
            <w:tcW w:w="4677" w:type="dxa"/>
          </w:tcPr>
          <w:p w:rsidR="00614B03" w:rsidRPr="00E90784" w:rsidRDefault="00614B03" w:rsidP="00D6355C">
            <w:pPr>
              <w:rPr>
                <w:rFonts w:asciiTheme="majorHAnsi" w:hAnsiTheme="majorHAnsi" w:cstheme="majorHAnsi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45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(W tym młodzieżowa Drużyna Pożarnicza 4 druhów)</w:t>
            </w:r>
          </w:p>
        </w:tc>
        <w:tc>
          <w:tcPr>
            <w:tcW w:w="3090" w:type="dxa"/>
          </w:tcPr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30 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(W tym młodzieżowa Drużyna Pożarnicza 8 druhów)</w:t>
            </w:r>
          </w:p>
        </w:tc>
      </w:tr>
      <w:tr w:rsidR="00614B03" w:rsidRPr="00E90784" w:rsidTr="00146B5D">
        <w:tc>
          <w:tcPr>
            <w:tcW w:w="1560" w:type="dxa"/>
            <w:shd w:val="clear" w:color="auto" w:fill="D9E2F3" w:themeFill="accent1" w:themeFillTint="33"/>
            <w:vAlign w:val="center"/>
          </w:tcPr>
          <w:p w:rsidR="00614B03" w:rsidRPr="00E90784" w:rsidRDefault="00614B03" w:rsidP="00D6355C">
            <w:pPr>
              <w:rPr>
                <w:rFonts w:asciiTheme="majorHAnsi" w:hAnsiTheme="majorHAnsi" w:cstheme="majorHAnsi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Sprzęt</w:t>
            </w:r>
          </w:p>
        </w:tc>
        <w:tc>
          <w:tcPr>
            <w:tcW w:w="4677" w:type="dxa"/>
          </w:tcPr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4 samochody ratowniczo-gaśnicze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w tym: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-Mercedes  911 rocznik 1970,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-Jelcz 422 rocznik 1955,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-Fiat Ducato rocznik 1999,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Iveco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Eurocargo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4x4 rocznik 2017,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-przyczepka wraz z łodzią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 i silnikiem zaburtowym, 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4 zestawy ratownictwa medycznego, 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3 sztuki AED,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30 kompletów ubrań specjalnych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 uzbrojenia osobistego,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armatura wodno-pianowa,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zestaw ratownictwa wysokościowego, 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zestaw ratownictwa wodno-lodowego,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zestaw ratownictwa drogowego,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zestaw ratownictwa, przeciwpowodziowego,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8 agregatów prądotwórczych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i oddymiających,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zestaw poduszek pneumatycznych, 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piły do cięcia drewna i betonu-stali 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8 sztuk,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Sprzęt pomiarowy: 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-kamera termowizyjna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-miernik wielogazowy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-miernik CO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-pirometr graficzny 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-detektor prądu AC,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8 aparatów OUO,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3 pompy pływające, 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3 pompy szlamowe, 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1 pompa przenośna TOHATSU</w:t>
            </w:r>
          </w:p>
        </w:tc>
        <w:tc>
          <w:tcPr>
            <w:tcW w:w="3090" w:type="dxa"/>
          </w:tcPr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3 samochody ratowniczo-gaśnicze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w tym: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Iveco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Magirus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rocznik 1978,</w:t>
            </w:r>
          </w:p>
          <w:p w:rsidR="00614B03" w:rsidRPr="00E90784" w:rsidRDefault="00614B03" w:rsidP="00146B5D">
            <w:pPr>
              <w:ind w:right="913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-Citroen </w:t>
            </w: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Berlingo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rocznik 1999,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Iveco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Eurocargo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4x4 rocznik 2018,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-przyczepka wraz z łodzią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i silnikiem zaburtowym,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12 kompletów ubrań specjalnych wraz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z wyposażeniem osobistym,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4D01BC" w:rsidRPr="00E90784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zestawy ratownictwa medycznego,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745299" w:rsidRPr="00E90784">
              <w:rPr>
                <w:rFonts w:asciiTheme="majorHAnsi" w:hAnsiTheme="majorHAnsi" w:cstheme="majorHAnsi"/>
                <w:sz w:val="24"/>
                <w:szCs w:val="24"/>
              </w:rPr>
              <w:t>2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AED,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zestaw ratownictwa drogowego,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armatura wodno-pianowa,</w:t>
            </w:r>
          </w:p>
          <w:p w:rsidR="00614B03" w:rsidRPr="00E90784" w:rsidRDefault="004D01BC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- 2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agregat oddymiający,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motopompa przenośna  PO5,</w:t>
            </w:r>
          </w:p>
          <w:p w:rsidR="00614B03" w:rsidRPr="00E90784" w:rsidRDefault="004D01BC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- 2</w:t>
            </w:r>
            <w:r w:rsidR="00004E7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pomp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="00004E74">
              <w:rPr>
                <w:rFonts w:asciiTheme="majorHAnsi" w:hAnsiTheme="majorHAnsi" w:cstheme="majorHAnsi"/>
                <w:sz w:val="24"/>
                <w:szCs w:val="24"/>
              </w:rPr>
              <w:t xml:space="preserve"> szlamowe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agregat prądotwórczy,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zestaw poduszek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pneumatycznych,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miernik CO,</w:t>
            </w:r>
          </w:p>
          <w:p w:rsidR="00614B03" w:rsidRPr="00E90784" w:rsidRDefault="00D55347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614B03" w:rsidRPr="00E90784">
              <w:rPr>
                <w:rFonts w:asciiTheme="majorHAnsi" w:hAnsiTheme="majorHAnsi" w:cstheme="majorHAnsi"/>
                <w:sz w:val="24"/>
                <w:szCs w:val="24"/>
              </w:rPr>
              <w:t>4 aparaty OUO.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D5534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kamera termowizyjna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D5534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miernik </w:t>
            </w: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wielogazowy</w:t>
            </w:r>
            <w:proofErr w:type="spellEnd"/>
            <w:r w:rsidR="00D55347">
              <w:rPr>
                <w:rFonts w:asciiTheme="majorHAnsi" w:hAnsiTheme="majorHAnsi" w:cstheme="majorHAnsi"/>
                <w:sz w:val="24"/>
                <w:szCs w:val="24"/>
              </w:rPr>
              <w:t>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D5534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pompa pływająca.</w:t>
            </w:r>
          </w:p>
        </w:tc>
      </w:tr>
      <w:tr w:rsidR="00614B03" w:rsidRPr="00E90784" w:rsidTr="00146B5D">
        <w:tc>
          <w:tcPr>
            <w:tcW w:w="1560" w:type="dxa"/>
            <w:shd w:val="clear" w:color="auto" w:fill="D9E2F3" w:themeFill="accent1" w:themeFillTint="33"/>
            <w:vAlign w:val="center"/>
          </w:tcPr>
          <w:p w:rsidR="00614B03" w:rsidRPr="00E90784" w:rsidRDefault="00614B03" w:rsidP="00D6355C">
            <w:pPr>
              <w:rPr>
                <w:rFonts w:asciiTheme="majorHAnsi" w:hAnsiTheme="majorHAnsi" w:cstheme="majorHAnsi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Działania                                  i osiągnięcia</w:t>
            </w:r>
          </w:p>
        </w:tc>
        <w:tc>
          <w:tcPr>
            <w:tcW w:w="7767" w:type="dxa"/>
            <w:gridSpan w:val="2"/>
          </w:tcPr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 powodu pandemii zostały odwołane wszelkie uroczystości imprezy okolicznościowe oraz zawody sportowe.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Strażacy OSP Bogdaniec i OSP Lubcz</w:t>
            </w:r>
            <w:r w:rsidR="00D55347">
              <w:rPr>
                <w:rFonts w:asciiTheme="majorHAnsi" w:hAnsiTheme="majorHAnsi" w:cstheme="majorHAnsi"/>
                <w:sz w:val="24"/>
                <w:szCs w:val="24"/>
              </w:rPr>
              <w:t>yno wyjeżdżali między innymi do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: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izolowanych zdarzeń medycznych, 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 wypadków komunikacyjnych,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pożarów traw, lasu, zabudowań czy samochodów 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- pożarów maszyn rolniczych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pożarów zbóż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i stogów 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działań związanych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z COVID-19 tj. dezynfekcja miejsc publicznych, rozdawanie maseczek, oraz środków ochrony osobistej do szkół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i przedsiębiorstw.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pompowania wody 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 zalanych posesji, domów, piwnic czy ulic,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 usuwania powalonych drzew,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 zabezpieczenia dachów uszkodzonych przez różne zjawiska atmosferyczne,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 usuwania gniazd szerszeni,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zabezpieczenia substancji ropo-pochodnych, 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pomocy bezdomnym zwierzętom, 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otwarcia mieszkania, 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poszukiwań osób zaginionych. 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Przystąpienie jednostki OSP Bogdaniec do akcji „Szczepmy się z OSP” </w:t>
            </w:r>
          </w:p>
          <w:p w:rsidR="001B0F3B" w:rsidRPr="00E90784" w:rsidRDefault="001B0F3B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Otrzymana nagroda z MSWiA 18 700,00 zł oraz 5000,00 zł.</w:t>
            </w:r>
          </w:p>
          <w:p w:rsidR="00614B03" w:rsidRPr="00E90784" w:rsidRDefault="00614B03" w:rsidP="00D6355C">
            <w:pPr>
              <w:rPr>
                <w:rFonts w:asciiTheme="majorHAnsi" w:hAnsiTheme="majorHAnsi" w:cstheme="majorHAnsi"/>
              </w:rPr>
            </w:pPr>
          </w:p>
        </w:tc>
      </w:tr>
    </w:tbl>
    <w:p w:rsidR="00352435" w:rsidRPr="0020057B" w:rsidRDefault="00F1253E" w:rsidP="00E57C6B">
      <w:pPr>
        <w:pStyle w:val="Nagwek1"/>
        <w:numPr>
          <w:ilvl w:val="0"/>
          <w:numId w:val="23"/>
        </w:numPr>
        <w:rPr>
          <w:b/>
        </w:rPr>
      </w:pPr>
      <w:bookmarkStart w:id="22" w:name="_Toc103251320"/>
      <w:bookmarkStart w:id="23" w:name="_Toc103257646"/>
      <w:r w:rsidRPr="0020057B">
        <w:rPr>
          <w:b/>
        </w:rPr>
        <w:lastRenderedPageBreak/>
        <w:t>OCHRONA ZDROWIA</w:t>
      </w:r>
      <w:bookmarkEnd w:id="22"/>
      <w:bookmarkEnd w:id="23"/>
    </w:p>
    <w:p w:rsidR="00146B5D" w:rsidRPr="00E90784" w:rsidRDefault="00146B5D" w:rsidP="00D6355C">
      <w:pPr>
        <w:spacing w:after="0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A847CA" w:rsidRPr="00E90784" w:rsidRDefault="00A847CA" w:rsidP="00146B5D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202</w:t>
      </w:r>
      <w:r w:rsidR="007E7EAB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roku Gmina nie zarządzał</w:t>
      </w:r>
      <w:r w:rsidR="00146B5D" w:rsidRPr="00E90784">
        <w:rPr>
          <w:rFonts w:asciiTheme="majorHAnsi" w:hAnsiTheme="majorHAnsi" w:cstheme="majorHAnsi"/>
          <w:sz w:val="24"/>
          <w:szCs w:val="24"/>
        </w:rPr>
        <w:t xml:space="preserve">a żadnym podmiotem leczniczym. </w:t>
      </w:r>
      <w:r w:rsidRPr="00E90784">
        <w:rPr>
          <w:rFonts w:asciiTheme="majorHAnsi" w:hAnsiTheme="majorHAnsi" w:cstheme="majorHAnsi"/>
          <w:sz w:val="24"/>
          <w:szCs w:val="24"/>
        </w:rPr>
        <w:t>Podstawowa opieka zdrowotna realizowana była przez dwa podmioty zewnętrzne:</w:t>
      </w:r>
    </w:p>
    <w:p w:rsidR="00A847CA" w:rsidRPr="00E90784" w:rsidRDefault="00A847CA" w:rsidP="00E57C6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Samodzielny Publiczny Zakład Opieki Zdrowotnej „Przychodnia Dworcowa” Gorzów Wlkp.</w:t>
      </w:r>
    </w:p>
    <w:p w:rsidR="00146B5D" w:rsidRPr="00E90784" w:rsidRDefault="00A847CA" w:rsidP="00E57C6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„DIŁ” Sp. z o.o. Gorzów Wlkp.</w:t>
      </w:r>
      <w:r w:rsidR="00146B5D" w:rsidRPr="00E90784">
        <w:rPr>
          <w:rFonts w:asciiTheme="majorHAnsi" w:hAnsiTheme="majorHAnsi" w:cstheme="majorHAnsi"/>
          <w:sz w:val="24"/>
          <w:szCs w:val="24"/>
        </w:rPr>
        <w:t xml:space="preserve"> </w:t>
      </w:r>
    </w:p>
    <w:p w:rsidR="00A847CA" w:rsidRPr="00E90784" w:rsidRDefault="00A847CA" w:rsidP="00146B5D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Filia „Przychodnia Dworcowa” zlokalizowana była w budynku stanowiącym własność gminy, drugi NZOZ działał w obiekcie prywatnym.</w:t>
      </w:r>
    </w:p>
    <w:p w:rsidR="00A847CA" w:rsidRPr="00E90784" w:rsidRDefault="00A847CA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Opiekę stomatologiczną wraz z protezownią prowadził NZOZ Prywatny Gabinet Stomatologiczny Brygida Kucharska.</w:t>
      </w:r>
    </w:p>
    <w:p w:rsidR="00A847CA" w:rsidRPr="00E90784" w:rsidRDefault="00A847CA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Usługi ginekologiczne świadczone były przez Nowy Szpital Sp. z o</w:t>
      </w:r>
      <w:r w:rsidR="0040739F" w:rsidRPr="00E90784">
        <w:rPr>
          <w:rFonts w:asciiTheme="majorHAnsi" w:hAnsiTheme="majorHAnsi" w:cstheme="majorHAnsi"/>
          <w:sz w:val="24"/>
          <w:szCs w:val="24"/>
        </w:rPr>
        <w:t>.</w:t>
      </w:r>
      <w:r w:rsidRPr="00E90784">
        <w:rPr>
          <w:rFonts w:asciiTheme="majorHAnsi" w:hAnsiTheme="majorHAnsi" w:cstheme="majorHAnsi"/>
          <w:sz w:val="24"/>
          <w:szCs w:val="24"/>
        </w:rPr>
        <w:t>o</w:t>
      </w:r>
      <w:r w:rsidR="006B5A2F" w:rsidRPr="00E90784">
        <w:rPr>
          <w:rFonts w:asciiTheme="majorHAnsi" w:hAnsiTheme="majorHAnsi" w:cstheme="majorHAnsi"/>
          <w:sz w:val="24"/>
          <w:szCs w:val="24"/>
        </w:rPr>
        <w:t>.</w:t>
      </w:r>
      <w:r w:rsidR="005F0D26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Kostrzyn</w:t>
      </w:r>
      <w:r w:rsidR="0040739F" w:rsidRPr="00E90784">
        <w:rPr>
          <w:rFonts w:asciiTheme="majorHAnsi" w:hAnsiTheme="majorHAnsi" w:cstheme="majorHAnsi"/>
          <w:sz w:val="24"/>
          <w:szCs w:val="24"/>
        </w:rPr>
        <w:t xml:space="preserve"> n/O</w:t>
      </w:r>
      <w:r w:rsidRPr="00E90784">
        <w:rPr>
          <w:rFonts w:asciiTheme="majorHAnsi" w:hAnsiTheme="majorHAnsi" w:cstheme="majorHAnsi"/>
          <w:sz w:val="24"/>
          <w:szCs w:val="24"/>
        </w:rPr>
        <w:t>.</w:t>
      </w:r>
    </w:p>
    <w:p w:rsidR="00A847CA" w:rsidRPr="00E90784" w:rsidRDefault="00A847CA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Na terenie gminy działały </w:t>
      </w:r>
      <w:r w:rsidR="00FF2A81" w:rsidRPr="00E90784">
        <w:rPr>
          <w:rFonts w:asciiTheme="majorHAnsi" w:hAnsiTheme="majorHAnsi" w:cstheme="majorHAnsi"/>
          <w:sz w:val="24"/>
          <w:szCs w:val="24"/>
        </w:rPr>
        <w:t>dwie</w:t>
      </w:r>
      <w:r w:rsidRPr="00E90784">
        <w:rPr>
          <w:rFonts w:asciiTheme="majorHAnsi" w:hAnsiTheme="majorHAnsi" w:cstheme="majorHAnsi"/>
          <w:sz w:val="24"/>
          <w:szCs w:val="24"/>
        </w:rPr>
        <w:t xml:space="preserve"> apteki</w:t>
      </w:r>
      <w:r w:rsidR="00FF2A81" w:rsidRPr="00E90784">
        <w:rPr>
          <w:rFonts w:asciiTheme="majorHAnsi" w:hAnsiTheme="majorHAnsi" w:cstheme="majorHAnsi"/>
          <w:sz w:val="24"/>
          <w:szCs w:val="24"/>
        </w:rPr>
        <w:t xml:space="preserve"> i jeden punkt apteczny</w:t>
      </w:r>
      <w:r w:rsidRPr="00E90784">
        <w:rPr>
          <w:rFonts w:asciiTheme="majorHAnsi" w:hAnsiTheme="majorHAnsi" w:cstheme="majorHAnsi"/>
          <w:sz w:val="24"/>
          <w:szCs w:val="24"/>
        </w:rPr>
        <w:t xml:space="preserve">: </w:t>
      </w:r>
    </w:p>
    <w:p w:rsidR="00A847CA" w:rsidRPr="00E90784" w:rsidRDefault="00A847CA" w:rsidP="00D6355C">
      <w:pPr>
        <w:pStyle w:val="Akapitzlist"/>
        <w:numPr>
          <w:ilvl w:val="1"/>
          <w:numId w:val="1"/>
        </w:numPr>
        <w:spacing w:after="0" w:line="360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Apteka „Bogdanka” w Bogdańcu, </w:t>
      </w:r>
    </w:p>
    <w:p w:rsidR="00A847CA" w:rsidRPr="00E90784" w:rsidRDefault="00A847CA" w:rsidP="00D6355C">
      <w:pPr>
        <w:pStyle w:val="Akapitzlist"/>
        <w:numPr>
          <w:ilvl w:val="1"/>
          <w:numId w:val="1"/>
        </w:numPr>
        <w:spacing w:after="0" w:line="360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Apteka „ZIKO” w Jeninie, </w:t>
      </w:r>
    </w:p>
    <w:p w:rsidR="00A847CA" w:rsidRPr="00E90784" w:rsidRDefault="00146B5D" w:rsidP="00D6355C">
      <w:pPr>
        <w:pStyle w:val="Akapitzlist"/>
        <w:numPr>
          <w:ilvl w:val="1"/>
          <w:numId w:val="1"/>
        </w:numPr>
        <w:spacing w:after="0" w:line="360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Punkt Apteczny w Łupowie.</w:t>
      </w:r>
    </w:p>
    <w:p w:rsidR="00146B5D" w:rsidRPr="00E90784" w:rsidRDefault="00146B5D" w:rsidP="00146B5D">
      <w:pPr>
        <w:spacing w:after="0" w:line="360" w:lineRule="auto"/>
        <w:ind w:left="349"/>
        <w:jc w:val="both"/>
        <w:rPr>
          <w:rFonts w:asciiTheme="majorHAnsi" w:hAnsiTheme="majorHAnsi" w:cstheme="majorHAnsi"/>
          <w:sz w:val="24"/>
          <w:szCs w:val="24"/>
        </w:rPr>
      </w:pPr>
    </w:p>
    <w:p w:rsidR="00A847CA" w:rsidRPr="00E90784" w:rsidRDefault="00FF2A81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Usługi fizjoterapii świadczyły dwa podmioty</w:t>
      </w:r>
      <w:r w:rsidR="00A847CA"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:</w:t>
      </w:r>
    </w:p>
    <w:p w:rsidR="00B93F44" w:rsidRPr="00E90784" w:rsidRDefault="00691011" w:rsidP="00E57C6B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lastRenderedPageBreak/>
        <w:t xml:space="preserve">„HJG Fizjoterapia” </w:t>
      </w:r>
      <w:r w:rsidR="0014028D" w:rsidRPr="00E90784">
        <w:rPr>
          <w:rFonts w:asciiTheme="majorHAnsi" w:hAnsiTheme="majorHAnsi" w:cstheme="majorHAnsi"/>
          <w:sz w:val="24"/>
          <w:szCs w:val="24"/>
        </w:rPr>
        <w:t>Hanna Gradowska</w:t>
      </w:r>
      <w:r w:rsidR="00A847CA" w:rsidRPr="00E90784">
        <w:rPr>
          <w:rFonts w:asciiTheme="majorHAnsi" w:hAnsiTheme="majorHAnsi" w:cstheme="majorHAnsi"/>
          <w:sz w:val="24"/>
          <w:szCs w:val="24"/>
        </w:rPr>
        <w:t xml:space="preserve"> - umowa z NFZ</w:t>
      </w:r>
      <w:r w:rsidR="00B93F44" w:rsidRPr="00E90784">
        <w:rPr>
          <w:rFonts w:asciiTheme="majorHAnsi" w:hAnsiTheme="majorHAnsi" w:cstheme="majorHAnsi"/>
          <w:sz w:val="24"/>
          <w:szCs w:val="24"/>
        </w:rPr>
        <w:t xml:space="preserve">. </w:t>
      </w:r>
    </w:p>
    <w:p w:rsidR="00A847CA" w:rsidRPr="00E90784" w:rsidRDefault="00FF2A81" w:rsidP="00E57C6B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„</w:t>
      </w:r>
      <w:proofErr w:type="spellStart"/>
      <w:r w:rsidR="00A847CA" w:rsidRPr="00E90784">
        <w:rPr>
          <w:rFonts w:asciiTheme="majorHAnsi" w:hAnsiTheme="majorHAnsi" w:cstheme="majorHAnsi"/>
          <w:sz w:val="24"/>
          <w:szCs w:val="24"/>
        </w:rPr>
        <w:t>Holistic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>”</w:t>
      </w:r>
      <w:r w:rsidR="00A847CA" w:rsidRPr="00E90784">
        <w:rPr>
          <w:rFonts w:asciiTheme="majorHAnsi" w:hAnsiTheme="majorHAnsi" w:cstheme="majorHAnsi"/>
          <w:sz w:val="24"/>
          <w:szCs w:val="24"/>
        </w:rPr>
        <w:t xml:space="preserve"> Agnieszka Miller</w:t>
      </w:r>
      <w:r w:rsidR="0040739F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0B147D" w:rsidRPr="00E90784">
        <w:rPr>
          <w:rFonts w:asciiTheme="majorHAnsi" w:hAnsiTheme="majorHAnsi" w:cstheme="majorHAnsi"/>
          <w:sz w:val="24"/>
          <w:szCs w:val="24"/>
        </w:rPr>
        <w:t>–</w:t>
      </w:r>
      <w:r w:rsidR="0040739F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działalność prywatna</w:t>
      </w:r>
      <w:r w:rsidR="00A847CA" w:rsidRPr="00E90784">
        <w:rPr>
          <w:rFonts w:asciiTheme="majorHAnsi" w:hAnsiTheme="majorHAnsi" w:cstheme="majorHAnsi"/>
          <w:sz w:val="24"/>
          <w:szCs w:val="24"/>
        </w:rPr>
        <w:t>.</w:t>
      </w:r>
    </w:p>
    <w:p w:rsidR="00A847CA" w:rsidRPr="00E90784" w:rsidRDefault="00A847CA" w:rsidP="00A2044A">
      <w:pPr>
        <w:spacing w:after="0" w:line="360" w:lineRule="auto"/>
        <w:ind w:firstLine="709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Gmina przy współpracy z Niepublicznym Specjalistycznym Zakładem Opieki Zdrowotnej „Diagnostyk” zrealizowała badania mammograficzne. Mammobus stacjonował </w:t>
      </w:r>
      <w:r w:rsidR="00A2044A">
        <w:rPr>
          <w:rFonts w:asciiTheme="majorHAnsi" w:hAnsiTheme="majorHAnsi" w:cstheme="majorHAnsi"/>
          <w:color w:val="000000" w:themeColor="text1"/>
          <w:sz w:val="24"/>
          <w:szCs w:val="24"/>
        </w:rPr>
        <w:br/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w Bogdańcu w </w:t>
      </w:r>
      <w:r w:rsidR="00767DAF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dwóch</w:t>
      </w:r>
      <w:r w:rsidR="00A2044A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terminach: dnia 08.01.2021 r. oraz 02.03.2021 r. z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badań profilaktycznych skorzystał</w:t>
      </w:r>
      <w:r w:rsidR="00767DAF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y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767DAF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94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kobiet</w:t>
      </w:r>
      <w:r w:rsidR="00767DAF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y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</w:p>
    <w:p w:rsidR="00B41848" w:rsidRPr="00E90784" w:rsidRDefault="00424EAA" w:rsidP="00D6355C">
      <w:pPr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W kwietniu 2021 roku utworzono masowy punkt szczepień w Hali Sortowej przy Szkole Podstawowej im. He</w:t>
      </w:r>
      <w:r w:rsidR="00A76758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n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ryka Sienkiewicza w Bogdańcu.  P</w:t>
      </w:r>
      <w:r w:rsidR="00B204F0">
        <w:rPr>
          <w:rFonts w:asciiTheme="majorHAnsi" w:hAnsiTheme="majorHAnsi" w:cstheme="majorHAnsi"/>
          <w:color w:val="000000" w:themeColor="text1"/>
          <w:sz w:val="24"/>
          <w:szCs w:val="24"/>
        </w:rPr>
        <w:t>unkt funkcjonował do sierpnia 2021 r. Łącznie zaszczepiono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19 243 osób.</w:t>
      </w:r>
      <w:r w:rsidR="007E0E36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</w:p>
    <w:p w:rsidR="00B41848" w:rsidRPr="00E90784" w:rsidRDefault="00A2044A" w:rsidP="00D6355C">
      <w:pPr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Koszt utworzenia</w:t>
      </w:r>
      <w:r w:rsidR="00B41848"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punktu:</w:t>
      </w:r>
      <w:r w:rsidR="00B41848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E101D8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26 953,82 zł</w:t>
      </w:r>
    </w:p>
    <w:p w:rsidR="00FF08CC" w:rsidRPr="00E90784" w:rsidRDefault="00FF08CC" w:rsidP="00D6355C">
      <w:pPr>
        <w:spacing w:after="0" w:line="360" w:lineRule="auto"/>
        <w:jc w:val="both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Dofinansowanie</w:t>
      </w:r>
      <w:r w:rsidR="001B0F3B"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z Lubuskiego Urzędu Wojewódzkiego</w:t>
      </w: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: </w:t>
      </w:r>
      <w:r w:rsidR="001B0F3B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5</w:t>
      </w:r>
      <w:r w:rsidR="00146B5D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  <w:r w:rsidR="001B0F3B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000,00 zł</w:t>
      </w:r>
    </w:p>
    <w:p w:rsidR="00A76758" w:rsidRPr="00E90784" w:rsidRDefault="00A76758" w:rsidP="00D6355C">
      <w:pPr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Punkt szcze</w:t>
      </w:r>
      <w:r w:rsidR="00A2044A">
        <w:rPr>
          <w:rFonts w:asciiTheme="majorHAnsi" w:hAnsiTheme="majorHAnsi" w:cstheme="majorHAnsi"/>
          <w:color w:val="000000" w:themeColor="text1"/>
          <w:sz w:val="24"/>
          <w:szCs w:val="24"/>
        </w:rPr>
        <w:t>pień funkcjonował również w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Przychodni Dworcowej w Bogdańcu</w:t>
      </w:r>
      <w:r w:rsidR="00407633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przy ul. Leśnej. 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Od </w:t>
      </w:r>
      <w:r w:rsidR="00A2044A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miesiąca 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września</w:t>
      </w:r>
      <w:r w:rsidR="00A2044A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2021 r.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OSP Bogdaniec przystąpiła do akcji „Szczepmy się z OSP” gdzie utworzono punkt szczepień w Remizie OSP Bogdaniec</w:t>
      </w:r>
      <w:r w:rsidR="00B324FD">
        <w:rPr>
          <w:rFonts w:asciiTheme="majorHAnsi" w:hAnsiTheme="majorHAnsi" w:cstheme="majorHAnsi"/>
          <w:color w:val="000000" w:themeColor="text1"/>
          <w:sz w:val="24"/>
          <w:szCs w:val="24"/>
        </w:rPr>
        <w:t>, który</w:t>
      </w:r>
      <w:r w:rsidR="00B204F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funkcjonuje do chwili obecnej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. </w:t>
      </w:r>
    </w:p>
    <w:p w:rsidR="00614B03" w:rsidRPr="00E90784" w:rsidRDefault="00614B03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61AC1" w:rsidRPr="0020057B" w:rsidRDefault="00461AC1" w:rsidP="00461AC1">
      <w:pPr>
        <w:pStyle w:val="Nagwek1"/>
        <w:numPr>
          <w:ilvl w:val="0"/>
          <w:numId w:val="23"/>
        </w:numPr>
        <w:rPr>
          <w:b/>
        </w:rPr>
      </w:pPr>
      <w:bookmarkStart w:id="24" w:name="_Toc103257647"/>
      <w:bookmarkStart w:id="25" w:name="_Toc103251321"/>
      <w:r w:rsidRPr="00461AC1">
        <w:rPr>
          <w:b/>
        </w:rPr>
        <w:t>STAN ZWODOCIĄGOWANIA, SKANALIZOWANIA I SIECI GAZOWEJ</w:t>
      </w:r>
      <w:bookmarkEnd w:id="24"/>
    </w:p>
    <w:bookmarkEnd w:id="25"/>
    <w:p w:rsidR="00146B5D" w:rsidRPr="00E90784" w:rsidRDefault="00146B5D" w:rsidP="00146B5D">
      <w:pPr>
        <w:rPr>
          <w:rFonts w:asciiTheme="majorHAnsi" w:hAnsiTheme="majorHAnsi" w:cstheme="majorHAnsi"/>
        </w:rPr>
      </w:pPr>
    </w:p>
    <w:p w:rsidR="00EB539A" w:rsidRPr="00E90784" w:rsidRDefault="00055A39" w:rsidP="00D6355C">
      <w:pPr>
        <w:spacing w:after="0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Stan zwodociągowania, skanalizowania i sieci gazowej na dzień 31.12.202</w:t>
      </w:r>
      <w:r w:rsidR="00FF08CC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>r. przedstawia poniższa tabela:</w:t>
      </w:r>
    </w:p>
    <w:p w:rsidR="004673AB" w:rsidRPr="00E90784" w:rsidRDefault="004673AB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5177"/>
        <w:gridCol w:w="4111"/>
      </w:tblGrid>
      <w:tr w:rsidR="004673AB" w:rsidRPr="00E90784" w:rsidTr="00147316">
        <w:trPr>
          <w:jc w:val="center"/>
        </w:trPr>
        <w:tc>
          <w:tcPr>
            <w:tcW w:w="10842" w:type="dxa"/>
            <w:gridSpan w:val="2"/>
            <w:shd w:val="clear" w:color="auto" w:fill="B4C6E7" w:themeFill="accent1" w:themeFillTint="66"/>
          </w:tcPr>
          <w:p w:rsidR="00055A39" w:rsidRPr="00E90784" w:rsidRDefault="00055A39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Zbiorcza sieć wodociągowa</w:t>
            </w:r>
          </w:p>
        </w:tc>
      </w:tr>
      <w:tr w:rsidR="004673AB" w:rsidRPr="00E90784" w:rsidTr="004719AB">
        <w:trPr>
          <w:jc w:val="center"/>
        </w:trPr>
        <w:tc>
          <w:tcPr>
            <w:tcW w:w="5993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Obejmuje wszystkie sołectwa</w:t>
            </w:r>
          </w:p>
        </w:tc>
        <w:tc>
          <w:tcPr>
            <w:tcW w:w="4849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Długość 131,81 km</w:t>
            </w:r>
          </w:p>
        </w:tc>
      </w:tr>
      <w:tr w:rsidR="004673AB" w:rsidRPr="00E90784" w:rsidTr="004719AB">
        <w:trPr>
          <w:jc w:val="center"/>
        </w:trPr>
        <w:tc>
          <w:tcPr>
            <w:tcW w:w="5993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Liczba budynków z przyłączem do sieci</w:t>
            </w:r>
          </w:p>
        </w:tc>
        <w:tc>
          <w:tcPr>
            <w:tcW w:w="4849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1973</w:t>
            </w:r>
          </w:p>
        </w:tc>
      </w:tr>
      <w:tr w:rsidR="004673AB" w:rsidRPr="00E90784" w:rsidTr="004719AB">
        <w:trPr>
          <w:jc w:val="center"/>
        </w:trPr>
        <w:tc>
          <w:tcPr>
            <w:tcW w:w="5993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Ilość nowych przyłączy</w:t>
            </w:r>
          </w:p>
        </w:tc>
        <w:tc>
          <w:tcPr>
            <w:tcW w:w="4849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29</w:t>
            </w:r>
          </w:p>
        </w:tc>
      </w:tr>
      <w:tr w:rsidR="004673AB" w:rsidRPr="00E90784" w:rsidTr="004719AB">
        <w:trPr>
          <w:jc w:val="center"/>
        </w:trPr>
        <w:tc>
          <w:tcPr>
            <w:tcW w:w="5993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% ludności korzystającej z sieci</w:t>
            </w:r>
          </w:p>
        </w:tc>
        <w:tc>
          <w:tcPr>
            <w:tcW w:w="4849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98</w:t>
            </w:r>
          </w:p>
        </w:tc>
      </w:tr>
      <w:tr w:rsidR="004673AB" w:rsidRPr="00E90784" w:rsidTr="004719AB">
        <w:trPr>
          <w:jc w:val="center"/>
        </w:trPr>
        <w:tc>
          <w:tcPr>
            <w:tcW w:w="5993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849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673AB" w:rsidRPr="00E90784" w:rsidTr="00147316">
        <w:trPr>
          <w:jc w:val="center"/>
        </w:trPr>
        <w:tc>
          <w:tcPr>
            <w:tcW w:w="10842" w:type="dxa"/>
            <w:gridSpan w:val="2"/>
            <w:shd w:val="clear" w:color="auto" w:fill="B4C6E7" w:themeFill="accent1" w:themeFillTint="66"/>
          </w:tcPr>
          <w:p w:rsidR="00055A39" w:rsidRPr="00E90784" w:rsidRDefault="00055A39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Zbiorcza sieć kanalizacji sanitarnej</w:t>
            </w:r>
          </w:p>
        </w:tc>
      </w:tr>
      <w:tr w:rsidR="004673AB" w:rsidRPr="00E90784" w:rsidTr="004719AB">
        <w:trPr>
          <w:jc w:val="center"/>
        </w:trPr>
        <w:tc>
          <w:tcPr>
            <w:tcW w:w="5993" w:type="dxa"/>
          </w:tcPr>
          <w:p w:rsidR="00055A39" w:rsidRPr="00E90784" w:rsidRDefault="00055A39" w:rsidP="00F24DA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Obejmuje tylko sołectwa: Łupowo, Jenin, Bogdaniec, Motylewo, Racław, Stanowice. Rozbudowa kanalizacji sanitarnej na pozostałej części gminy jest nieuzasadniona ekonomicznie ze względu na rozproszoną zabudowę.</w:t>
            </w:r>
          </w:p>
        </w:tc>
        <w:tc>
          <w:tcPr>
            <w:tcW w:w="4849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Długość 65,53 km</w:t>
            </w:r>
          </w:p>
        </w:tc>
      </w:tr>
      <w:tr w:rsidR="004673AB" w:rsidRPr="00E90784" w:rsidTr="004719AB">
        <w:trPr>
          <w:jc w:val="center"/>
        </w:trPr>
        <w:tc>
          <w:tcPr>
            <w:tcW w:w="5993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Liczba budynków z przyłączem do sieci</w:t>
            </w:r>
          </w:p>
        </w:tc>
        <w:tc>
          <w:tcPr>
            <w:tcW w:w="4849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1203</w:t>
            </w:r>
          </w:p>
        </w:tc>
      </w:tr>
      <w:tr w:rsidR="004673AB" w:rsidRPr="00E90784" w:rsidTr="004719AB">
        <w:trPr>
          <w:jc w:val="center"/>
        </w:trPr>
        <w:tc>
          <w:tcPr>
            <w:tcW w:w="5993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Ilość nowych przyłączy</w:t>
            </w:r>
          </w:p>
        </w:tc>
        <w:tc>
          <w:tcPr>
            <w:tcW w:w="4849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15</w:t>
            </w:r>
          </w:p>
        </w:tc>
      </w:tr>
      <w:tr w:rsidR="004673AB" w:rsidRPr="00E90784" w:rsidTr="004719AB">
        <w:trPr>
          <w:jc w:val="center"/>
        </w:trPr>
        <w:tc>
          <w:tcPr>
            <w:tcW w:w="5993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% ludności korzystającej z sieci</w:t>
            </w:r>
          </w:p>
        </w:tc>
        <w:tc>
          <w:tcPr>
            <w:tcW w:w="4849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58,90 </w:t>
            </w:r>
          </w:p>
        </w:tc>
      </w:tr>
      <w:tr w:rsidR="004673AB" w:rsidRPr="00E90784" w:rsidTr="00796510">
        <w:trPr>
          <w:jc w:val="center"/>
        </w:trPr>
        <w:tc>
          <w:tcPr>
            <w:tcW w:w="10842" w:type="dxa"/>
            <w:gridSpan w:val="2"/>
            <w:shd w:val="clear" w:color="auto" w:fill="B4C6E7" w:themeFill="accent1" w:themeFillTint="66"/>
          </w:tcPr>
          <w:p w:rsidR="00055A39" w:rsidRPr="00E90784" w:rsidRDefault="00055A39" w:rsidP="00D6355C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Sieć gazowa</w:t>
            </w:r>
          </w:p>
        </w:tc>
      </w:tr>
      <w:tr w:rsidR="004673AB" w:rsidRPr="00E90784" w:rsidTr="004719AB">
        <w:trPr>
          <w:jc w:val="center"/>
        </w:trPr>
        <w:tc>
          <w:tcPr>
            <w:tcW w:w="5993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Obejmuje tylko cztery sołectwa: Łupowo, Jenin,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Bogdaniec, Motylewo. Rozbudowa sieci gazowej na pozostałej części gminy jest nieuzasadniona ekonomicznie ze względu na rozproszoną i odległą zabudowę.</w:t>
            </w:r>
          </w:p>
        </w:tc>
        <w:tc>
          <w:tcPr>
            <w:tcW w:w="4849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Długość 44,97 km</w:t>
            </w:r>
          </w:p>
        </w:tc>
      </w:tr>
      <w:tr w:rsidR="004673AB" w:rsidRPr="00E90784" w:rsidTr="004719AB">
        <w:trPr>
          <w:jc w:val="center"/>
        </w:trPr>
        <w:tc>
          <w:tcPr>
            <w:tcW w:w="5993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Liczba budynków z przyłączem do sieci</w:t>
            </w:r>
          </w:p>
        </w:tc>
        <w:tc>
          <w:tcPr>
            <w:tcW w:w="4849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729</w:t>
            </w:r>
          </w:p>
        </w:tc>
      </w:tr>
      <w:tr w:rsidR="004673AB" w:rsidRPr="00E90784" w:rsidTr="004719AB">
        <w:trPr>
          <w:jc w:val="center"/>
        </w:trPr>
        <w:tc>
          <w:tcPr>
            <w:tcW w:w="5993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Ilość nowych przyłączy</w:t>
            </w:r>
          </w:p>
        </w:tc>
        <w:tc>
          <w:tcPr>
            <w:tcW w:w="4849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9</w:t>
            </w:r>
          </w:p>
        </w:tc>
      </w:tr>
      <w:tr w:rsidR="004673AB" w:rsidRPr="00E90784" w:rsidTr="004719AB">
        <w:trPr>
          <w:jc w:val="center"/>
        </w:trPr>
        <w:tc>
          <w:tcPr>
            <w:tcW w:w="5993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% ludności korzystającej z sieci</w:t>
            </w:r>
          </w:p>
        </w:tc>
        <w:tc>
          <w:tcPr>
            <w:tcW w:w="4849" w:type="dxa"/>
          </w:tcPr>
          <w:p w:rsidR="00055A39" w:rsidRPr="00E90784" w:rsidRDefault="00055A39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41,15</w:t>
            </w:r>
          </w:p>
        </w:tc>
      </w:tr>
    </w:tbl>
    <w:p w:rsidR="00461AC1" w:rsidRDefault="00461AC1" w:rsidP="0020057B">
      <w:pPr>
        <w:pStyle w:val="Nagwek1"/>
        <w:rPr>
          <w:rFonts w:eastAsiaTheme="minorHAnsi" w:cstheme="majorHAnsi"/>
          <w:bCs/>
          <w:color w:val="00B050"/>
          <w:sz w:val="24"/>
          <w:szCs w:val="24"/>
        </w:rPr>
      </w:pPr>
      <w:bookmarkStart w:id="26" w:name="_Toc103251322"/>
    </w:p>
    <w:p w:rsidR="00313827" w:rsidRPr="0020057B" w:rsidRDefault="00F1253E" w:rsidP="00461AC1">
      <w:pPr>
        <w:pStyle w:val="Nagwek1"/>
        <w:numPr>
          <w:ilvl w:val="0"/>
          <w:numId w:val="23"/>
        </w:numPr>
        <w:rPr>
          <w:b/>
        </w:rPr>
      </w:pPr>
      <w:bookmarkStart w:id="27" w:name="_Toc103257648"/>
      <w:r w:rsidRPr="0020057B">
        <w:rPr>
          <w:b/>
        </w:rPr>
        <w:t>DROGI I TRANSPORT</w:t>
      </w:r>
      <w:bookmarkEnd w:id="26"/>
      <w:bookmarkEnd w:id="27"/>
    </w:p>
    <w:p w:rsidR="00A17071" w:rsidRPr="00E90784" w:rsidRDefault="00A17071" w:rsidP="00D6355C">
      <w:pPr>
        <w:spacing w:after="0"/>
        <w:rPr>
          <w:rFonts w:asciiTheme="majorHAnsi" w:hAnsiTheme="majorHAnsi" w:cstheme="majorHAnsi"/>
        </w:rPr>
      </w:pPr>
    </w:p>
    <w:p w:rsidR="00055A39" w:rsidRPr="00E90784" w:rsidRDefault="00055A39" w:rsidP="00891A53">
      <w:pPr>
        <w:tabs>
          <w:tab w:val="left" w:pos="1557"/>
        </w:tabs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sz w:val="24"/>
          <w:szCs w:val="24"/>
        </w:rPr>
        <w:t>Przez teren gminy przebiegają drogi:</w:t>
      </w:r>
    </w:p>
    <w:p w:rsidR="00055A39" w:rsidRPr="00E90784" w:rsidRDefault="00055A39" w:rsidP="00E57C6B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krajowa S3 (odcinek obwodnicy Gorzowa Wlkp. o długości 2,0 km).</w:t>
      </w:r>
    </w:p>
    <w:p w:rsidR="00055A39" w:rsidRPr="00E90784" w:rsidRDefault="00055A39" w:rsidP="00E57C6B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wojewódzka nr 132 (długość 9,8 km).</w:t>
      </w:r>
    </w:p>
    <w:p w:rsidR="00055A39" w:rsidRPr="00E90784" w:rsidRDefault="00055A39" w:rsidP="00E57C6B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powiatowe (o łącznej długości 45,4 km).</w:t>
      </w:r>
    </w:p>
    <w:p w:rsidR="00055A39" w:rsidRPr="00E90784" w:rsidRDefault="00055A39" w:rsidP="00E57C6B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gminne i lokalne (o łącznej długości 135,3km).</w:t>
      </w:r>
    </w:p>
    <w:p w:rsidR="00055A39" w:rsidRPr="00E90784" w:rsidRDefault="00055A39" w:rsidP="00E57C6B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śródpolne ( o łącznej długości 87,08km).</w:t>
      </w:r>
    </w:p>
    <w:p w:rsidR="00D14467" w:rsidRPr="00B204F0" w:rsidRDefault="00D14467" w:rsidP="00891A53">
      <w:pPr>
        <w:tabs>
          <w:tab w:val="left" w:pos="567"/>
        </w:tabs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W roku 2021 </w:t>
      </w:r>
      <w:r w:rsidRPr="00B204F0">
        <w:rPr>
          <w:rFonts w:asciiTheme="majorHAnsi" w:hAnsiTheme="majorHAnsi" w:cstheme="majorHAnsi"/>
          <w:color w:val="000000" w:themeColor="text1"/>
          <w:sz w:val="24"/>
          <w:szCs w:val="24"/>
        </w:rPr>
        <w:t>przebudowano lub zmodernizowano 9,358 km dróg gminnych:</w:t>
      </w:r>
    </w:p>
    <w:p w:rsidR="002728D1" w:rsidRPr="002728D1" w:rsidRDefault="00D14467" w:rsidP="002728D1">
      <w:pPr>
        <w:pStyle w:val="Akapitzlist"/>
        <w:numPr>
          <w:ilvl w:val="0"/>
          <w:numId w:val="25"/>
        </w:numPr>
        <w:tabs>
          <w:tab w:val="left" w:pos="567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remont dróg gminnych w miejscowościach Jeżyki oraz Kwiatkowice o łącznej długości  2365 mb</w:t>
      </w:r>
    </w:p>
    <w:p w:rsidR="00D14467" w:rsidRPr="00E90784" w:rsidRDefault="00D14467" w:rsidP="00E57C6B">
      <w:pPr>
        <w:pStyle w:val="Akapitzlist"/>
        <w:numPr>
          <w:ilvl w:val="0"/>
          <w:numId w:val="25"/>
        </w:numPr>
        <w:tabs>
          <w:tab w:val="left" w:pos="567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przebudowano drogę gminną nr 000414F i 000416F Lubczyno – Jasiniec  na</w:t>
      </w:r>
      <w:r w:rsidR="002728D1">
        <w:rPr>
          <w:rFonts w:asciiTheme="majorHAnsi" w:hAnsiTheme="majorHAnsi" w:cstheme="majorHAnsi"/>
          <w:sz w:val="24"/>
          <w:szCs w:val="24"/>
        </w:rPr>
        <w:t xml:space="preserve"> długości 2821 </w:t>
      </w:r>
      <w:proofErr w:type="spellStart"/>
      <w:r w:rsidR="002728D1">
        <w:rPr>
          <w:rFonts w:asciiTheme="majorHAnsi" w:hAnsiTheme="majorHAnsi" w:cstheme="majorHAnsi"/>
          <w:sz w:val="24"/>
          <w:szCs w:val="24"/>
        </w:rPr>
        <w:t>mb</w:t>
      </w:r>
      <w:proofErr w:type="spellEnd"/>
      <w:r w:rsidR="002728D1">
        <w:rPr>
          <w:rFonts w:asciiTheme="majorHAnsi" w:hAnsiTheme="majorHAnsi" w:cstheme="majorHAnsi"/>
          <w:sz w:val="24"/>
          <w:szCs w:val="24"/>
        </w:rPr>
        <w:t>. W ramach</w:t>
      </w:r>
      <w:r w:rsidRPr="00E90784">
        <w:rPr>
          <w:rFonts w:asciiTheme="majorHAnsi" w:hAnsiTheme="majorHAnsi" w:cstheme="majorHAnsi"/>
          <w:sz w:val="24"/>
          <w:szCs w:val="24"/>
        </w:rPr>
        <w:t xml:space="preserve"> prac wykonano nawierzchnię asfaltową o szerokości 3,5 metra, </w:t>
      </w:r>
      <w:r w:rsidR="002728D1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>8 mijanek, 2 skrzyżowania wyniesione, 5 elementów spowolnienia ruchu (progi zwalniające), 3 lampy oświetleniowe LED zasilane z paneli fotowoltaicznych z turbiną wiatrową.</w:t>
      </w:r>
    </w:p>
    <w:p w:rsidR="00D14467" w:rsidRPr="00E90784" w:rsidRDefault="00D14467" w:rsidP="00E57C6B">
      <w:pPr>
        <w:pStyle w:val="Akapitzlist"/>
        <w:numPr>
          <w:ilvl w:val="0"/>
          <w:numId w:val="25"/>
        </w:numPr>
        <w:tabs>
          <w:tab w:val="left" w:pos="567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 przebudowano drogę gminną nr 000406F Włostów – Roszkowice na długości 3308 mb </w:t>
      </w:r>
      <w:r w:rsidR="00891A53" w:rsidRPr="00E90784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>i szerokości 3,5 m. W ramach tej inwe</w:t>
      </w:r>
      <w:r w:rsidR="002728D1">
        <w:rPr>
          <w:rFonts w:asciiTheme="majorHAnsi" w:hAnsiTheme="majorHAnsi" w:cstheme="majorHAnsi"/>
          <w:sz w:val="24"/>
          <w:szCs w:val="24"/>
        </w:rPr>
        <w:t>stycji wykonano:</w:t>
      </w:r>
      <w:r w:rsidRPr="00E90784">
        <w:rPr>
          <w:rFonts w:asciiTheme="majorHAnsi" w:hAnsiTheme="majorHAnsi" w:cstheme="majorHAnsi"/>
          <w:sz w:val="24"/>
          <w:szCs w:val="24"/>
        </w:rPr>
        <w:t xml:space="preserve"> dwa skrzyżowania wyniesione, 4 progi zwalniające,  a także 3 lampy LED zasilane z paneli fotowoltaicznych z turbiną wiatrową,</w:t>
      </w:r>
    </w:p>
    <w:p w:rsidR="00D14467" w:rsidRPr="00E90784" w:rsidRDefault="00D14467" w:rsidP="00E57C6B">
      <w:pPr>
        <w:pStyle w:val="Akapitzlist"/>
        <w:numPr>
          <w:ilvl w:val="0"/>
          <w:numId w:val="25"/>
        </w:numPr>
        <w:tabs>
          <w:tab w:val="left" w:pos="567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przebudowano drogę gminną nr 000428F – ulica Słoneczna w miejscowości Jenin </w:t>
      </w:r>
      <w:r w:rsidR="002728D1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>na długości 819 mb i szerokości jezdni 3,5 metra (kostka betonowa) oraz 5,0 m (beton asfaltowy), wykonano dwa skrzyżowania wyniesione oraz 1 próg zwalniający.</w:t>
      </w:r>
    </w:p>
    <w:p w:rsidR="00BB70F8" w:rsidRPr="002728D1" w:rsidRDefault="00D14467" w:rsidP="002728D1">
      <w:pPr>
        <w:pStyle w:val="Akapitzlist"/>
        <w:numPr>
          <w:ilvl w:val="0"/>
          <w:numId w:val="25"/>
        </w:numPr>
        <w:tabs>
          <w:tab w:val="left" w:pos="567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utwardzono płytami betonowymi drogowymi fragment drogi ulicy Przejazdowej </w:t>
      </w:r>
      <w:r w:rsidR="002728D1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na odcinku 45 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mb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>.</w:t>
      </w:r>
    </w:p>
    <w:p w:rsidR="002510F0" w:rsidRPr="0020057B" w:rsidRDefault="00F1253E" w:rsidP="00E57C6B">
      <w:pPr>
        <w:pStyle w:val="Nagwek1"/>
        <w:numPr>
          <w:ilvl w:val="0"/>
          <w:numId w:val="35"/>
        </w:numPr>
        <w:rPr>
          <w:b/>
        </w:rPr>
      </w:pPr>
      <w:bookmarkStart w:id="28" w:name="_Toc103251323"/>
      <w:bookmarkStart w:id="29" w:name="_Toc103257649"/>
      <w:r w:rsidRPr="0020057B">
        <w:rPr>
          <w:b/>
        </w:rPr>
        <w:lastRenderedPageBreak/>
        <w:t>TRANSPORT ZBIOROWY</w:t>
      </w:r>
      <w:bookmarkEnd w:id="28"/>
      <w:bookmarkEnd w:id="29"/>
    </w:p>
    <w:p w:rsidR="004719AB" w:rsidRPr="00E90784" w:rsidRDefault="004719AB" w:rsidP="00D6355C">
      <w:pPr>
        <w:tabs>
          <w:tab w:val="left" w:pos="1557"/>
        </w:tabs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</w:p>
    <w:p w:rsidR="007A63FB" w:rsidRDefault="00EC552B" w:rsidP="007A63FB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minionym roku komunikacja zbiorowa prowadzona była przez</w:t>
      </w:r>
      <w:r w:rsidR="007A63FB">
        <w:rPr>
          <w:rFonts w:asciiTheme="majorHAnsi" w:hAnsiTheme="majorHAnsi" w:cstheme="majorHAnsi"/>
          <w:sz w:val="24"/>
          <w:szCs w:val="24"/>
        </w:rPr>
        <w:t>:</w:t>
      </w:r>
    </w:p>
    <w:p w:rsidR="007C0371" w:rsidRDefault="00EC552B" w:rsidP="007C0371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A63FB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Miejski Zakład Komunikacji</w:t>
      </w:r>
      <w:r w:rsidRPr="007A63FB">
        <w:rPr>
          <w:rFonts w:asciiTheme="majorHAnsi" w:hAnsiTheme="majorHAnsi" w:cstheme="majorHAnsi"/>
          <w:sz w:val="24"/>
          <w:szCs w:val="24"/>
        </w:rPr>
        <w:t xml:space="preserve"> </w:t>
      </w:r>
      <w:r w:rsidR="007A63FB">
        <w:rPr>
          <w:rFonts w:asciiTheme="majorHAnsi" w:hAnsiTheme="majorHAnsi" w:cstheme="majorHAnsi"/>
          <w:sz w:val="24"/>
          <w:szCs w:val="24"/>
        </w:rPr>
        <w:t xml:space="preserve">Gorzów Wlkp. </w:t>
      </w:r>
      <w:r w:rsidR="007C0371">
        <w:rPr>
          <w:rFonts w:asciiTheme="majorHAnsi" w:hAnsiTheme="majorHAnsi" w:cstheme="majorHAnsi"/>
          <w:sz w:val="24"/>
          <w:szCs w:val="24"/>
        </w:rPr>
        <w:t>– linie autobusowe nr:</w:t>
      </w:r>
    </w:p>
    <w:p w:rsidR="007C0371" w:rsidRDefault="007C0371" w:rsidP="007C0371">
      <w:pPr>
        <w:pStyle w:val="Akapitzlist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130: Gorzów Wlkp. - </w:t>
      </w:r>
      <w:r w:rsidR="001320DE">
        <w:rPr>
          <w:rFonts w:asciiTheme="majorHAnsi" w:hAnsiTheme="majorHAnsi" w:cstheme="majorHAnsi"/>
          <w:sz w:val="24"/>
          <w:szCs w:val="24"/>
        </w:rPr>
        <w:t xml:space="preserve">Baczyna - Racław </w:t>
      </w:r>
      <w:r>
        <w:rPr>
          <w:rFonts w:asciiTheme="majorHAnsi" w:hAnsiTheme="majorHAnsi" w:cstheme="majorHAnsi"/>
          <w:sz w:val="24"/>
          <w:szCs w:val="24"/>
        </w:rPr>
        <w:t>– Baczyna – Gorzów Wlkp.</w:t>
      </w:r>
    </w:p>
    <w:p w:rsidR="007C0371" w:rsidRDefault="007C0371" w:rsidP="007C0371">
      <w:pPr>
        <w:pStyle w:val="Akapitzlist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131: Gorzów Wlkp. – Lubno – </w:t>
      </w:r>
      <w:r w:rsidR="001320DE">
        <w:rPr>
          <w:rFonts w:asciiTheme="majorHAnsi" w:hAnsiTheme="majorHAnsi" w:cstheme="majorHAnsi"/>
          <w:sz w:val="24"/>
          <w:szCs w:val="24"/>
        </w:rPr>
        <w:t>Stanowice</w:t>
      </w:r>
      <w:r>
        <w:rPr>
          <w:rFonts w:asciiTheme="majorHAnsi" w:hAnsiTheme="majorHAnsi" w:cstheme="majorHAnsi"/>
          <w:sz w:val="24"/>
          <w:szCs w:val="24"/>
        </w:rPr>
        <w:t xml:space="preserve"> – Lubno – Gorzów Wlkp.</w:t>
      </w:r>
    </w:p>
    <w:p w:rsidR="007C0371" w:rsidRPr="007C0371" w:rsidRDefault="007C0371" w:rsidP="007C0371">
      <w:pPr>
        <w:pStyle w:val="Akapitzlist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K</w:t>
      </w:r>
      <w:r w:rsidR="001320DE">
        <w:rPr>
          <w:rFonts w:asciiTheme="majorHAnsi" w:hAnsiTheme="majorHAnsi" w:cstheme="majorHAnsi"/>
          <w:sz w:val="24"/>
          <w:szCs w:val="24"/>
        </w:rPr>
        <w:t xml:space="preserve">oszt zadnia: </w:t>
      </w:r>
      <w:r w:rsidR="002728D1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97 493,50</w:t>
      </w:r>
      <w:r w:rsidR="00EC552B" w:rsidRPr="007A63FB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zł</w:t>
      </w:r>
      <w:r w:rsidR="002728D1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</w:p>
    <w:p w:rsidR="002728D1" w:rsidRPr="002728D1" w:rsidRDefault="001320DE" w:rsidP="00300F0D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320D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Przedsiębiorstwo Usługowe </w:t>
      </w:r>
      <w:r w:rsidR="002728D1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„</w:t>
      </w:r>
      <w:r w:rsidRPr="001320D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Argos</w:t>
      </w:r>
      <w:r w:rsidR="002728D1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”</w:t>
      </w:r>
      <w:r w:rsidRPr="001320D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Agata </w:t>
      </w:r>
      <w:proofErr w:type="spellStart"/>
      <w:r w:rsidRPr="001320D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Miłostan</w:t>
      </w:r>
      <w:proofErr w:type="spellEnd"/>
      <w:r w:rsidR="00300F0D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- </w:t>
      </w:r>
      <w:r w:rsidRPr="001320D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linie autobusowe nr</w:t>
      </w:r>
      <w:r w:rsidR="0071037B"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</w:p>
    <w:p w:rsidR="002728D1" w:rsidRDefault="001320DE" w:rsidP="002728D1">
      <w:pPr>
        <w:pStyle w:val="Akapitzlist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320DE">
        <w:rPr>
          <w:rFonts w:asciiTheme="majorHAnsi" w:hAnsiTheme="majorHAnsi" w:cstheme="majorHAnsi"/>
          <w:color w:val="000000" w:themeColor="text1"/>
          <w:sz w:val="24"/>
          <w:szCs w:val="24"/>
        </w:rPr>
        <w:t>221</w:t>
      </w:r>
      <w:r w:rsidR="002728D1"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  <w:r w:rsidR="002728D1">
        <w:rPr>
          <w:rFonts w:asciiTheme="majorHAnsi" w:hAnsiTheme="majorHAnsi" w:cstheme="majorHAnsi"/>
          <w:sz w:val="24"/>
          <w:szCs w:val="24"/>
        </w:rPr>
        <w:t xml:space="preserve"> Wieprzyce – Bogdaniec – Gostkowice – Bogdaniec – Wieprzyce,</w:t>
      </w:r>
    </w:p>
    <w:p w:rsidR="002728D1" w:rsidRDefault="002728D1" w:rsidP="002728D1">
      <w:pPr>
        <w:pStyle w:val="Akapitzlist"/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222: Wieprzyce – Włostów </w:t>
      </w:r>
      <w:r w:rsidR="0071037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- 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Wieprzyce, </w:t>
      </w:r>
    </w:p>
    <w:p w:rsidR="002728D1" w:rsidRDefault="002728D1" w:rsidP="002728D1">
      <w:pPr>
        <w:pStyle w:val="Akapitzlist"/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>223: Wieprzyce – Lubczyno - Wieprzyce,</w:t>
      </w:r>
    </w:p>
    <w:p w:rsidR="002728D1" w:rsidRDefault="001320DE" w:rsidP="002728D1">
      <w:pPr>
        <w:pStyle w:val="Akapitzlist"/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2728D1">
        <w:rPr>
          <w:rFonts w:asciiTheme="majorHAnsi" w:hAnsiTheme="majorHAnsi" w:cstheme="majorHAnsi"/>
          <w:color w:val="000000" w:themeColor="text1"/>
          <w:sz w:val="24"/>
          <w:szCs w:val="24"/>
        </w:rPr>
        <w:t>224</w:t>
      </w:r>
      <w:r w:rsidR="002728D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: </w:t>
      </w:r>
      <w:r w:rsidRPr="002728D1">
        <w:rPr>
          <w:rFonts w:asciiTheme="majorHAnsi" w:hAnsiTheme="majorHAnsi" w:cstheme="majorHAnsi"/>
          <w:color w:val="000000" w:themeColor="text1"/>
          <w:sz w:val="24"/>
          <w:szCs w:val="24"/>
        </w:rPr>
        <w:t>Wieprzyce</w:t>
      </w:r>
      <w:r w:rsidR="002728D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–</w:t>
      </w:r>
      <w:r w:rsidR="002728D1" w:rsidRPr="002728D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Pr="002728D1">
        <w:rPr>
          <w:rFonts w:asciiTheme="majorHAnsi" w:hAnsiTheme="majorHAnsi" w:cstheme="majorHAnsi"/>
          <w:color w:val="000000" w:themeColor="text1"/>
          <w:sz w:val="24"/>
          <w:szCs w:val="24"/>
        </w:rPr>
        <w:t>Bogdaniec</w:t>
      </w:r>
      <w:r w:rsidR="002728D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– </w:t>
      </w:r>
      <w:proofErr w:type="spellStart"/>
      <w:r w:rsidR="002728D1">
        <w:rPr>
          <w:rFonts w:asciiTheme="majorHAnsi" w:hAnsiTheme="majorHAnsi" w:cstheme="majorHAnsi"/>
          <w:color w:val="000000" w:themeColor="text1"/>
          <w:sz w:val="24"/>
          <w:szCs w:val="24"/>
        </w:rPr>
        <w:t>Podjenin</w:t>
      </w:r>
      <w:proofErr w:type="spellEnd"/>
      <w:r w:rsidR="002728D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– Bogdaniec- Wieprzyce</w:t>
      </w:r>
    </w:p>
    <w:p w:rsidR="001320DE" w:rsidRPr="002728D1" w:rsidRDefault="001320DE" w:rsidP="002728D1">
      <w:pPr>
        <w:pStyle w:val="Akapitzlist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2728D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Kosz zadania: </w:t>
      </w:r>
      <w:r w:rsidRPr="002728D1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758 092,52 zł</w:t>
      </w:r>
      <w:r w:rsidRPr="002728D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</w:p>
    <w:p w:rsidR="002510F0" w:rsidRPr="001320DE" w:rsidRDefault="001320DE" w:rsidP="001320DE">
      <w:pPr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>Na realizację tego zadnia g</w:t>
      </w:r>
      <w:r w:rsidR="006A4F32" w:rsidRPr="001320DE">
        <w:rPr>
          <w:rFonts w:asciiTheme="majorHAnsi" w:hAnsiTheme="majorHAnsi" w:cstheme="majorHAnsi"/>
          <w:color w:val="000000" w:themeColor="text1"/>
          <w:sz w:val="24"/>
          <w:szCs w:val="24"/>
        </w:rPr>
        <w:t>mina uzyskała dopłatę</w:t>
      </w:r>
      <w:r w:rsidR="00EC552B" w:rsidRPr="001320D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w ramach</w:t>
      </w:r>
      <w:r w:rsidR="00A17071" w:rsidRPr="001320D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A17071" w:rsidRPr="001320D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Rządowego </w:t>
      </w:r>
      <w:r w:rsidR="00EC552B" w:rsidRPr="001320D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Fundusz</w:t>
      </w:r>
      <w:r w:rsidR="00A17071" w:rsidRPr="001320D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u</w:t>
      </w:r>
      <w:r w:rsidR="00EC552B" w:rsidRPr="001320D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</w:t>
      </w:r>
      <w:r w:rsidR="002728D1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Rozwoju </w:t>
      </w:r>
      <w:r w:rsidR="00EC552B" w:rsidRPr="001320D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Przewozów Autobusowych</w:t>
      </w:r>
      <w:r w:rsidR="00EC552B" w:rsidRPr="001320D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C46FC4" w:rsidRPr="001320D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7C2255" w:rsidRPr="001320DE">
        <w:rPr>
          <w:rFonts w:asciiTheme="majorHAnsi" w:hAnsiTheme="majorHAnsi" w:cstheme="majorHAnsi"/>
          <w:color w:val="000000" w:themeColor="text1"/>
          <w:sz w:val="24"/>
          <w:szCs w:val="24"/>
        </w:rPr>
        <w:t>w kwocie</w:t>
      </w:r>
      <w:r w:rsidR="006A4F32" w:rsidRPr="001320D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4673AB" w:rsidRPr="001320D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485</w:t>
      </w:r>
      <w:r w:rsidR="00891A53" w:rsidRPr="001320D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</w:t>
      </w:r>
      <w:r w:rsidR="004673AB" w:rsidRPr="001320D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327,00 </w:t>
      </w:r>
      <w:r w:rsidR="006A4F32" w:rsidRPr="001320D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zł.</w:t>
      </w:r>
    </w:p>
    <w:p w:rsidR="00891A53" w:rsidRDefault="00891A53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Pr="00E90784" w:rsidRDefault="007C0371" w:rsidP="00D6355C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C0371" w:rsidRDefault="007C0371" w:rsidP="007C0371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  <w:r w:rsidRPr="00E90784">
        <w:rPr>
          <w:rFonts w:asciiTheme="majorHAnsi" w:hAnsiTheme="majorHAnsi" w:cstheme="majorHAnsi"/>
          <w:b/>
          <w:sz w:val="24"/>
          <w:szCs w:val="24"/>
        </w:rPr>
        <w:lastRenderedPageBreak/>
        <w:t>Układ dróg w poszczególnych sołectwach</w:t>
      </w:r>
    </w:p>
    <w:p w:rsidR="00E82F86" w:rsidRDefault="00E82F86" w:rsidP="007C0371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E82F86" w:rsidRDefault="00E82F86" w:rsidP="007C0371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E82F86" w:rsidRDefault="00E82F86" w:rsidP="007C0371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E82F86" w:rsidRDefault="00E82F86" w:rsidP="007C0371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-33020</wp:posOffset>
            </wp:positionH>
            <wp:positionV relativeFrom="margin">
              <wp:posOffset>948055</wp:posOffset>
            </wp:positionV>
            <wp:extent cx="5762625" cy="7439025"/>
            <wp:effectExtent l="19050" t="0" r="9525" b="0"/>
            <wp:wrapSquare wrapText="bothSides"/>
            <wp:docPr id="3" name="Obraz 1" descr="P:\JustynaR\RAPORT 2022\Raport o stanie gminy 2021 drogi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JustynaR\RAPORT 2022\Raport o stanie gminy 2021 drogi 1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43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F86" w:rsidRDefault="00E82F86" w:rsidP="007C0371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-804545</wp:posOffset>
            </wp:positionH>
            <wp:positionV relativeFrom="margin">
              <wp:posOffset>1681480</wp:posOffset>
            </wp:positionV>
            <wp:extent cx="8343900" cy="6293485"/>
            <wp:effectExtent l="0" t="1028700" r="0" b="1002665"/>
            <wp:wrapSquare wrapText="bothSides"/>
            <wp:docPr id="24" name="Obraz 2" descr="P:\JustynaR\RAPORT 2022\Raport o stanie gminy 2021 drogi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JustynaR\RAPORT 2022\Raport o stanie gminy 2021 drogi 2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343900" cy="6293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10F0" w:rsidRPr="00E90784" w:rsidRDefault="002510F0" w:rsidP="00E82F86">
      <w:pPr>
        <w:tabs>
          <w:tab w:val="left" w:pos="4487"/>
        </w:tabs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7E4E36" w:rsidRPr="00E90784" w:rsidRDefault="007E4E36" w:rsidP="00D6355C">
      <w:pPr>
        <w:tabs>
          <w:tab w:val="left" w:pos="4487"/>
        </w:tabs>
        <w:spacing w:after="0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461AC1" w:rsidRDefault="00B00ACC" w:rsidP="00461AC1">
      <w:pPr>
        <w:pStyle w:val="Nagwek1"/>
        <w:numPr>
          <w:ilvl w:val="0"/>
          <w:numId w:val="45"/>
        </w:numPr>
        <w:spacing w:before="0"/>
        <w:rPr>
          <w:rFonts w:cstheme="majorHAnsi"/>
          <w:b/>
          <w:bCs/>
          <w:szCs w:val="28"/>
        </w:rPr>
      </w:pPr>
      <w:bookmarkStart w:id="30" w:name="_Toc103251324"/>
      <w:bookmarkStart w:id="31" w:name="_Toc103257650"/>
      <w:r w:rsidRPr="00361005">
        <w:rPr>
          <w:rFonts w:cstheme="majorHAnsi"/>
          <w:b/>
          <w:bCs/>
          <w:szCs w:val="28"/>
        </w:rPr>
        <w:lastRenderedPageBreak/>
        <w:t>SYTUACJA</w:t>
      </w:r>
      <w:r w:rsidR="007D26D6" w:rsidRPr="00361005">
        <w:rPr>
          <w:rFonts w:cstheme="majorHAnsi"/>
          <w:b/>
          <w:bCs/>
          <w:szCs w:val="28"/>
        </w:rPr>
        <w:t xml:space="preserve"> </w:t>
      </w:r>
      <w:r w:rsidRPr="00361005">
        <w:rPr>
          <w:rFonts w:cstheme="majorHAnsi"/>
          <w:b/>
          <w:bCs/>
          <w:szCs w:val="28"/>
        </w:rPr>
        <w:t>FINANSOWA GMINY</w:t>
      </w:r>
      <w:bookmarkEnd w:id="30"/>
      <w:bookmarkEnd w:id="31"/>
    </w:p>
    <w:p w:rsidR="001C03FC" w:rsidRDefault="001C03FC" w:rsidP="001C03FC">
      <w:pPr>
        <w:rPr>
          <w:noProof/>
          <w:lang w:eastAsia="pl-PL"/>
        </w:rPr>
      </w:pPr>
    </w:p>
    <w:p w:rsidR="001C03FC" w:rsidRDefault="001C03FC" w:rsidP="001C03FC">
      <w:r>
        <w:rPr>
          <w:noProof/>
          <w:lang w:eastAsia="pl-PL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2424430</wp:posOffset>
            </wp:positionH>
            <wp:positionV relativeFrom="page">
              <wp:posOffset>1438275</wp:posOffset>
            </wp:positionV>
            <wp:extent cx="819150" cy="819150"/>
            <wp:effectExtent l="19050" t="0" r="0" b="0"/>
            <wp:wrapTight wrapText="bothSides">
              <wp:wrapPolygon edited="0">
                <wp:start x="6028" y="0"/>
                <wp:lineTo x="2512" y="2512"/>
                <wp:lineTo x="-502" y="6028"/>
                <wp:lineTo x="502" y="17079"/>
                <wp:lineTo x="6028" y="21098"/>
                <wp:lineTo x="7033" y="21098"/>
                <wp:lineTo x="14567" y="21098"/>
                <wp:lineTo x="16074" y="21098"/>
                <wp:lineTo x="20595" y="17079"/>
                <wp:lineTo x="21098" y="16074"/>
                <wp:lineTo x="21600" y="11051"/>
                <wp:lineTo x="21600" y="5526"/>
                <wp:lineTo x="18084" y="1507"/>
                <wp:lineTo x="15070" y="0"/>
                <wp:lineTo x="6028" y="0"/>
              </wp:wrapPolygon>
            </wp:wrapTight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03FC" w:rsidRDefault="001C03FC" w:rsidP="001C03FC"/>
    <w:p w:rsidR="001C03FC" w:rsidRPr="001C03FC" w:rsidRDefault="001C03FC" w:rsidP="001C03FC"/>
    <w:p w:rsidR="007D26D6" w:rsidRDefault="007D26D6" w:rsidP="00A637C9">
      <w:pPr>
        <w:pStyle w:val="Nagwek2"/>
        <w:numPr>
          <w:ilvl w:val="1"/>
          <w:numId w:val="40"/>
        </w:numPr>
      </w:pPr>
      <w:bookmarkStart w:id="32" w:name="_Toc103251325"/>
      <w:bookmarkStart w:id="33" w:name="_Toc103257651"/>
      <w:r w:rsidRPr="00E90784">
        <w:t>Budżet 20</w:t>
      </w:r>
      <w:r w:rsidR="00A46DFB" w:rsidRPr="00E90784">
        <w:t>2</w:t>
      </w:r>
      <w:r w:rsidR="00C26632" w:rsidRPr="00E90784">
        <w:t>1</w:t>
      </w:r>
      <w:bookmarkEnd w:id="32"/>
      <w:bookmarkEnd w:id="33"/>
    </w:p>
    <w:p w:rsidR="00461AC1" w:rsidRPr="00461AC1" w:rsidRDefault="00461AC1" w:rsidP="00461AC1"/>
    <w:p w:rsidR="00925FE2" w:rsidRPr="00E90784" w:rsidRDefault="00925FE2" w:rsidP="00891A53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Dochody</w:t>
      </w: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 xml:space="preserve">ogółem zostały wykonane w wysokości </w:t>
      </w:r>
      <w:r w:rsidR="00E87D70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43</w:t>
      </w:r>
      <w:r w:rsidR="00A860CD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 xml:space="preserve"> </w:t>
      </w:r>
      <w:r w:rsidR="00E87D70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320</w:t>
      </w:r>
      <w:r w:rsidR="001F2B70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 xml:space="preserve"> </w:t>
      </w:r>
      <w:r w:rsidR="00E87D70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169,27</w:t>
      </w: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 xml:space="preserve"> zł</w:t>
      </w:r>
      <w:r w:rsidRPr="00E90784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Pr="00E90784">
        <w:rPr>
          <w:rFonts w:asciiTheme="majorHAnsi" w:hAnsiTheme="majorHAnsi" w:cstheme="majorHAnsi"/>
          <w:sz w:val="24"/>
          <w:szCs w:val="24"/>
        </w:rPr>
        <w:t xml:space="preserve">co stanowiło </w:t>
      </w:r>
      <w:r w:rsidR="00E87D70"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95,54</w:t>
      </w: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% </w:t>
      </w:r>
      <w:r w:rsidRPr="00E90784">
        <w:rPr>
          <w:rFonts w:asciiTheme="majorHAnsi" w:hAnsiTheme="majorHAnsi" w:cstheme="majorHAnsi"/>
          <w:sz w:val="24"/>
          <w:szCs w:val="24"/>
        </w:rPr>
        <w:t>planowanych dochodów rocznych.</w:t>
      </w:r>
    </w:p>
    <w:p w:rsidR="00925FE2" w:rsidRPr="00E90784" w:rsidRDefault="00925FE2" w:rsidP="00891A53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ab/>
        <w:t>Poniższy wykres szczegółowo prezentuje strukturę zrealizowanych dochodów:</w:t>
      </w:r>
    </w:p>
    <w:p w:rsidR="002677FF" w:rsidRPr="00E90784" w:rsidRDefault="002677FF" w:rsidP="00D6355C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925FE2" w:rsidRPr="00E90784" w:rsidRDefault="00C801FA" w:rsidP="00D6355C">
      <w:pPr>
        <w:tabs>
          <w:tab w:val="left" w:pos="1557"/>
        </w:tabs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  <w:r w:rsidRPr="00E90784"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inline distT="0" distB="0" distL="0" distR="0">
            <wp:extent cx="5986272" cy="3194304"/>
            <wp:effectExtent l="0" t="0" r="0" b="0"/>
            <wp:docPr id="10" name="Wykres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4A4D97" w:rsidRPr="00E90784" w:rsidRDefault="004A4D97" w:rsidP="00D6355C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925FE2" w:rsidRPr="00E90784" w:rsidRDefault="00925FE2" w:rsidP="00891A53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Stan należności</w:t>
      </w: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wymagalnych z tytułu nieopłaconych podatków, opłat i innych należności na dzień 31.12.202</w:t>
      </w:r>
      <w:r w:rsidR="00E87D70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roku wynosił </w:t>
      </w:r>
      <w:r w:rsidR="001F2B70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2 365 961,16 zł</w:t>
      </w:r>
    </w:p>
    <w:p w:rsidR="00925FE2" w:rsidRPr="00E90784" w:rsidRDefault="00925FE2" w:rsidP="00891A53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Strukturę należności wymagalnych w ostatnich dwóch latach prezentuje wykres poniżej.</w:t>
      </w:r>
    </w:p>
    <w:p w:rsidR="00925FE2" w:rsidRPr="00E90784" w:rsidRDefault="00925FE2" w:rsidP="00D6355C">
      <w:pPr>
        <w:tabs>
          <w:tab w:val="left" w:pos="1557"/>
        </w:tabs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6022848" cy="2487168"/>
            <wp:effectExtent l="0" t="0" r="0" b="0"/>
            <wp:docPr id="41" name="Wykres 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925FE2" w:rsidRPr="00E90784" w:rsidRDefault="00925FE2" w:rsidP="00E90784">
      <w:pPr>
        <w:tabs>
          <w:tab w:val="left" w:pos="1557"/>
        </w:tabs>
        <w:spacing w:after="0"/>
        <w:jc w:val="both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Zobowiązania wymagalne z tytułu nieopłaconych podatków i innych należności stan na dzień 31.12.202</w:t>
      </w:r>
      <w:r w:rsidR="00EB539A" w:rsidRPr="00E90784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 xml:space="preserve">1 </w:t>
      </w:r>
      <w:r w:rsidRPr="00E90784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r.</w:t>
      </w:r>
    </w:p>
    <w:p w:rsidR="00925FE2" w:rsidRPr="00E90784" w:rsidRDefault="00925FE2" w:rsidP="00D6355C">
      <w:pPr>
        <w:tabs>
          <w:tab w:val="left" w:pos="1557"/>
        </w:tabs>
        <w:spacing w:after="0"/>
        <w:rPr>
          <w:rFonts w:asciiTheme="majorHAnsi" w:hAnsiTheme="majorHAnsi" w:cstheme="majorHAnsi"/>
          <w:sz w:val="24"/>
          <w:szCs w:val="24"/>
        </w:rPr>
      </w:pPr>
    </w:p>
    <w:tbl>
      <w:tblPr>
        <w:tblW w:w="10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388"/>
        <w:gridCol w:w="1606"/>
        <w:gridCol w:w="1445"/>
        <w:gridCol w:w="1294"/>
        <w:gridCol w:w="1658"/>
        <w:gridCol w:w="1701"/>
      </w:tblGrid>
      <w:tr w:rsidR="0027064D" w:rsidRPr="00E90784" w:rsidTr="00891A53">
        <w:trPr>
          <w:trHeight w:val="272"/>
        </w:trPr>
        <w:tc>
          <w:tcPr>
            <w:tcW w:w="2388" w:type="dxa"/>
            <w:shd w:val="clear" w:color="auto" w:fill="B4C6E7" w:themeFill="accent1" w:themeFillTint="66"/>
            <w:noWrap/>
            <w:vAlign w:val="center"/>
            <w:hideMark/>
          </w:tcPr>
          <w:p w:rsidR="00925FE2" w:rsidRPr="00E90784" w:rsidRDefault="00925FE2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  <w:t>Rodzaj opłaty</w:t>
            </w:r>
          </w:p>
        </w:tc>
        <w:tc>
          <w:tcPr>
            <w:tcW w:w="1606" w:type="dxa"/>
            <w:shd w:val="clear" w:color="auto" w:fill="B4C6E7" w:themeFill="accent1" w:themeFillTint="66"/>
            <w:vAlign w:val="center"/>
            <w:hideMark/>
          </w:tcPr>
          <w:p w:rsidR="00925FE2" w:rsidRPr="00E90784" w:rsidRDefault="00925FE2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  <w:t xml:space="preserve">Ilość osób </w:t>
            </w:r>
            <w:r w:rsidRPr="00E90784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  <w:br/>
              <w:t xml:space="preserve"> </w:t>
            </w:r>
            <w:r w:rsidR="0027064D" w:rsidRPr="00E90784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  <w:t>f</w:t>
            </w:r>
            <w:r w:rsidRPr="00E90784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  <w:t>izyczn</w:t>
            </w:r>
            <w:r w:rsidR="00E50C06" w:rsidRPr="00E90784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  <w:t>ych</w:t>
            </w:r>
          </w:p>
        </w:tc>
        <w:tc>
          <w:tcPr>
            <w:tcW w:w="1445" w:type="dxa"/>
            <w:shd w:val="clear" w:color="auto" w:fill="B4C6E7" w:themeFill="accent1" w:themeFillTint="66"/>
            <w:vAlign w:val="center"/>
            <w:hideMark/>
          </w:tcPr>
          <w:p w:rsidR="00925FE2" w:rsidRPr="00E90784" w:rsidRDefault="0027064D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  <w:t>K</w:t>
            </w:r>
            <w:r w:rsidR="00925FE2" w:rsidRPr="00E90784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  <w:t>wota fizyczne</w:t>
            </w:r>
          </w:p>
        </w:tc>
        <w:tc>
          <w:tcPr>
            <w:tcW w:w="1294" w:type="dxa"/>
            <w:shd w:val="clear" w:color="auto" w:fill="B4C6E7" w:themeFill="accent1" w:themeFillTint="66"/>
            <w:vAlign w:val="center"/>
            <w:hideMark/>
          </w:tcPr>
          <w:p w:rsidR="00925FE2" w:rsidRPr="00E90784" w:rsidRDefault="00925FE2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  <w:t>Ilość osób  prawn</w:t>
            </w:r>
            <w:r w:rsidR="00E50C06" w:rsidRPr="00E90784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  <w:t>ych</w:t>
            </w:r>
          </w:p>
        </w:tc>
        <w:tc>
          <w:tcPr>
            <w:tcW w:w="1658" w:type="dxa"/>
            <w:shd w:val="clear" w:color="auto" w:fill="B4C6E7" w:themeFill="accent1" w:themeFillTint="66"/>
            <w:vAlign w:val="center"/>
            <w:hideMark/>
          </w:tcPr>
          <w:p w:rsidR="00925FE2" w:rsidRPr="00E90784" w:rsidRDefault="00925FE2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  <w:t>Kwota prawne</w:t>
            </w:r>
          </w:p>
        </w:tc>
        <w:tc>
          <w:tcPr>
            <w:tcW w:w="1701" w:type="dxa"/>
            <w:shd w:val="clear" w:color="auto" w:fill="B4C6E7" w:themeFill="accent1" w:themeFillTint="66"/>
            <w:vAlign w:val="center"/>
            <w:hideMark/>
          </w:tcPr>
          <w:p w:rsidR="00925FE2" w:rsidRPr="00E90784" w:rsidRDefault="00925FE2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  <w:t>Razem</w:t>
            </w:r>
          </w:p>
        </w:tc>
      </w:tr>
      <w:tr w:rsidR="00073ED6" w:rsidRPr="00E90784" w:rsidTr="00891A53">
        <w:trPr>
          <w:trHeight w:val="272"/>
        </w:trPr>
        <w:tc>
          <w:tcPr>
            <w:tcW w:w="2388" w:type="dxa"/>
            <w:shd w:val="clear" w:color="auto" w:fill="auto"/>
            <w:noWrap/>
            <w:vAlign w:val="center"/>
            <w:hideMark/>
          </w:tcPr>
          <w:p w:rsidR="00073ED6" w:rsidRPr="00E90784" w:rsidRDefault="00073ED6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podatek od nieruchomości</w:t>
            </w:r>
          </w:p>
        </w:tc>
        <w:tc>
          <w:tcPr>
            <w:tcW w:w="1606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426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584 460,36 zł </w:t>
            </w:r>
          </w:p>
        </w:tc>
        <w:tc>
          <w:tcPr>
            <w:tcW w:w="1294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1658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67 996,03 zł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652 456,39 zł </w:t>
            </w:r>
          </w:p>
        </w:tc>
      </w:tr>
      <w:tr w:rsidR="00073ED6" w:rsidRPr="00E90784" w:rsidTr="00891A53">
        <w:trPr>
          <w:trHeight w:val="272"/>
        </w:trPr>
        <w:tc>
          <w:tcPr>
            <w:tcW w:w="2388" w:type="dxa"/>
            <w:shd w:val="clear" w:color="auto" w:fill="auto"/>
            <w:noWrap/>
            <w:vAlign w:val="center"/>
            <w:hideMark/>
          </w:tcPr>
          <w:p w:rsidR="00073ED6" w:rsidRPr="00E90784" w:rsidRDefault="00073ED6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podatek rolny</w:t>
            </w:r>
          </w:p>
        </w:tc>
        <w:tc>
          <w:tcPr>
            <w:tcW w:w="1606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289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187 690,21 zł </w:t>
            </w:r>
          </w:p>
        </w:tc>
        <w:tc>
          <w:tcPr>
            <w:tcW w:w="1294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658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-   zł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187 690,21 zł </w:t>
            </w:r>
          </w:p>
        </w:tc>
      </w:tr>
      <w:tr w:rsidR="00073ED6" w:rsidRPr="00E90784" w:rsidTr="00891A53">
        <w:trPr>
          <w:trHeight w:val="272"/>
        </w:trPr>
        <w:tc>
          <w:tcPr>
            <w:tcW w:w="2388" w:type="dxa"/>
            <w:shd w:val="clear" w:color="auto" w:fill="auto"/>
            <w:noWrap/>
            <w:vAlign w:val="center"/>
            <w:hideMark/>
          </w:tcPr>
          <w:p w:rsidR="00073ED6" w:rsidRPr="00E90784" w:rsidRDefault="00073ED6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 xml:space="preserve">podatek leśny </w:t>
            </w:r>
          </w:p>
        </w:tc>
        <w:tc>
          <w:tcPr>
            <w:tcW w:w="1606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   120,10 zł </w:t>
            </w:r>
          </w:p>
        </w:tc>
        <w:tc>
          <w:tcPr>
            <w:tcW w:w="1294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658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-   zł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        120,10 zł </w:t>
            </w:r>
          </w:p>
        </w:tc>
      </w:tr>
      <w:tr w:rsidR="00073ED6" w:rsidRPr="00E90784" w:rsidTr="00891A53">
        <w:trPr>
          <w:trHeight w:val="272"/>
        </w:trPr>
        <w:tc>
          <w:tcPr>
            <w:tcW w:w="2388" w:type="dxa"/>
            <w:shd w:val="clear" w:color="auto" w:fill="auto"/>
            <w:vAlign w:val="center"/>
            <w:hideMark/>
          </w:tcPr>
          <w:p w:rsidR="00073ED6" w:rsidRPr="00E90784" w:rsidRDefault="00073ED6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podatek od środków transportu</w:t>
            </w:r>
          </w:p>
        </w:tc>
        <w:tc>
          <w:tcPr>
            <w:tcW w:w="1606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96 881,61 zł </w:t>
            </w:r>
          </w:p>
        </w:tc>
        <w:tc>
          <w:tcPr>
            <w:tcW w:w="1294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58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52 255,62 zł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149 137,23 zł </w:t>
            </w:r>
          </w:p>
        </w:tc>
      </w:tr>
      <w:tr w:rsidR="00073ED6" w:rsidRPr="00E90784" w:rsidTr="00891A53">
        <w:trPr>
          <w:trHeight w:val="328"/>
        </w:trPr>
        <w:tc>
          <w:tcPr>
            <w:tcW w:w="2388" w:type="dxa"/>
            <w:shd w:val="clear" w:color="auto" w:fill="auto"/>
            <w:noWrap/>
            <w:vAlign w:val="bottom"/>
            <w:hideMark/>
          </w:tcPr>
          <w:p w:rsidR="00073ED6" w:rsidRPr="00E90784" w:rsidRDefault="00073ED6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wieczyste użytkowanie gruntów</w:t>
            </w:r>
          </w:p>
        </w:tc>
        <w:tc>
          <w:tcPr>
            <w:tcW w:w="1606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073ED6" w:rsidRPr="00E90784" w:rsidRDefault="00891A53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073ED6"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36 017,60 zł </w:t>
            </w:r>
          </w:p>
        </w:tc>
        <w:tc>
          <w:tcPr>
            <w:tcW w:w="1294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658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     354,55 zł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   36 372,15 zł </w:t>
            </w:r>
          </w:p>
        </w:tc>
      </w:tr>
      <w:tr w:rsidR="00073ED6" w:rsidRPr="00E90784" w:rsidTr="00891A53">
        <w:trPr>
          <w:trHeight w:val="709"/>
        </w:trPr>
        <w:tc>
          <w:tcPr>
            <w:tcW w:w="2388" w:type="dxa"/>
            <w:shd w:val="clear" w:color="auto" w:fill="auto"/>
            <w:noWrap/>
            <w:vAlign w:val="bottom"/>
          </w:tcPr>
          <w:p w:rsidR="00073ED6" w:rsidRPr="00E90784" w:rsidRDefault="00073ED6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przekształcenie prawa użytkowania wieczystego</w:t>
            </w:r>
          </w:p>
        </w:tc>
        <w:tc>
          <w:tcPr>
            <w:tcW w:w="1606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2 793,30 zł </w:t>
            </w:r>
          </w:p>
        </w:tc>
        <w:tc>
          <w:tcPr>
            <w:tcW w:w="1294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658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-   zł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     2 868,19 zł </w:t>
            </w:r>
          </w:p>
        </w:tc>
      </w:tr>
      <w:tr w:rsidR="00073ED6" w:rsidRPr="00E90784" w:rsidTr="00891A53">
        <w:trPr>
          <w:trHeight w:val="272"/>
        </w:trPr>
        <w:tc>
          <w:tcPr>
            <w:tcW w:w="2388" w:type="dxa"/>
            <w:shd w:val="clear" w:color="auto" w:fill="auto"/>
            <w:noWrap/>
            <w:vAlign w:val="bottom"/>
            <w:hideMark/>
          </w:tcPr>
          <w:p w:rsidR="00073ED6" w:rsidRPr="00E90784" w:rsidRDefault="00073ED6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 xml:space="preserve">zakup lokalu i gruntów </w:t>
            </w:r>
          </w:p>
        </w:tc>
        <w:tc>
          <w:tcPr>
            <w:tcW w:w="1606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2 581,20 zł </w:t>
            </w:r>
          </w:p>
        </w:tc>
        <w:tc>
          <w:tcPr>
            <w:tcW w:w="1294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658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-   zł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     2 581,20 zł </w:t>
            </w:r>
          </w:p>
        </w:tc>
      </w:tr>
      <w:tr w:rsidR="00073ED6" w:rsidRPr="00E90784" w:rsidTr="00891A53">
        <w:trPr>
          <w:trHeight w:val="272"/>
        </w:trPr>
        <w:tc>
          <w:tcPr>
            <w:tcW w:w="2388" w:type="dxa"/>
            <w:shd w:val="clear" w:color="auto" w:fill="auto"/>
            <w:noWrap/>
            <w:vAlign w:val="bottom"/>
            <w:hideMark/>
          </w:tcPr>
          <w:p w:rsidR="00073ED6" w:rsidRPr="00E90784" w:rsidRDefault="00073ED6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w opłacie czynszów</w:t>
            </w:r>
          </w:p>
        </w:tc>
        <w:tc>
          <w:tcPr>
            <w:tcW w:w="1606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073ED6" w:rsidRPr="00E90784" w:rsidRDefault="00891A53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</w:t>
            </w:r>
            <w:r w:rsidR="00073ED6"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7 579,91 zł </w:t>
            </w:r>
          </w:p>
        </w:tc>
        <w:tc>
          <w:tcPr>
            <w:tcW w:w="1294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658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-   zł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3ED6" w:rsidRPr="00E90784" w:rsidRDefault="00891A53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    </w:t>
            </w:r>
            <w:r w:rsidR="00073ED6"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7 579,91 zł </w:t>
            </w:r>
          </w:p>
        </w:tc>
      </w:tr>
      <w:tr w:rsidR="00073ED6" w:rsidRPr="00E90784" w:rsidTr="00891A53">
        <w:trPr>
          <w:trHeight w:val="272"/>
        </w:trPr>
        <w:tc>
          <w:tcPr>
            <w:tcW w:w="2388" w:type="dxa"/>
            <w:shd w:val="clear" w:color="auto" w:fill="auto"/>
            <w:noWrap/>
            <w:vAlign w:val="bottom"/>
            <w:hideMark/>
          </w:tcPr>
          <w:p w:rsidR="00073ED6" w:rsidRPr="00E90784" w:rsidRDefault="00073ED6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w opłacie za przyłącza</w:t>
            </w:r>
          </w:p>
        </w:tc>
        <w:tc>
          <w:tcPr>
            <w:tcW w:w="1606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20 614,43 zł </w:t>
            </w:r>
          </w:p>
        </w:tc>
        <w:tc>
          <w:tcPr>
            <w:tcW w:w="1294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658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-   zł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3ED6" w:rsidRPr="00E90784" w:rsidRDefault="00891A53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  </w:t>
            </w:r>
            <w:r w:rsidR="00073ED6"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20 614,43 zł </w:t>
            </w:r>
          </w:p>
        </w:tc>
      </w:tr>
      <w:tr w:rsidR="00073ED6" w:rsidRPr="00E90784" w:rsidTr="00891A53">
        <w:trPr>
          <w:trHeight w:val="272"/>
        </w:trPr>
        <w:tc>
          <w:tcPr>
            <w:tcW w:w="2388" w:type="dxa"/>
            <w:shd w:val="clear" w:color="auto" w:fill="auto"/>
            <w:noWrap/>
            <w:vAlign w:val="center"/>
            <w:hideMark/>
          </w:tcPr>
          <w:p w:rsidR="00073ED6" w:rsidRPr="00E90784" w:rsidRDefault="00073ED6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 xml:space="preserve">w pozostałych opłatach </w:t>
            </w:r>
          </w:p>
        </w:tc>
        <w:tc>
          <w:tcPr>
            <w:tcW w:w="1606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zł </w:t>
            </w:r>
          </w:p>
        </w:tc>
        <w:tc>
          <w:tcPr>
            <w:tcW w:w="1294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658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74,89   zł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74,89 zł </w:t>
            </w:r>
          </w:p>
        </w:tc>
      </w:tr>
      <w:tr w:rsidR="00073ED6" w:rsidRPr="00E90784" w:rsidTr="00891A53">
        <w:trPr>
          <w:trHeight w:val="272"/>
        </w:trPr>
        <w:tc>
          <w:tcPr>
            <w:tcW w:w="2388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 xml:space="preserve">w opłacie za zajęcie pasa drogowego i wbudowanie urządzeń </w:t>
            </w:r>
          </w:p>
        </w:tc>
        <w:tc>
          <w:tcPr>
            <w:tcW w:w="1606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4 608,66 zł</w:t>
            </w:r>
          </w:p>
        </w:tc>
        <w:tc>
          <w:tcPr>
            <w:tcW w:w="1294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658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zł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3ED6" w:rsidRPr="00E90784" w:rsidRDefault="00073ED6" w:rsidP="00891A53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  4 608,66 zł </w:t>
            </w:r>
          </w:p>
        </w:tc>
      </w:tr>
      <w:tr w:rsidR="00073ED6" w:rsidRPr="00E90784" w:rsidTr="00891A53">
        <w:trPr>
          <w:trHeight w:val="272"/>
        </w:trPr>
        <w:tc>
          <w:tcPr>
            <w:tcW w:w="2388" w:type="dxa"/>
            <w:shd w:val="clear" w:color="auto" w:fill="auto"/>
            <w:noWrap/>
            <w:vAlign w:val="center"/>
            <w:hideMark/>
          </w:tcPr>
          <w:p w:rsidR="00073ED6" w:rsidRPr="00E90784" w:rsidRDefault="001F2B70" w:rsidP="00D6355C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606" w:type="dxa"/>
            <w:shd w:val="clear" w:color="auto" w:fill="auto"/>
            <w:noWrap/>
            <w:vAlign w:val="center"/>
            <w:hideMark/>
          </w:tcPr>
          <w:p w:rsidR="00073ED6" w:rsidRPr="00E90784" w:rsidRDefault="00073ED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bCs/>
                <w:i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iCs/>
                <w:sz w:val="24"/>
                <w:szCs w:val="24"/>
                <w:lang w:eastAsia="pl-PL"/>
              </w:rPr>
              <w:t>808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i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iCs/>
                <w:sz w:val="24"/>
                <w:szCs w:val="24"/>
                <w:lang w:eastAsia="pl-PL"/>
              </w:rPr>
              <w:t>943 347,38 zł</w:t>
            </w:r>
          </w:p>
        </w:tc>
        <w:tc>
          <w:tcPr>
            <w:tcW w:w="1294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bCs/>
                <w:i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iCs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1658" w:type="dxa"/>
            <w:shd w:val="clear" w:color="auto" w:fill="auto"/>
            <w:noWrap/>
            <w:vAlign w:val="bottom"/>
          </w:tcPr>
          <w:p w:rsidR="00073ED6" w:rsidRPr="00E90784" w:rsidRDefault="00073ED6" w:rsidP="00D6355C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i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b/>
                <w:color w:val="000000"/>
                <w:sz w:val="24"/>
                <w:szCs w:val="24"/>
              </w:rPr>
              <w:t xml:space="preserve">  120 681,09 zł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3ED6" w:rsidRPr="00E90784" w:rsidRDefault="00073ED6" w:rsidP="00D6355C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b/>
                <w:color w:val="000000"/>
                <w:sz w:val="24"/>
                <w:szCs w:val="24"/>
              </w:rPr>
              <w:t xml:space="preserve">1 064 028,47 zł </w:t>
            </w:r>
          </w:p>
        </w:tc>
      </w:tr>
    </w:tbl>
    <w:p w:rsidR="00925FE2" w:rsidRPr="00E90784" w:rsidRDefault="00925FE2" w:rsidP="00D6355C">
      <w:pPr>
        <w:tabs>
          <w:tab w:val="left" w:pos="1557"/>
        </w:tabs>
        <w:spacing w:after="0"/>
        <w:rPr>
          <w:rFonts w:asciiTheme="majorHAnsi" w:hAnsiTheme="majorHAnsi" w:cstheme="majorHAnsi"/>
          <w:sz w:val="24"/>
          <w:szCs w:val="24"/>
        </w:rPr>
      </w:pPr>
    </w:p>
    <w:p w:rsidR="001C03FC" w:rsidRDefault="001C03FC" w:rsidP="00E90784">
      <w:pPr>
        <w:tabs>
          <w:tab w:val="left" w:pos="1557"/>
        </w:tabs>
        <w:spacing w:after="0"/>
        <w:jc w:val="both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</w:p>
    <w:p w:rsidR="001C03FC" w:rsidRDefault="001C03FC" w:rsidP="00E90784">
      <w:pPr>
        <w:tabs>
          <w:tab w:val="left" w:pos="1557"/>
        </w:tabs>
        <w:spacing w:after="0"/>
        <w:jc w:val="both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</w:p>
    <w:p w:rsidR="001C03FC" w:rsidRDefault="001C03FC" w:rsidP="00E90784">
      <w:pPr>
        <w:tabs>
          <w:tab w:val="left" w:pos="1557"/>
        </w:tabs>
        <w:spacing w:after="0"/>
        <w:jc w:val="both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</w:p>
    <w:p w:rsidR="001C03FC" w:rsidRDefault="001C03FC" w:rsidP="00E90784">
      <w:pPr>
        <w:tabs>
          <w:tab w:val="left" w:pos="1557"/>
        </w:tabs>
        <w:spacing w:after="0"/>
        <w:jc w:val="both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</w:p>
    <w:p w:rsidR="001C03FC" w:rsidRDefault="001C03FC" w:rsidP="00E90784">
      <w:pPr>
        <w:tabs>
          <w:tab w:val="left" w:pos="1557"/>
        </w:tabs>
        <w:spacing w:after="0"/>
        <w:jc w:val="both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</w:p>
    <w:p w:rsidR="00925FE2" w:rsidRPr="00E90784" w:rsidRDefault="00925FE2" w:rsidP="00E90784">
      <w:pPr>
        <w:tabs>
          <w:tab w:val="left" w:pos="1557"/>
        </w:tabs>
        <w:spacing w:after="0"/>
        <w:jc w:val="both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lastRenderedPageBreak/>
        <w:t>Zaległości w dochodach gminy realizowane przez Urzędy Skarbowe.</w:t>
      </w:r>
      <w:r w:rsidRPr="00E90784">
        <w:rPr>
          <w:rFonts w:asciiTheme="majorHAnsi" w:hAnsiTheme="majorHAnsi" w:cstheme="majorHAnsi"/>
          <w:noProof/>
          <w:color w:val="1F3864" w:themeColor="accent1" w:themeShade="80"/>
          <w:sz w:val="24"/>
          <w:szCs w:val="24"/>
          <w:lang w:eastAsia="pl-PL"/>
        </w:rPr>
        <w:t xml:space="preserve"> </w:t>
      </w:r>
    </w:p>
    <w:p w:rsidR="00925FE2" w:rsidRPr="00E90784" w:rsidRDefault="00925FE2" w:rsidP="00D6355C">
      <w:pPr>
        <w:pStyle w:val="Akapitzlist"/>
        <w:tabs>
          <w:tab w:val="left" w:pos="1557"/>
        </w:tabs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</w:p>
    <w:tbl>
      <w:tblPr>
        <w:tblW w:w="8043" w:type="dxa"/>
        <w:jc w:val="center"/>
        <w:tblCellMar>
          <w:left w:w="70" w:type="dxa"/>
          <w:right w:w="70" w:type="dxa"/>
        </w:tblCellMar>
        <w:tblLook w:val="04A0"/>
      </w:tblPr>
      <w:tblGrid>
        <w:gridCol w:w="5665"/>
        <w:gridCol w:w="2378"/>
      </w:tblGrid>
      <w:tr w:rsidR="00925FE2" w:rsidRPr="00E90784" w:rsidTr="001F2B70">
        <w:trPr>
          <w:trHeight w:val="486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noWrap/>
            <w:vAlign w:val="bottom"/>
          </w:tcPr>
          <w:p w:rsidR="00925FE2" w:rsidRPr="00E90784" w:rsidRDefault="00E50C06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pl-PL"/>
              </w:rPr>
              <w:t>Zaległości</w:t>
            </w:r>
          </w:p>
        </w:tc>
        <w:tc>
          <w:tcPr>
            <w:tcW w:w="2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8EAADB" w:themeFill="accent1" w:themeFillTint="99"/>
            <w:noWrap/>
            <w:vAlign w:val="bottom"/>
          </w:tcPr>
          <w:p w:rsidR="00925FE2" w:rsidRPr="00E90784" w:rsidRDefault="00925FE2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pl-PL"/>
              </w:rPr>
              <w:t>Kwota</w:t>
            </w:r>
          </w:p>
        </w:tc>
      </w:tr>
      <w:tr w:rsidR="00222EAA" w:rsidRPr="00E90784" w:rsidTr="001F2B70">
        <w:trPr>
          <w:trHeight w:val="274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AA" w:rsidRPr="00E90784" w:rsidRDefault="00222EAA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fundusz alimentacyjny</w:t>
            </w:r>
          </w:p>
        </w:tc>
        <w:tc>
          <w:tcPr>
            <w:tcW w:w="2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2EAA" w:rsidRPr="00E90784" w:rsidRDefault="00222EAA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1 071 404,94 zł </w:t>
            </w:r>
          </w:p>
        </w:tc>
      </w:tr>
      <w:tr w:rsidR="00222EAA" w:rsidRPr="00E90784" w:rsidTr="001F2B70">
        <w:trPr>
          <w:trHeight w:val="362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AA" w:rsidRPr="00E90784" w:rsidRDefault="00222EAA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zaliczka alimentacyjna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2EAA" w:rsidRPr="00E90784" w:rsidRDefault="00222EAA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 212 585,79 zł </w:t>
            </w:r>
          </w:p>
        </w:tc>
      </w:tr>
      <w:tr w:rsidR="00222EAA" w:rsidRPr="00E90784" w:rsidTr="001F2B70">
        <w:trPr>
          <w:trHeight w:val="362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2EAA" w:rsidRPr="00E90784" w:rsidRDefault="00222EAA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w podatku z karty podatkowej</w:t>
            </w:r>
          </w:p>
        </w:tc>
        <w:tc>
          <w:tcPr>
            <w:tcW w:w="2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2EAA" w:rsidRPr="00E90784" w:rsidRDefault="00222EAA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   11 840,14 zł </w:t>
            </w:r>
          </w:p>
        </w:tc>
      </w:tr>
      <w:tr w:rsidR="00222EAA" w:rsidRPr="00E90784" w:rsidTr="001F2B70">
        <w:trPr>
          <w:trHeight w:val="362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2EAA" w:rsidRPr="00E90784" w:rsidRDefault="00222EAA" w:rsidP="00D6355C">
            <w:pPr>
              <w:spacing w:after="0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w podatku od czynności cywilno- prawnych</w:t>
            </w:r>
          </w:p>
        </w:tc>
        <w:tc>
          <w:tcPr>
            <w:tcW w:w="2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2EAA" w:rsidRPr="00E90784" w:rsidRDefault="00222EAA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        6</w:t>
            </w:r>
            <w:r w:rsidR="00073ED6"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 101,82</w:t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zł </w:t>
            </w:r>
          </w:p>
        </w:tc>
      </w:tr>
      <w:tr w:rsidR="00222EAA" w:rsidRPr="00E90784" w:rsidTr="001F2B70">
        <w:trPr>
          <w:trHeight w:val="420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EAA" w:rsidRPr="00E90784" w:rsidRDefault="001F2B70" w:rsidP="00D6355C">
            <w:pPr>
              <w:spacing w:after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2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EAA" w:rsidRPr="00E90784" w:rsidRDefault="001F2B70" w:rsidP="00D6355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b/>
                <w:color w:val="000000"/>
                <w:sz w:val="24"/>
                <w:szCs w:val="24"/>
              </w:rPr>
              <w:t>1 301 932,69</w:t>
            </w:r>
            <w:r w:rsidR="00222EAA" w:rsidRPr="00E90784">
              <w:rPr>
                <w:rFonts w:asciiTheme="majorHAnsi" w:hAnsiTheme="majorHAnsi" w:cstheme="majorHAnsi"/>
                <w:b/>
                <w:color w:val="000000"/>
                <w:sz w:val="24"/>
                <w:szCs w:val="24"/>
              </w:rPr>
              <w:t xml:space="preserve"> zł </w:t>
            </w:r>
          </w:p>
        </w:tc>
      </w:tr>
    </w:tbl>
    <w:p w:rsidR="00925FE2" w:rsidRPr="00E90784" w:rsidRDefault="00925FE2" w:rsidP="00D6355C">
      <w:pPr>
        <w:tabs>
          <w:tab w:val="left" w:pos="1557"/>
        </w:tabs>
        <w:spacing w:after="0"/>
        <w:ind w:left="360"/>
        <w:rPr>
          <w:rFonts w:asciiTheme="majorHAnsi" w:hAnsiTheme="majorHAnsi" w:cstheme="majorHAnsi"/>
          <w:b/>
          <w:bCs/>
          <w:sz w:val="24"/>
          <w:szCs w:val="24"/>
        </w:rPr>
      </w:pPr>
    </w:p>
    <w:p w:rsidR="00925FE2" w:rsidRPr="00E90784" w:rsidRDefault="00925FE2" w:rsidP="00E90784">
      <w:pPr>
        <w:tabs>
          <w:tab w:val="left" w:pos="1557"/>
        </w:tabs>
        <w:spacing w:after="0" w:line="360" w:lineRule="auto"/>
        <w:jc w:val="both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Pomoc udzielana podatnikom oraz ulgi w spłacie zobowiązań pieniężnych w roku 202</w:t>
      </w:r>
      <w:r w:rsidR="001F2B70" w:rsidRPr="00E90784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1</w:t>
      </w:r>
      <w:r w:rsidRPr="00E90784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.</w:t>
      </w:r>
    </w:p>
    <w:p w:rsidR="00925FE2" w:rsidRPr="00E90784" w:rsidRDefault="00925FE2" w:rsidP="00E57C6B">
      <w:pPr>
        <w:pStyle w:val="Akapitzlist"/>
        <w:numPr>
          <w:ilvl w:val="0"/>
          <w:numId w:val="5"/>
        </w:numPr>
        <w:tabs>
          <w:tab w:val="left" w:pos="1557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Zwrot podatku akcyzowego zawartego w cenie oleju napędowego - wydano </w:t>
      </w:r>
      <w:r w:rsidR="000611BA" w:rsidRPr="00E90784">
        <w:rPr>
          <w:rFonts w:asciiTheme="majorHAnsi" w:hAnsiTheme="majorHAnsi" w:cstheme="majorHAnsi"/>
          <w:sz w:val="24"/>
          <w:szCs w:val="24"/>
        </w:rPr>
        <w:t>368</w:t>
      </w:r>
      <w:r w:rsidRPr="00E90784">
        <w:rPr>
          <w:rFonts w:asciiTheme="majorHAnsi" w:hAnsiTheme="majorHAnsi" w:cstheme="majorHAnsi"/>
          <w:sz w:val="24"/>
          <w:szCs w:val="24"/>
        </w:rPr>
        <w:t xml:space="preserve"> decyzji na kwotę </w:t>
      </w:r>
      <w:r w:rsidR="000611BA" w:rsidRPr="00E90784">
        <w:rPr>
          <w:rFonts w:asciiTheme="majorHAnsi" w:hAnsiTheme="majorHAnsi" w:cstheme="majorHAnsi"/>
          <w:sz w:val="24"/>
          <w:szCs w:val="24"/>
        </w:rPr>
        <w:t xml:space="preserve">513 831,93 </w:t>
      </w:r>
      <w:r w:rsidRPr="00E90784">
        <w:rPr>
          <w:rFonts w:asciiTheme="majorHAnsi" w:hAnsiTheme="majorHAnsi" w:cstheme="majorHAnsi"/>
          <w:sz w:val="24"/>
          <w:szCs w:val="24"/>
        </w:rPr>
        <w:t xml:space="preserve"> zł</w:t>
      </w:r>
    </w:p>
    <w:p w:rsidR="0065650B" w:rsidRPr="00E90784" w:rsidRDefault="00925FE2" w:rsidP="00E57C6B">
      <w:pPr>
        <w:pStyle w:val="Akapitzlist"/>
        <w:numPr>
          <w:ilvl w:val="0"/>
          <w:numId w:val="5"/>
        </w:numPr>
        <w:tabs>
          <w:tab w:val="left" w:pos="1557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Ulga z tytułu kupna gruntów na powiększenie lub utworzenie nowego gospodarstwa rolnego – wydano </w:t>
      </w:r>
      <w:r w:rsidR="00C01A3C" w:rsidRPr="00E90784">
        <w:rPr>
          <w:rFonts w:asciiTheme="majorHAnsi" w:hAnsiTheme="majorHAnsi" w:cstheme="majorHAnsi"/>
          <w:sz w:val="24"/>
          <w:szCs w:val="24"/>
        </w:rPr>
        <w:t xml:space="preserve">9 </w:t>
      </w:r>
      <w:r w:rsidRPr="00E90784">
        <w:rPr>
          <w:rFonts w:asciiTheme="majorHAnsi" w:hAnsiTheme="majorHAnsi" w:cstheme="majorHAnsi"/>
          <w:sz w:val="24"/>
          <w:szCs w:val="24"/>
        </w:rPr>
        <w:t>decyzji</w:t>
      </w:r>
      <w:r w:rsidR="00953DFD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- okres realizacji ulgi do 202</w:t>
      </w:r>
      <w:r w:rsidR="00C01A3C" w:rsidRPr="00E90784">
        <w:rPr>
          <w:rFonts w:asciiTheme="majorHAnsi" w:hAnsiTheme="majorHAnsi" w:cstheme="majorHAnsi"/>
          <w:sz w:val="24"/>
          <w:szCs w:val="24"/>
        </w:rPr>
        <w:t>8</w:t>
      </w:r>
      <w:r w:rsidRPr="00E90784">
        <w:rPr>
          <w:rFonts w:asciiTheme="majorHAnsi" w:hAnsiTheme="majorHAnsi" w:cstheme="majorHAnsi"/>
          <w:sz w:val="24"/>
          <w:szCs w:val="24"/>
        </w:rPr>
        <w:t xml:space="preserve"> roku. </w:t>
      </w:r>
    </w:p>
    <w:p w:rsidR="00925FE2" w:rsidRPr="00E90784" w:rsidRDefault="00925FE2" w:rsidP="00E57C6B">
      <w:pPr>
        <w:pStyle w:val="Akapitzlist"/>
        <w:numPr>
          <w:ilvl w:val="0"/>
          <w:numId w:val="5"/>
        </w:numPr>
        <w:tabs>
          <w:tab w:val="left" w:pos="1557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Ulga w postaci umorzenia w związku </w:t>
      </w:r>
      <w:r w:rsidR="00F9608F" w:rsidRPr="00E90784">
        <w:rPr>
          <w:rFonts w:asciiTheme="majorHAnsi" w:hAnsiTheme="majorHAnsi" w:cstheme="majorHAnsi"/>
          <w:sz w:val="24"/>
          <w:szCs w:val="24"/>
        </w:rPr>
        <w:t xml:space="preserve">z </w:t>
      </w:r>
      <w:r w:rsidRPr="00E90784">
        <w:rPr>
          <w:rFonts w:asciiTheme="majorHAnsi" w:hAnsiTheme="majorHAnsi" w:cstheme="majorHAnsi"/>
          <w:sz w:val="24"/>
          <w:szCs w:val="24"/>
        </w:rPr>
        <w:t xml:space="preserve">uzasadnionym interesem podatnika </w:t>
      </w:r>
      <w:r w:rsidR="00953DFD" w:rsidRPr="00E90784">
        <w:rPr>
          <w:rFonts w:asciiTheme="majorHAnsi" w:hAnsiTheme="majorHAnsi" w:cstheme="majorHAnsi"/>
          <w:sz w:val="24"/>
          <w:szCs w:val="24"/>
        </w:rPr>
        <w:t xml:space="preserve">- </w:t>
      </w:r>
      <w:r w:rsidRPr="00E90784">
        <w:rPr>
          <w:rFonts w:asciiTheme="majorHAnsi" w:hAnsiTheme="majorHAnsi" w:cstheme="majorHAnsi"/>
          <w:sz w:val="24"/>
          <w:szCs w:val="24"/>
        </w:rPr>
        <w:t xml:space="preserve">wydano </w:t>
      </w:r>
      <w:r w:rsidR="00C01A3C" w:rsidRPr="00E90784">
        <w:rPr>
          <w:rFonts w:asciiTheme="majorHAnsi" w:hAnsiTheme="majorHAnsi" w:cstheme="majorHAnsi"/>
          <w:sz w:val="24"/>
          <w:szCs w:val="24"/>
        </w:rPr>
        <w:t>12</w:t>
      </w:r>
      <w:r w:rsidRPr="00E90784">
        <w:rPr>
          <w:rFonts w:asciiTheme="majorHAnsi" w:hAnsiTheme="majorHAnsi" w:cstheme="majorHAnsi"/>
          <w:sz w:val="24"/>
          <w:szCs w:val="24"/>
        </w:rPr>
        <w:t xml:space="preserve"> decyzj</w:t>
      </w:r>
      <w:r w:rsidR="00B909B8">
        <w:rPr>
          <w:rFonts w:asciiTheme="majorHAnsi" w:hAnsiTheme="majorHAnsi" w:cstheme="majorHAnsi"/>
          <w:sz w:val="24"/>
          <w:szCs w:val="24"/>
        </w:rPr>
        <w:t>i</w:t>
      </w:r>
      <w:r w:rsidRPr="00E90784">
        <w:rPr>
          <w:rFonts w:asciiTheme="majorHAnsi" w:hAnsiTheme="majorHAnsi" w:cstheme="majorHAnsi"/>
          <w:sz w:val="24"/>
          <w:szCs w:val="24"/>
        </w:rPr>
        <w:t xml:space="preserve"> na </w:t>
      </w:r>
      <w:r w:rsidR="00C01A3C" w:rsidRPr="00E90784">
        <w:rPr>
          <w:rFonts w:asciiTheme="majorHAnsi" w:hAnsiTheme="majorHAnsi" w:cstheme="majorHAnsi"/>
          <w:sz w:val="24"/>
          <w:szCs w:val="24"/>
        </w:rPr>
        <w:t xml:space="preserve">łączną </w:t>
      </w:r>
      <w:r w:rsidRPr="00E90784">
        <w:rPr>
          <w:rFonts w:asciiTheme="majorHAnsi" w:hAnsiTheme="majorHAnsi" w:cstheme="majorHAnsi"/>
          <w:sz w:val="24"/>
          <w:szCs w:val="24"/>
        </w:rPr>
        <w:t xml:space="preserve">kwotę </w:t>
      </w:r>
      <w:r w:rsidR="00C01A3C" w:rsidRPr="00E90784">
        <w:rPr>
          <w:rFonts w:asciiTheme="majorHAnsi" w:hAnsiTheme="majorHAnsi" w:cstheme="majorHAnsi"/>
          <w:sz w:val="24"/>
          <w:szCs w:val="24"/>
        </w:rPr>
        <w:t>6 001,00</w:t>
      </w:r>
      <w:r w:rsidRPr="00E90784">
        <w:rPr>
          <w:rFonts w:asciiTheme="majorHAnsi" w:hAnsiTheme="majorHAnsi" w:cstheme="majorHAnsi"/>
          <w:sz w:val="24"/>
          <w:szCs w:val="24"/>
        </w:rPr>
        <w:t xml:space="preserve"> zł</w:t>
      </w:r>
      <w:r w:rsidR="00C01A3C" w:rsidRPr="00E90784">
        <w:rPr>
          <w:rFonts w:asciiTheme="majorHAnsi" w:hAnsiTheme="majorHAnsi" w:cstheme="majorHAnsi"/>
          <w:sz w:val="24"/>
          <w:szCs w:val="24"/>
        </w:rPr>
        <w:t xml:space="preserve"> </w:t>
      </w:r>
    </w:p>
    <w:p w:rsidR="00925FE2" w:rsidRPr="00E90784" w:rsidRDefault="00925FE2" w:rsidP="00E57C6B">
      <w:pPr>
        <w:pStyle w:val="Akapitzlist"/>
        <w:numPr>
          <w:ilvl w:val="0"/>
          <w:numId w:val="5"/>
        </w:numPr>
        <w:tabs>
          <w:tab w:val="left" w:pos="1557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Pomoc publiczna – nauka zawodu dla 4 młodocianych pracowników na kwotę </w:t>
      </w:r>
      <w:r w:rsidR="000611BA" w:rsidRPr="00E90784">
        <w:rPr>
          <w:rFonts w:asciiTheme="majorHAnsi" w:hAnsiTheme="majorHAnsi" w:cstheme="majorHAnsi"/>
          <w:sz w:val="24"/>
          <w:szCs w:val="24"/>
        </w:rPr>
        <w:t>24 160,63</w:t>
      </w:r>
      <w:r w:rsidRPr="00E90784">
        <w:rPr>
          <w:rFonts w:asciiTheme="majorHAnsi" w:hAnsiTheme="majorHAnsi" w:cstheme="majorHAnsi"/>
          <w:sz w:val="24"/>
          <w:szCs w:val="24"/>
        </w:rPr>
        <w:t xml:space="preserve"> zł . </w:t>
      </w:r>
    </w:p>
    <w:p w:rsidR="00925FE2" w:rsidRPr="00E90784" w:rsidRDefault="00925FE2" w:rsidP="00D6355C">
      <w:pPr>
        <w:pStyle w:val="Akapitzlist"/>
        <w:tabs>
          <w:tab w:val="left" w:pos="1557"/>
        </w:tabs>
        <w:spacing w:after="0"/>
        <w:jc w:val="both"/>
        <w:rPr>
          <w:rFonts w:asciiTheme="majorHAnsi" w:hAnsiTheme="majorHAnsi" w:cstheme="majorHAnsi"/>
          <w:sz w:val="24"/>
          <w:szCs w:val="24"/>
          <w:highlight w:val="yellow"/>
        </w:rPr>
      </w:pPr>
    </w:p>
    <w:p w:rsidR="00925FE2" w:rsidRPr="00E90784" w:rsidRDefault="00925FE2" w:rsidP="00891A53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 xml:space="preserve">Wydatki </w:t>
      </w:r>
      <w:r w:rsidRPr="00E90784">
        <w:rPr>
          <w:rFonts w:asciiTheme="majorHAnsi" w:hAnsiTheme="majorHAnsi" w:cstheme="majorHAnsi"/>
          <w:sz w:val="24"/>
          <w:szCs w:val="24"/>
        </w:rPr>
        <w:t>zrealizowane w 202</w:t>
      </w:r>
      <w:r w:rsidR="001F2B70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roku </w:t>
      </w:r>
      <w:r w:rsidR="00073A15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41 849 108,40</w:t>
      </w: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 xml:space="preserve"> zł</w:t>
      </w:r>
      <w:r w:rsidRPr="00E90784">
        <w:rPr>
          <w:rFonts w:asciiTheme="majorHAnsi" w:hAnsiTheme="majorHAnsi" w:cstheme="majorHAnsi"/>
          <w:sz w:val="24"/>
          <w:szCs w:val="24"/>
        </w:rPr>
        <w:t xml:space="preserve">, co stanowi  </w:t>
      </w:r>
      <w:r w:rsidR="00073A15"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89,19 </w:t>
      </w: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%</w:t>
      </w: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ogółem planowanych wydatków rocznych.</w:t>
      </w:r>
    </w:p>
    <w:p w:rsidR="00891A53" w:rsidRPr="00E90784" w:rsidRDefault="00925FE2" w:rsidP="00891A53">
      <w:pPr>
        <w:tabs>
          <w:tab w:val="left" w:pos="1557"/>
        </w:tabs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5963055" cy="2159540"/>
            <wp:effectExtent l="0" t="0" r="0" b="0"/>
            <wp:docPr id="42" name="Wykres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891A53" w:rsidRPr="00E90784" w:rsidRDefault="00891A53" w:rsidP="00891A53">
      <w:pPr>
        <w:tabs>
          <w:tab w:val="left" w:pos="1557"/>
        </w:tabs>
        <w:spacing w:after="0"/>
        <w:jc w:val="center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</w:p>
    <w:p w:rsidR="001C03FC" w:rsidRDefault="001C03FC" w:rsidP="00891A53">
      <w:pPr>
        <w:tabs>
          <w:tab w:val="left" w:pos="1557"/>
        </w:tabs>
        <w:spacing w:after="0"/>
        <w:jc w:val="center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</w:p>
    <w:p w:rsidR="001C03FC" w:rsidRDefault="001C03FC" w:rsidP="00891A53">
      <w:pPr>
        <w:tabs>
          <w:tab w:val="left" w:pos="1557"/>
        </w:tabs>
        <w:spacing w:after="0"/>
        <w:jc w:val="center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</w:p>
    <w:p w:rsidR="001C03FC" w:rsidRDefault="001C03FC" w:rsidP="00891A53">
      <w:pPr>
        <w:tabs>
          <w:tab w:val="left" w:pos="1557"/>
        </w:tabs>
        <w:spacing w:after="0"/>
        <w:jc w:val="center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</w:p>
    <w:p w:rsidR="001C03FC" w:rsidRDefault="001C03FC" w:rsidP="00891A53">
      <w:pPr>
        <w:tabs>
          <w:tab w:val="left" w:pos="1557"/>
        </w:tabs>
        <w:spacing w:after="0"/>
        <w:jc w:val="center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</w:p>
    <w:p w:rsidR="001C03FC" w:rsidRDefault="001C03FC" w:rsidP="00891A53">
      <w:pPr>
        <w:tabs>
          <w:tab w:val="left" w:pos="1557"/>
        </w:tabs>
        <w:spacing w:after="0"/>
        <w:jc w:val="center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</w:p>
    <w:p w:rsidR="00891A53" w:rsidRDefault="00925FE2" w:rsidP="00891A53">
      <w:pPr>
        <w:tabs>
          <w:tab w:val="left" w:pos="1557"/>
        </w:tabs>
        <w:spacing w:after="0"/>
        <w:jc w:val="center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lastRenderedPageBreak/>
        <w:t>Struktura wydatków w ostatnich dwóch latach prezentuje się następująco:</w:t>
      </w:r>
    </w:p>
    <w:p w:rsidR="001C03FC" w:rsidRDefault="001C03FC" w:rsidP="00891A53">
      <w:pPr>
        <w:tabs>
          <w:tab w:val="left" w:pos="1557"/>
        </w:tabs>
        <w:spacing w:after="0"/>
        <w:jc w:val="center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</w:p>
    <w:p w:rsidR="001C03FC" w:rsidRPr="00E90784" w:rsidRDefault="001C03FC" w:rsidP="00891A53">
      <w:pPr>
        <w:tabs>
          <w:tab w:val="left" w:pos="1557"/>
        </w:tabs>
        <w:spacing w:after="0"/>
        <w:jc w:val="center"/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</w:p>
    <w:p w:rsidR="00925FE2" w:rsidRPr="00E90784" w:rsidRDefault="00925FE2" w:rsidP="00891A53">
      <w:pPr>
        <w:tabs>
          <w:tab w:val="left" w:pos="1557"/>
        </w:tabs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5934974" cy="3640347"/>
            <wp:effectExtent l="0" t="0" r="0" b="0"/>
            <wp:docPr id="33" name="Wykres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1C03FC" w:rsidRDefault="001C03FC" w:rsidP="00456A4A">
      <w:pPr>
        <w:tabs>
          <w:tab w:val="left" w:pos="1557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1C03FC" w:rsidRDefault="001C03FC" w:rsidP="00456A4A">
      <w:pPr>
        <w:tabs>
          <w:tab w:val="left" w:pos="1557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1C03FC" w:rsidRDefault="001C03FC" w:rsidP="00456A4A">
      <w:pPr>
        <w:tabs>
          <w:tab w:val="left" w:pos="1557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9B5910" w:rsidRPr="00E90784" w:rsidRDefault="009B5910" w:rsidP="00456A4A">
      <w:pPr>
        <w:tabs>
          <w:tab w:val="left" w:pos="1557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Porównanie lat </w:t>
      </w:r>
      <w:r w:rsidR="00CA2DCF" w:rsidRPr="00E90784">
        <w:rPr>
          <w:rFonts w:asciiTheme="majorHAnsi" w:hAnsiTheme="majorHAnsi" w:cstheme="majorHAnsi"/>
          <w:sz w:val="24"/>
          <w:szCs w:val="24"/>
        </w:rPr>
        <w:t>2020-2021</w:t>
      </w:r>
      <w:r w:rsidRPr="00E90784">
        <w:rPr>
          <w:rFonts w:asciiTheme="majorHAnsi" w:hAnsiTheme="majorHAnsi" w:cstheme="majorHAnsi"/>
          <w:sz w:val="24"/>
          <w:szCs w:val="24"/>
        </w:rPr>
        <w:t xml:space="preserve"> obrazuje wzrost wydat</w:t>
      </w:r>
      <w:r w:rsidR="00EA00C9" w:rsidRPr="00E90784">
        <w:rPr>
          <w:rFonts w:asciiTheme="majorHAnsi" w:hAnsiTheme="majorHAnsi" w:cstheme="majorHAnsi"/>
          <w:sz w:val="24"/>
          <w:szCs w:val="24"/>
        </w:rPr>
        <w:t>ków majątkowych</w:t>
      </w:r>
      <w:r w:rsidR="00456A4A">
        <w:rPr>
          <w:rFonts w:asciiTheme="majorHAnsi" w:hAnsiTheme="majorHAnsi" w:cstheme="majorHAnsi"/>
          <w:sz w:val="24"/>
          <w:szCs w:val="24"/>
        </w:rPr>
        <w:t>, bieżących</w:t>
      </w:r>
      <w:r w:rsidR="00EA00C9" w:rsidRPr="00E90784">
        <w:rPr>
          <w:rFonts w:asciiTheme="majorHAnsi" w:hAnsiTheme="majorHAnsi" w:cstheme="majorHAnsi"/>
          <w:sz w:val="24"/>
          <w:szCs w:val="24"/>
        </w:rPr>
        <w:t xml:space="preserve"> oraz wydatków na płace i pochodne. </w:t>
      </w:r>
    </w:p>
    <w:p w:rsidR="00925FE2" w:rsidRPr="00E90784" w:rsidRDefault="00925FE2" w:rsidP="00D6355C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E90784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Struktura wydatków budżetu na poszczególne działy w ostatnich dwóch latach prezentuje się następująco:</w:t>
      </w:r>
    </w:p>
    <w:p w:rsidR="00925FE2" w:rsidRPr="00E90784" w:rsidRDefault="00925FE2" w:rsidP="00D6355C">
      <w:pPr>
        <w:tabs>
          <w:tab w:val="left" w:pos="1557"/>
        </w:tabs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</w:p>
    <w:p w:rsidR="00925FE2" w:rsidRPr="00E90784" w:rsidRDefault="00925FE2" w:rsidP="00D6355C">
      <w:pPr>
        <w:tabs>
          <w:tab w:val="left" w:pos="1557"/>
        </w:tabs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6254496" cy="7656576"/>
            <wp:effectExtent l="0" t="0" r="0" b="0"/>
            <wp:docPr id="34" name="Wykres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5D1DC5" w:rsidRDefault="005D1DC5">
      <w:pPr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4"/>
          <w:szCs w:val="24"/>
        </w:rPr>
      </w:pPr>
      <w:bookmarkStart w:id="34" w:name="_Toc41572952"/>
      <w:r>
        <w:rPr>
          <w:rFonts w:cstheme="majorHAnsi"/>
          <w:b/>
          <w:bCs/>
          <w:sz w:val="24"/>
          <w:szCs w:val="24"/>
        </w:rPr>
        <w:br w:type="page"/>
      </w:r>
    </w:p>
    <w:p w:rsidR="00461AC1" w:rsidRPr="00461AC1" w:rsidRDefault="00461AC1" w:rsidP="00A637C9">
      <w:pPr>
        <w:pStyle w:val="Nagwek2"/>
        <w:numPr>
          <w:ilvl w:val="1"/>
          <w:numId w:val="40"/>
        </w:numPr>
      </w:pPr>
      <w:bookmarkStart w:id="35" w:name="_Toc103257652"/>
      <w:bookmarkStart w:id="36" w:name="_Toc103251326"/>
      <w:r w:rsidRPr="00461AC1">
        <w:lastRenderedPageBreak/>
        <w:t>Zadłużenie gminy</w:t>
      </w:r>
      <w:bookmarkEnd w:id="35"/>
    </w:p>
    <w:bookmarkEnd w:id="34"/>
    <w:bookmarkEnd w:id="36"/>
    <w:p w:rsidR="002454D2" w:rsidRPr="00461AC1" w:rsidRDefault="002454D2" w:rsidP="00A637C9">
      <w:pPr>
        <w:pStyle w:val="Nagwek2"/>
        <w:numPr>
          <w:ilvl w:val="0"/>
          <w:numId w:val="0"/>
        </w:numPr>
        <w:ind w:left="1440"/>
      </w:pPr>
    </w:p>
    <w:p w:rsidR="00925FE2" w:rsidRPr="00E90784" w:rsidRDefault="000B6D58" w:rsidP="00E90784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W minionym roku budżetowym gmina nie zaciągała zobowiązań </w:t>
      </w:r>
      <w:r w:rsidR="00AE6CD3" w:rsidRPr="00E90784">
        <w:rPr>
          <w:rFonts w:asciiTheme="majorHAnsi" w:hAnsiTheme="majorHAnsi" w:cstheme="majorHAnsi"/>
          <w:sz w:val="24"/>
          <w:szCs w:val="24"/>
        </w:rPr>
        <w:t>finansowych</w:t>
      </w:r>
      <w:r w:rsidRPr="00E90784">
        <w:rPr>
          <w:rFonts w:asciiTheme="majorHAnsi" w:hAnsiTheme="majorHAnsi" w:cstheme="majorHAnsi"/>
          <w:sz w:val="24"/>
          <w:szCs w:val="24"/>
        </w:rPr>
        <w:t xml:space="preserve">. </w:t>
      </w:r>
      <w:r w:rsidR="00925FE2" w:rsidRPr="00E90784">
        <w:rPr>
          <w:rFonts w:asciiTheme="majorHAnsi" w:hAnsiTheme="majorHAnsi" w:cstheme="majorHAnsi"/>
          <w:sz w:val="24"/>
          <w:szCs w:val="24"/>
        </w:rPr>
        <w:t>Stan zadłużenia długoterminowego gminy na dzień 31.12.202</w:t>
      </w:r>
      <w:r w:rsidR="00CE27BA" w:rsidRPr="00E90784">
        <w:rPr>
          <w:rFonts w:asciiTheme="majorHAnsi" w:hAnsiTheme="majorHAnsi" w:cstheme="majorHAnsi"/>
          <w:sz w:val="24"/>
          <w:szCs w:val="24"/>
        </w:rPr>
        <w:t xml:space="preserve">1 </w:t>
      </w:r>
      <w:r w:rsidR="00925FE2" w:rsidRPr="00E90784">
        <w:rPr>
          <w:rFonts w:asciiTheme="majorHAnsi" w:hAnsiTheme="majorHAnsi" w:cstheme="majorHAnsi"/>
          <w:sz w:val="24"/>
          <w:szCs w:val="24"/>
        </w:rPr>
        <w:t xml:space="preserve">r. z tytułu emisji obligacji stanowił kwotę </w:t>
      </w:r>
      <w:r w:rsidR="00CE27BA" w:rsidRPr="00E90784">
        <w:rPr>
          <w:rFonts w:asciiTheme="majorHAnsi" w:hAnsiTheme="majorHAnsi" w:cstheme="majorHAnsi"/>
          <w:sz w:val="24"/>
          <w:szCs w:val="24"/>
        </w:rPr>
        <w:t>6 100</w:t>
      </w:r>
      <w:r w:rsidR="00925FE2" w:rsidRPr="00E90784">
        <w:rPr>
          <w:rFonts w:asciiTheme="majorHAnsi" w:hAnsiTheme="majorHAnsi" w:cstheme="majorHAnsi"/>
          <w:sz w:val="24"/>
          <w:szCs w:val="24"/>
        </w:rPr>
        <w:t xml:space="preserve"> 000 zł. Wyemitowane obligacje w całości przeznaczone były  na zada</w:t>
      </w:r>
      <w:r w:rsidRPr="00E90784">
        <w:rPr>
          <w:rFonts w:asciiTheme="majorHAnsi" w:hAnsiTheme="majorHAnsi" w:cstheme="majorHAnsi"/>
          <w:sz w:val="24"/>
          <w:szCs w:val="24"/>
        </w:rPr>
        <w:t>nia</w:t>
      </w:r>
      <w:r w:rsidR="00925FE2" w:rsidRPr="00E90784">
        <w:rPr>
          <w:rFonts w:asciiTheme="majorHAnsi" w:hAnsiTheme="majorHAnsi" w:cstheme="majorHAnsi"/>
          <w:sz w:val="24"/>
          <w:szCs w:val="24"/>
        </w:rPr>
        <w:t xml:space="preserve"> inwestycyjn</w:t>
      </w:r>
      <w:r w:rsidRPr="00E90784">
        <w:rPr>
          <w:rFonts w:asciiTheme="majorHAnsi" w:hAnsiTheme="majorHAnsi" w:cstheme="majorHAnsi"/>
          <w:sz w:val="24"/>
          <w:szCs w:val="24"/>
        </w:rPr>
        <w:t>e</w:t>
      </w:r>
      <w:r w:rsidR="00925FE2" w:rsidRPr="00E90784">
        <w:rPr>
          <w:rFonts w:asciiTheme="majorHAnsi" w:hAnsiTheme="majorHAnsi" w:cstheme="majorHAnsi"/>
          <w:sz w:val="24"/>
          <w:szCs w:val="24"/>
        </w:rPr>
        <w:t xml:space="preserve"> realizowan</w:t>
      </w:r>
      <w:r w:rsidRPr="00E90784">
        <w:rPr>
          <w:rFonts w:asciiTheme="majorHAnsi" w:hAnsiTheme="majorHAnsi" w:cstheme="majorHAnsi"/>
          <w:sz w:val="24"/>
          <w:szCs w:val="24"/>
        </w:rPr>
        <w:t>e</w:t>
      </w:r>
      <w:r w:rsidR="00925FE2" w:rsidRPr="00E90784">
        <w:rPr>
          <w:rFonts w:asciiTheme="majorHAnsi" w:hAnsiTheme="majorHAnsi" w:cstheme="majorHAnsi"/>
          <w:sz w:val="24"/>
          <w:szCs w:val="24"/>
        </w:rPr>
        <w:t xml:space="preserve"> od 201</w:t>
      </w:r>
      <w:r w:rsidR="00CE27BA" w:rsidRPr="00E90784">
        <w:rPr>
          <w:rFonts w:asciiTheme="majorHAnsi" w:hAnsiTheme="majorHAnsi" w:cstheme="majorHAnsi"/>
          <w:sz w:val="24"/>
          <w:szCs w:val="24"/>
        </w:rPr>
        <w:t>8</w:t>
      </w:r>
      <w:r w:rsidR="00925FE2" w:rsidRPr="00E90784">
        <w:rPr>
          <w:rFonts w:asciiTheme="majorHAnsi" w:hAnsiTheme="majorHAnsi" w:cstheme="majorHAnsi"/>
          <w:sz w:val="24"/>
          <w:szCs w:val="24"/>
        </w:rPr>
        <w:t xml:space="preserve"> roku</w:t>
      </w:r>
      <w:r w:rsidR="00FD4B04" w:rsidRPr="00E90784">
        <w:rPr>
          <w:rFonts w:asciiTheme="majorHAnsi" w:hAnsiTheme="majorHAnsi" w:cstheme="majorHAnsi"/>
          <w:sz w:val="24"/>
          <w:szCs w:val="24"/>
        </w:rPr>
        <w:t>.</w:t>
      </w:r>
    </w:p>
    <w:p w:rsidR="00925FE2" w:rsidRPr="00E90784" w:rsidRDefault="00925FE2" w:rsidP="00D6355C">
      <w:pPr>
        <w:tabs>
          <w:tab w:val="left" w:pos="1557"/>
        </w:tabs>
        <w:spacing w:after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925FE2" w:rsidRPr="00E90784" w:rsidRDefault="00925FE2" w:rsidP="00D6355C">
      <w:pPr>
        <w:tabs>
          <w:tab w:val="left" w:pos="1557"/>
        </w:tabs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sz w:val="24"/>
          <w:szCs w:val="24"/>
        </w:rPr>
        <w:t>Datę zaciągnięcia kredytu, cel oraz termin</w:t>
      </w:r>
      <w:r w:rsidR="00CE5003" w:rsidRPr="00E90784">
        <w:rPr>
          <w:rFonts w:asciiTheme="majorHAnsi" w:hAnsiTheme="majorHAnsi" w:cstheme="majorHAnsi"/>
          <w:b/>
          <w:bCs/>
          <w:sz w:val="24"/>
          <w:szCs w:val="24"/>
        </w:rPr>
        <w:t>y</w:t>
      </w:r>
      <w:r w:rsidRPr="00E90784">
        <w:rPr>
          <w:rFonts w:asciiTheme="majorHAnsi" w:hAnsiTheme="majorHAnsi" w:cstheme="majorHAnsi"/>
          <w:b/>
          <w:bCs/>
          <w:sz w:val="24"/>
          <w:szCs w:val="24"/>
        </w:rPr>
        <w:t xml:space="preserve"> spłat obrazuje poniższa tabela:</w:t>
      </w:r>
    </w:p>
    <w:p w:rsidR="00925FE2" w:rsidRPr="00E90784" w:rsidRDefault="00925FE2" w:rsidP="00D6355C">
      <w:pPr>
        <w:tabs>
          <w:tab w:val="left" w:pos="1557"/>
        </w:tabs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</w:p>
    <w:tbl>
      <w:tblPr>
        <w:tblW w:w="9165" w:type="dxa"/>
        <w:jc w:val="center"/>
        <w:tblCellMar>
          <w:left w:w="70" w:type="dxa"/>
          <w:right w:w="70" w:type="dxa"/>
        </w:tblCellMar>
        <w:tblLook w:val="04A0"/>
      </w:tblPr>
      <w:tblGrid>
        <w:gridCol w:w="2330"/>
        <w:gridCol w:w="2171"/>
        <w:gridCol w:w="2342"/>
        <w:gridCol w:w="2369"/>
      </w:tblGrid>
      <w:tr w:rsidR="00925FE2" w:rsidRPr="00E90784" w:rsidTr="00E90784">
        <w:trPr>
          <w:trHeight w:val="637"/>
          <w:jc w:val="center"/>
        </w:trPr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925FE2" w:rsidRPr="00E90784" w:rsidRDefault="00925FE2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t>Rok zac</w:t>
            </w:r>
            <w:r w:rsidR="00A708D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t>iągnięcia zobowiązania(</w:t>
            </w:r>
            <w:proofErr w:type="spellStart"/>
            <w:r w:rsidR="00A708D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t>obligacj</w:t>
            </w:r>
            <w:proofErr w:type="spellEnd"/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:rsidR="00925FE2" w:rsidRPr="00E90784" w:rsidRDefault="00925FE2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t>Cel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:rsidR="00925FE2" w:rsidRPr="00E90784" w:rsidRDefault="00925FE2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t>Kwota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:rsidR="00925FE2" w:rsidRPr="00E90784" w:rsidRDefault="00925FE2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t xml:space="preserve">Spłata </w:t>
            </w: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br/>
              <w:t>w latach</w:t>
            </w:r>
          </w:p>
        </w:tc>
      </w:tr>
      <w:tr w:rsidR="00925FE2" w:rsidRPr="00E90784" w:rsidTr="00E90784">
        <w:trPr>
          <w:trHeight w:val="654"/>
          <w:jc w:val="center"/>
        </w:trPr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E2" w:rsidRPr="00E90784" w:rsidRDefault="00925FE2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2018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E2" w:rsidRPr="00E90784" w:rsidRDefault="00925FE2" w:rsidP="00CB1BC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 xml:space="preserve">wykup wcześniejszego zobowiązania na </w:t>
            </w:r>
            <w:r w:rsidR="00CB1BC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 xml:space="preserve">realizację zadań inwestycyjnych 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E2" w:rsidRPr="00E90784" w:rsidRDefault="00CE27BA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4</w:t>
            </w:r>
            <w:r w:rsidR="00925FE2"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1</w:t>
            </w:r>
            <w:r w:rsidR="00925FE2"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00 000,00 zł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E2" w:rsidRPr="00E90784" w:rsidRDefault="00925FE2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2020-2024</w:t>
            </w:r>
          </w:p>
        </w:tc>
      </w:tr>
      <w:tr w:rsidR="00925FE2" w:rsidRPr="00E90784" w:rsidTr="00E90784">
        <w:trPr>
          <w:trHeight w:val="654"/>
          <w:jc w:val="center"/>
        </w:trPr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E2" w:rsidRPr="00E90784" w:rsidRDefault="00925FE2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2019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E2" w:rsidRPr="00E90784" w:rsidRDefault="00CB1BCC" w:rsidP="00D635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CB1BC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wykup wcześniejszego zobowiązania na realizację zadań inwestycyjnych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E2" w:rsidRPr="00E90784" w:rsidRDefault="00925FE2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2 000 000,00 zł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E2" w:rsidRPr="00E90784" w:rsidRDefault="00925FE2" w:rsidP="00D635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2025-2028</w:t>
            </w:r>
          </w:p>
        </w:tc>
      </w:tr>
      <w:tr w:rsidR="00E90784" w:rsidRPr="00E90784" w:rsidTr="000050B2">
        <w:trPr>
          <w:trHeight w:val="654"/>
          <w:jc w:val="center"/>
        </w:trPr>
        <w:tc>
          <w:tcPr>
            <w:tcW w:w="5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784" w:rsidRPr="00E90784" w:rsidRDefault="00E90784" w:rsidP="00E9078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t>Razem zadłużenie gminy</w:t>
            </w:r>
          </w:p>
        </w:tc>
        <w:tc>
          <w:tcPr>
            <w:tcW w:w="35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784" w:rsidRPr="00CD6585" w:rsidRDefault="00E90784" w:rsidP="00CD6585">
            <w:pPr>
              <w:pStyle w:val="Akapitzlist"/>
              <w:numPr>
                <w:ilvl w:val="3"/>
                <w:numId w:val="1"/>
              </w:num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D6585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  <w:t>100 000,00 zł</w:t>
            </w:r>
            <w:r w:rsidRPr="00CD658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:rsidR="00925FE2" w:rsidRPr="00E90784" w:rsidRDefault="00925FE2" w:rsidP="00D6355C">
      <w:pPr>
        <w:tabs>
          <w:tab w:val="left" w:pos="1557"/>
        </w:tabs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</w:p>
    <w:p w:rsidR="0043045E" w:rsidRPr="00E90784" w:rsidRDefault="0043045E" w:rsidP="00D6355C">
      <w:pPr>
        <w:tabs>
          <w:tab w:val="left" w:pos="1557"/>
        </w:tabs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</w:p>
    <w:p w:rsidR="00461AC1" w:rsidRPr="00241CAC" w:rsidRDefault="00461AC1" w:rsidP="00A637C9">
      <w:pPr>
        <w:pStyle w:val="Nagwek2"/>
        <w:numPr>
          <w:ilvl w:val="1"/>
          <w:numId w:val="40"/>
        </w:numPr>
      </w:pPr>
      <w:bookmarkStart w:id="37" w:name="_Toc103257653"/>
      <w:bookmarkStart w:id="38" w:name="_Toc41572953"/>
      <w:bookmarkStart w:id="39" w:name="_Toc103251327"/>
      <w:r w:rsidRPr="00241CAC">
        <w:t>Budżet obywatelski</w:t>
      </w:r>
      <w:bookmarkEnd w:id="37"/>
    </w:p>
    <w:bookmarkEnd w:id="38"/>
    <w:bookmarkEnd w:id="39"/>
    <w:p w:rsidR="00925FE2" w:rsidRPr="00E90784" w:rsidRDefault="00925FE2" w:rsidP="00D6355C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65650B" w:rsidRPr="00E90784" w:rsidRDefault="0065650B" w:rsidP="00E90784">
      <w:pPr>
        <w:spacing w:after="0" w:line="360" w:lineRule="auto"/>
        <w:ind w:firstLine="360"/>
        <w:jc w:val="both"/>
        <w:rPr>
          <w:rFonts w:asciiTheme="majorHAnsi" w:hAnsiTheme="majorHAnsi" w:cstheme="majorHAnsi"/>
          <w:noProof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202</w:t>
      </w:r>
      <w:r w:rsidR="006B379F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roku Gmina Bogdaniec nie realizowała budżetu obywatelskiego. </w:t>
      </w:r>
      <w:r w:rsidR="00C26632" w:rsidRPr="00E90784">
        <w:rPr>
          <w:rFonts w:asciiTheme="majorHAnsi" w:hAnsiTheme="majorHAnsi" w:cstheme="majorHAnsi"/>
          <w:sz w:val="24"/>
          <w:szCs w:val="24"/>
        </w:rPr>
        <w:t>Uruchomiona</w:t>
      </w:r>
      <w:r w:rsidRPr="00E90784">
        <w:rPr>
          <w:rFonts w:asciiTheme="majorHAnsi" w:hAnsiTheme="majorHAnsi" w:cstheme="majorHAnsi"/>
          <w:sz w:val="24"/>
          <w:szCs w:val="24"/>
        </w:rPr>
        <w:t xml:space="preserve"> została „Mapa potrzeb”. </w:t>
      </w:r>
      <w:r w:rsidR="00C26632" w:rsidRPr="00E90784">
        <w:rPr>
          <w:rFonts w:asciiTheme="majorHAnsi" w:hAnsiTheme="majorHAnsi" w:cstheme="majorHAnsi"/>
          <w:sz w:val="24"/>
          <w:szCs w:val="24"/>
        </w:rPr>
        <w:t xml:space="preserve">Aplikacja </w:t>
      </w:r>
      <w:r w:rsidRPr="00E90784">
        <w:rPr>
          <w:rFonts w:asciiTheme="majorHAnsi" w:hAnsiTheme="majorHAnsi" w:cstheme="majorHAnsi"/>
          <w:sz w:val="24"/>
          <w:szCs w:val="24"/>
        </w:rPr>
        <w:t>jest elementem wyjściowym do realizacji budżetu obywatelskiego. Budżet partycypacyjny wymaga bowiem od mieszkańców sołectw specyficznego spojrzenia na swoją miejscowość, zaangażowania i oznaczenia działań niezbędnie potrzebnych.</w:t>
      </w:r>
      <w:r w:rsidRPr="00E90784">
        <w:rPr>
          <w:rFonts w:asciiTheme="majorHAnsi" w:hAnsiTheme="majorHAnsi" w:cstheme="majorHAnsi"/>
          <w:noProof/>
          <w:sz w:val="24"/>
          <w:szCs w:val="24"/>
        </w:rPr>
        <w:t xml:space="preserve"> </w:t>
      </w:r>
    </w:p>
    <w:p w:rsidR="003A4B51" w:rsidRDefault="005F0D26">
      <w:pPr>
        <w:rPr>
          <w:rFonts w:asciiTheme="majorHAnsi" w:hAnsiTheme="majorHAnsi" w:cstheme="majorHAnsi"/>
          <w:noProof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2433955</wp:posOffset>
            </wp:positionH>
            <wp:positionV relativeFrom="paragraph">
              <wp:posOffset>446405</wp:posOffset>
            </wp:positionV>
            <wp:extent cx="904875" cy="923925"/>
            <wp:effectExtent l="19050" t="0" r="9525" b="0"/>
            <wp:wrapThrough wrapText="bothSides">
              <wp:wrapPolygon edited="0">
                <wp:start x="6821" y="0"/>
                <wp:lineTo x="4093" y="1336"/>
                <wp:lineTo x="-455" y="5790"/>
                <wp:lineTo x="-455" y="15142"/>
                <wp:lineTo x="6366" y="20932"/>
                <wp:lineTo x="7731" y="20932"/>
                <wp:lineTo x="14097" y="20932"/>
                <wp:lineTo x="15461" y="20932"/>
                <wp:lineTo x="21827" y="15588"/>
                <wp:lineTo x="21827" y="5790"/>
                <wp:lineTo x="17735" y="1336"/>
                <wp:lineTo x="14552" y="0"/>
                <wp:lineTo x="6821" y="0"/>
              </wp:wrapPolygon>
            </wp:wrapThrough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A4B51">
        <w:rPr>
          <w:rFonts w:asciiTheme="majorHAnsi" w:hAnsiTheme="majorHAnsi" w:cstheme="majorHAnsi"/>
          <w:noProof/>
          <w:sz w:val="24"/>
          <w:szCs w:val="24"/>
        </w:rPr>
        <w:br w:type="page"/>
      </w:r>
    </w:p>
    <w:p w:rsidR="002454D2" w:rsidRPr="00E90784" w:rsidRDefault="002454D2" w:rsidP="00D6355C">
      <w:pPr>
        <w:spacing w:after="0" w:line="276" w:lineRule="auto"/>
        <w:jc w:val="center"/>
        <w:rPr>
          <w:rFonts w:asciiTheme="majorHAnsi" w:hAnsiTheme="majorHAnsi" w:cstheme="majorHAnsi"/>
          <w:noProof/>
          <w:sz w:val="24"/>
          <w:szCs w:val="24"/>
        </w:rPr>
      </w:pPr>
    </w:p>
    <w:p w:rsidR="00D744EE" w:rsidRPr="00543F70" w:rsidRDefault="00461AC1" w:rsidP="00A637C9">
      <w:pPr>
        <w:pStyle w:val="Nagwek2"/>
        <w:numPr>
          <w:ilvl w:val="1"/>
          <w:numId w:val="40"/>
        </w:numPr>
        <w:rPr>
          <w:rFonts w:cstheme="majorHAnsi"/>
        </w:rPr>
      </w:pPr>
      <w:bookmarkStart w:id="40" w:name="_Toc103257654"/>
      <w:bookmarkStart w:id="41" w:name="_Toc41572954"/>
      <w:r w:rsidRPr="00543F70">
        <w:t>Wpływy z podatku w poszczególnych sołectwach w 2021 r. w przeliczeniu na jednego mieszańca.</w:t>
      </w:r>
      <w:bookmarkEnd w:id="40"/>
    </w:p>
    <w:p w:rsidR="00D744EE" w:rsidRPr="00E90784" w:rsidRDefault="00EF0172" w:rsidP="00D6355C">
      <w:pPr>
        <w:spacing w:after="0"/>
        <w:rPr>
          <w:rFonts w:asciiTheme="majorHAnsi" w:hAnsiTheme="majorHAnsi" w:cstheme="majorHAnsi"/>
        </w:rPr>
      </w:pPr>
      <w:r w:rsidRPr="00E90784">
        <w:rPr>
          <w:rFonts w:asciiTheme="majorHAnsi" w:hAnsiTheme="majorHAnsi" w:cstheme="majorHAnsi"/>
          <w:noProof/>
          <w:lang w:eastAsia="pl-PL"/>
        </w:rPr>
        <w:drawing>
          <wp:inline distT="0" distB="0" distL="0" distR="0">
            <wp:extent cx="6001966" cy="5564222"/>
            <wp:effectExtent l="0" t="0" r="0" b="0"/>
            <wp:docPr id="28" name="Wykres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bookmarkEnd w:id="41"/>
    <w:p w:rsidR="002454D2" w:rsidRPr="00E90784" w:rsidRDefault="002454D2" w:rsidP="00D6355C">
      <w:pPr>
        <w:spacing w:after="0" w:line="276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E90784" w:rsidRDefault="00E90784" w:rsidP="00E90784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923895" w:rsidRPr="00E90784" w:rsidRDefault="00925FE2" w:rsidP="00E90784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20</w:t>
      </w:r>
      <w:r w:rsidR="0065650B" w:rsidRPr="00E90784">
        <w:rPr>
          <w:rFonts w:asciiTheme="majorHAnsi" w:hAnsiTheme="majorHAnsi" w:cstheme="majorHAnsi"/>
          <w:sz w:val="24"/>
          <w:szCs w:val="24"/>
        </w:rPr>
        <w:t>2</w:t>
      </w:r>
      <w:r w:rsidR="00C26632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roku </w:t>
      </w:r>
      <w:r w:rsidR="0065650B" w:rsidRPr="00E90784">
        <w:rPr>
          <w:rFonts w:asciiTheme="majorHAnsi" w:hAnsiTheme="majorHAnsi" w:cstheme="majorHAnsi"/>
          <w:sz w:val="24"/>
          <w:szCs w:val="24"/>
        </w:rPr>
        <w:t>jednostki</w:t>
      </w:r>
      <w:r w:rsidRPr="00E90784">
        <w:rPr>
          <w:rFonts w:asciiTheme="majorHAnsi" w:hAnsiTheme="majorHAnsi" w:cstheme="majorHAnsi"/>
          <w:sz w:val="24"/>
          <w:szCs w:val="24"/>
        </w:rPr>
        <w:t xml:space="preserve"> pomocnicz</w:t>
      </w:r>
      <w:r w:rsidR="0065650B" w:rsidRPr="00E90784">
        <w:rPr>
          <w:rFonts w:asciiTheme="majorHAnsi" w:hAnsiTheme="majorHAnsi" w:cstheme="majorHAnsi"/>
          <w:sz w:val="24"/>
          <w:szCs w:val="24"/>
        </w:rPr>
        <w:t>e</w:t>
      </w:r>
      <w:r w:rsidRPr="00E90784">
        <w:rPr>
          <w:rFonts w:asciiTheme="majorHAnsi" w:hAnsiTheme="majorHAnsi" w:cstheme="majorHAnsi"/>
          <w:sz w:val="24"/>
          <w:szCs w:val="24"/>
        </w:rPr>
        <w:t xml:space="preserve"> wyd</w:t>
      </w:r>
      <w:r w:rsidR="0065650B" w:rsidRPr="00E90784">
        <w:rPr>
          <w:rFonts w:asciiTheme="majorHAnsi" w:hAnsiTheme="majorHAnsi" w:cstheme="majorHAnsi"/>
          <w:sz w:val="24"/>
          <w:szCs w:val="24"/>
        </w:rPr>
        <w:t>atkowały</w:t>
      </w:r>
      <w:r w:rsidRPr="00E90784">
        <w:rPr>
          <w:rFonts w:asciiTheme="majorHAnsi" w:hAnsiTheme="majorHAnsi" w:cstheme="majorHAnsi"/>
          <w:sz w:val="24"/>
          <w:szCs w:val="24"/>
        </w:rPr>
        <w:t xml:space="preserve"> środki finansowe </w:t>
      </w:r>
      <w:r w:rsidR="00B324FD">
        <w:rPr>
          <w:rFonts w:asciiTheme="majorHAnsi" w:hAnsiTheme="majorHAnsi" w:cstheme="majorHAnsi"/>
          <w:sz w:val="24"/>
          <w:szCs w:val="24"/>
        </w:rPr>
        <w:t xml:space="preserve">w kwocie </w:t>
      </w:r>
      <w:r w:rsidR="00B324FD">
        <w:rPr>
          <w:rFonts w:asciiTheme="majorHAnsi" w:hAnsiTheme="majorHAnsi" w:cstheme="majorHAnsi"/>
          <w:sz w:val="24"/>
          <w:szCs w:val="24"/>
        </w:rPr>
        <w:br/>
      </w:r>
      <w:r w:rsidR="00EF0172"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241 785,13 </w:t>
      </w: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zł.</w:t>
      </w:r>
      <w:r w:rsidR="0065650B" w:rsidRPr="00E9078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BB4CCA" w:rsidRPr="00E9078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E42D0" w:rsidRPr="00E90784">
        <w:rPr>
          <w:rFonts w:asciiTheme="majorHAnsi" w:hAnsiTheme="majorHAnsi" w:cstheme="majorHAnsi"/>
          <w:sz w:val="24"/>
          <w:szCs w:val="24"/>
        </w:rPr>
        <w:t>N</w:t>
      </w:r>
      <w:r w:rsidR="00B324FD">
        <w:rPr>
          <w:rFonts w:asciiTheme="majorHAnsi" w:hAnsiTheme="majorHAnsi" w:cstheme="majorHAnsi"/>
          <w:sz w:val="24"/>
          <w:szCs w:val="24"/>
        </w:rPr>
        <w:t>ie</w:t>
      </w:r>
      <w:r w:rsidR="00BB4CCA" w:rsidRPr="00E90784">
        <w:rPr>
          <w:rFonts w:asciiTheme="majorHAnsi" w:hAnsiTheme="majorHAnsi" w:cstheme="majorHAnsi"/>
          <w:sz w:val="24"/>
          <w:szCs w:val="24"/>
        </w:rPr>
        <w:t>wykorzyst</w:t>
      </w:r>
      <w:r w:rsidR="008E42D0" w:rsidRPr="00E90784">
        <w:rPr>
          <w:rFonts w:asciiTheme="majorHAnsi" w:hAnsiTheme="majorHAnsi" w:cstheme="majorHAnsi"/>
          <w:sz w:val="24"/>
          <w:szCs w:val="24"/>
        </w:rPr>
        <w:t>anie</w:t>
      </w:r>
      <w:r w:rsidR="00BB4CCA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8E42D0" w:rsidRPr="00E90784">
        <w:rPr>
          <w:rFonts w:asciiTheme="majorHAnsi" w:hAnsiTheme="majorHAnsi" w:cstheme="majorHAnsi"/>
          <w:sz w:val="24"/>
          <w:szCs w:val="24"/>
        </w:rPr>
        <w:t xml:space="preserve">przyznanych środków </w:t>
      </w:r>
      <w:r w:rsidR="00BB4CCA" w:rsidRPr="00E90784">
        <w:rPr>
          <w:rFonts w:asciiTheme="majorHAnsi" w:hAnsiTheme="majorHAnsi" w:cstheme="majorHAnsi"/>
          <w:sz w:val="24"/>
          <w:szCs w:val="24"/>
        </w:rPr>
        <w:t>w całości</w:t>
      </w:r>
      <w:r w:rsidR="008E42D0" w:rsidRPr="00E90784">
        <w:rPr>
          <w:rFonts w:asciiTheme="majorHAnsi" w:hAnsiTheme="majorHAnsi" w:cstheme="majorHAnsi"/>
          <w:sz w:val="24"/>
          <w:szCs w:val="24"/>
        </w:rPr>
        <w:t xml:space="preserve"> przez niek</w:t>
      </w:r>
      <w:r w:rsidR="00456A4A">
        <w:rPr>
          <w:rFonts w:asciiTheme="majorHAnsi" w:hAnsiTheme="majorHAnsi" w:cstheme="majorHAnsi"/>
          <w:sz w:val="24"/>
          <w:szCs w:val="24"/>
        </w:rPr>
        <w:t>tóre s</w:t>
      </w:r>
      <w:r w:rsidR="008E42D0" w:rsidRPr="00E90784">
        <w:rPr>
          <w:rFonts w:asciiTheme="majorHAnsi" w:hAnsiTheme="majorHAnsi" w:cstheme="majorHAnsi"/>
          <w:sz w:val="24"/>
          <w:szCs w:val="24"/>
        </w:rPr>
        <w:t>ołectwa</w:t>
      </w:r>
      <w:r w:rsidR="00BB4CCA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8E42D0" w:rsidRPr="00E90784">
        <w:rPr>
          <w:rFonts w:asciiTheme="majorHAnsi" w:hAnsiTheme="majorHAnsi" w:cstheme="majorHAnsi"/>
          <w:sz w:val="24"/>
          <w:szCs w:val="24"/>
        </w:rPr>
        <w:t>spowodowane było</w:t>
      </w:r>
      <w:r w:rsidR="00BB4CCA" w:rsidRPr="00E90784">
        <w:rPr>
          <w:rFonts w:asciiTheme="majorHAnsi" w:hAnsiTheme="majorHAnsi" w:cstheme="majorHAnsi"/>
          <w:sz w:val="24"/>
          <w:szCs w:val="24"/>
        </w:rPr>
        <w:t xml:space="preserve"> trwając</w:t>
      </w:r>
      <w:r w:rsidR="008E42D0" w:rsidRPr="00E90784">
        <w:rPr>
          <w:rFonts w:asciiTheme="majorHAnsi" w:hAnsiTheme="majorHAnsi" w:cstheme="majorHAnsi"/>
          <w:sz w:val="24"/>
          <w:szCs w:val="24"/>
        </w:rPr>
        <w:t>ą</w:t>
      </w:r>
      <w:r w:rsidR="00BB4CCA" w:rsidRPr="00E90784">
        <w:rPr>
          <w:rFonts w:asciiTheme="majorHAnsi" w:hAnsiTheme="majorHAnsi" w:cstheme="majorHAnsi"/>
          <w:sz w:val="24"/>
          <w:szCs w:val="24"/>
        </w:rPr>
        <w:t xml:space="preserve"> pandemi</w:t>
      </w:r>
      <w:r w:rsidR="00800D70">
        <w:rPr>
          <w:rFonts w:asciiTheme="majorHAnsi" w:hAnsiTheme="majorHAnsi" w:cstheme="majorHAnsi"/>
          <w:sz w:val="24"/>
          <w:szCs w:val="24"/>
        </w:rPr>
        <w:t>ą</w:t>
      </w:r>
      <w:r w:rsidR="00BB4CCA" w:rsidRPr="00E90784">
        <w:rPr>
          <w:rFonts w:asciiTheme="majorHAnsi" w:hAnsiTheme="majorHAnsi" w:cstheme="majorHAnsi"/>
          <w:sz w:val="24"/>
          <w:szCs w:val="24"/>
        </w:rPr>
        <w:t xml:space="preserve"> COVID-19 oraz </w:t>
      </w:r>
      <w:r w:rsidR="008E42D0" w:rsidRPr="00E90784">
        <w:rPr>
          <w:rFonts w:asciiTheme="majorHAnsi" w:hAnsiTheme="majorHAnsi" w:cstheme="majorHAnsi"/>
          <w:sz w:val="24"/>
          <w:szCs w:val="24"/>
        </w:rPr>
        <w:t>wprowadzon</w:t>
      </w:r>
      <w:r w:rsidR="00800D70">
        <w:rPr>
          <w:rFonts w:asciiTheme="majorHAnsi" w:hAnsiTheme="majorHAnsi" w:cstheme="majorHAnsi"/>
          <w:sz w:val="24"/>
          <w:szCs w:val="24"/>
        </w:rPr>
        <w:t xml:space="preserve">ą blokadą wydatkowania pieniędzy. </w:t>
      </w:r>
      <w:r w:rsidRPr="00E90784">
        <w:rPr>
          <w:rFonts w:asciiTheme="majorHAnsi" w:hAnsiTheme="majorHAnsi" w:cstheme="majorHAnsi"/>
          <w:sz w:val="24"/>
          <w:szCs w:val="24"/>
        </w:rPr>
        <w:t>Szczegółową informację wykorzystan</w:t>
      </w:r>
      <w:r w:rsidR="00923895" w:rsidRPr="00E90784">
        <w:rPr>
          <w:rFonts w:asciiTheme="majorHAnsi" w:hAnsiTheme="majorHAnsi" w:cstheme="majorHAnsi"/>
          <w:sz w:val="24"/>
          <w:szCs w:val="24"/>
        </w:rPr>
        <w:t>ia funduszy przedstawia poniższa tabela oraz wykres.</w:t>
      </w:r>
    </w:p>
    <w:p w:rsidR="00E90784" w:rsidRDefault="00925FE2" w:rsidP="00D6355C">
      <w:pPr>
        <w:spacing w:after="0" w:line="276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</w:p>
    <w:p w:rsidR="00E90784" w:rsidRDefault="00E90784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br w:type="page"/>
      </w:r>
    </w:p>
    <w:p w:rsidR="0087517F" w:rsidRPr="00E90784" w:rsidRDefault="0087517F" w:rsidP="00D6355C">
      <w:pPr>
        <w:spacing w:after="0" w:line="276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W w:w="8564" w:type="dxa"/>
        <w:jc w:val="center"/>
        <w:tblCellMar>
          <w:left w:w="70" w:type="dxa"/>
          <w:right w:w="70" w:type="dxa"/>
        </w:tblCellMar>
        <w:tblLook w:val="04A0"/>
      </w:tblPr>
      <w:tblGrid>
        <w:gridCol w:w="1068"/>
        <w:gridCol w:w="1146"/>
        <w:gridCol w:w="1270"/>
        <w:gridCol w:w="1270"/>
        <w:gridCol w:w="1270"/>
        <w:gridCol w:w="1270"/>
        <w:gridCol w:w="1270"/>
      </w:tblGrid>
      <w:tr w:rsidR="00163C08" w:rsidRPr="00E90784" w:rsidTr="00163C08">
        <w:trPr>
          <w:trHeight w:val="353"/>
          <w:jc w:val="center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163C08" w:rsidRPr="00E90784" w:rsidRDefault="00163C08" w:rsidP="00E90784">
            <w:pPr>
              <w:spacing w:after="0" w:line="36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>Sołectwo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163C08" w:rsidRPr="00E90784" w:rsidRDefault="00163C08" w:rsidP="00E90784">
            <w:pPr>
              <w:spacing w:after="0" w:line="36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>Utrzymanie obiektów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163C08" w:rsidRPr="00E90784" w:rsidRDefault="00163C08" w:rsidP="00E90784">
            <w:pPr>
              <w:spacing w:after="0" w:line="36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>Prace pielęgnacyjno-porządkowe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163C08" w:rsidRPr="00E90784" w:rsidRDefault="00163C08" w:rsidP="00E90784">
            <w:pPr>
              <w:spacing w:after="0" w:line="36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>Organizacja imprez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163C08" w:rsidRPr="00E90784" w:rsidRDefault="00163C08" w:rsidP="00E90784">
            <w:pPr>
              <w:spacing w:after="0" w:line="36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>Zakup wyposażenia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163C08" w:rsidRPr="00E90784" w:rsidRDefault="00163C08" w:rsidP="00746B2E">
            <w:pPr>
              <w:spacing w:after="0" w:line="36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Razem </w:t>
            </w:r>
            <w:r w:rsidR="00746B2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163C08" w:rsidRPr="00E90784" w:rsidRDefault="00163C08" w:rsidP="00E90784">
            <w:pPr>
              <w:spacing w:after="0" w:line="36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>Przyznane środki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Bogdaniec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9 230,66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11 744,10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20 974,76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30 000,00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Chwałowice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2 320,09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   261,22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1 630,17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6 265,30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10 476,78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18 000,00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Gostkowice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921,39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1 794,82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1 700,00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  4 416,21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10 000,00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Jasiniec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1 596,33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1 076,37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  2 672,70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10 000,00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Jeże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   400,36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1 357,29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3 150,00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  4 907,65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  9 000,00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Jenin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9 964,23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4 615,67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5 791,64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7 304,20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27 675,74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30 000,00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Jeninek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   115,86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   130,38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5 230,00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  5 476,24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  9 000,00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Jeniniec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  66,34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9 608,86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  9 675,20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18 000,00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Jeżyki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7 268,56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1 985,29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 9 253,85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10 000,00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Krzyszczyna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392,41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   119,45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   720,61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7 767,53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  9 000,00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  9 000,00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Krzyszczynka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392,43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-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   633,81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7 721,13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  8 747,37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  9 000,00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Kwiatkowice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5 198,64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1 335,86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3 465,50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10 000,00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10 000,00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Lubczyno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5 124,88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     93,88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6 040,53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3 230,00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14 489,29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18 000,00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Soł .Łupowo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5 431,33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1 482,34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5 433,97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17 652,36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30 000,00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30 000,00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Motylewo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2 279,77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6 256,50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  8 536,27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10 000,00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Podjenin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575,87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1 054,73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1 504,05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5 429,00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  8 563,65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  9 000,00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Racław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3 285,50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3 969,63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5 051,86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1 733,45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14 040,44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18 000,00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Roszkowice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392,38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   426,59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8 181,03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  9 000,00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  9 000,00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Stanowice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11 806,32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   473,18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5 058,22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   107,97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17 445,69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18 000,00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Wieprzyce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6 433,29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  6 433,29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10 000,00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Włostów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555,68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> -      zł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1 482,46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pl-PL"/>
              </w:rPr>
              <w:t xml:space="preserve">        7 961,86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color w:val="000000"/>
                <w:sz w:val="18"/>
                <w:szCs w:val="18"/>
                <w:lang w:eastAsia="pl-PL"/>
              </w:rPr>
              <w:t xml:space="preserve">      10 000,00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sz w:val="18"/>
                <w:szCs w:val="18"/>
                <w:lang w:eastAsia="pl-PL"/>
              </w:rPr>
              <w:t xml:space="preserve">      10 000,00 zł </w:t>
            </w:r>
          </w:p>
        </w:tc>
      </w:tr>
      <w:tr w:rsidR="00163C08" w:rsidRPr="00E90784" w:rsidTr="00163C08">
        <w:trPr>
          <w:trHeight w:val="173"/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   55 292,38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     14 866,09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     57 117,87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  114 508,79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  241 785,13 zł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bottom"/>
            <w:hideMark/>
          </w:tcPr>
          <w:p w:rsidR="00163C08" w:rsidRPr="00E90784" w:rsidRDefault="00163C08" w:rsidP="00E90784">
            <w:pPr>
              <w:spacing w:after="0" w:line="36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90784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  304 000,00 zł </w:t>
            </w:r>
          </w:p>
        </w:tc>
      </w:tr>
    </w:tbl>
    <w:p w:rsidR="009E042C" w:rsidRPr="00E90784" w:rsidRDefault="009E042C" w:rsidP="00D6355C">
      <w:pPr>
        <w:spacing w:after="0" w:line="276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87517F" w:rsidRPr="00E90784" w:rsidRDefault="00EF0172" w:rsidP="00D6355C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6245525" cy="8695427"/>
            <wp:effectExtent l="0" t="0" r="0" b="0"/>
            <wp:docPr id="50" name="Wykres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2D6F64" w:rsidRPr="00361005" w:rsidRDefault="00BE14E9" w:rsidP="00241CAC">
      <w:pPr>
        <w:pStyle w:val="Nagwek1"/>
        <w:numPr>
          <w:ilvl w:val="0"/>
          <w:numId w:val="36"/>
        </w:numPr>
        <w:spacing w:before="0"/>
        <w:rPr>
          <w:rFonts w:cstheme="majorHAnsi"/>
          <w:b/>
          <w:bCs/>
          <w:szCs w:val="24"/>
        </w:rPr>
      </w:pPr>
      <w:bookmarkStart w:id="42" w:name="_Toc103251329"/>
      <w:bookmarkStart w:id="43" w:name="_Toc103257655"/>
      <w:r w:rsidRPr="00361005">
        <w:rPr>
          <w:rFonts w:cstheme="majorHAnsi"/>
          <w:b/>
          <w:bCs/>
          <w:szCs w:val="24"/>
        </w:rPr>
        <w:lastRenderedPageBreak/>
        <w:t>MIENIE KOMUNALNE</w:t>
      </w:r>
      <w:bookmarkEnd w:id="42"/>
      <w:bookmarkEnd w:id="43"/>
    </w:p>
    <w:p w:rsidR="002E70A0" w:rsidRPr="00E90784" w:rsidRDefault="002E70A0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E362AE" w:rsidRPr="00E90784" w:rsidRDefault="00E362AE" w:rsidP="00D6355C">
      <w:pPr>
        <w:spacing w:after="0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>Informacja o stanie mienia komunalnego</w:t>
      </w:r>
      <w:r w:rsidR="00EE6E53" w:rsidRPr="00E90784">
        <w:rPr>
          <w:rFonts w:asciiTheme="majorHAnsi" w:hAnsiTheme="majorHAnsi" w:cstheme="majorHAnsi"/>
          <w:sz w:val="24"/>
          <w:szCs w:val="24"/>
        </w:rPr>
        <w:t>:</w:t>
      </w:r>
    </w:p>
    <w:p w:rsidR="00E362AE" w:rsidRPr="00E90784" w:rsidRDefault="0025415C" w:rsidP="00D6355C">
      <w:pPr>
        <w:spacing w:after="0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mi</w:t>
      </w:r>
      <w:r w:rsidR="00E362AE" w:rsidRPr="00E90784">
        <w:rPr>
          <w:rFonts w:asciiTheme="majorHAnsi" w:hAnsiTheme="majorHAnsi" w:cstheme="majorHAnsi"/>
          <w:sz w:val="24"/>
          <w:szCs w:val="24"/>
        </w:rPr>
        <w:t xml:space="preserve">nionym roku Gmina Bogdaniec zarządzała 18 mieszkaniami komunalnymi </w:t>
      </w:r>
      <w:r w:rsidR="0071037B">
        <w:rPr>
          <w:rFonts w:asciiTheme="majorHAnsi" w:hAnsiTheme="majorHAnsi" w:cstheme="majorHAnsi"/>
          <w:sz w:val="24"/>
          <w:szCs w:val="24"/>
        </w:rPr>
        <w:br/>
      </w:r>
      <w:r w:rsidR="00E362AE" w:rsidRPr="00E90784">
        <w:rPr>
          <w:rFonts w:asciiTheme="majorHAnsi" w:hAnsiTheme="majorHAnsi" w:cstheme="majorHAnsi"/>
          <w:sz w:val="24"/>
          <w:szCs w:val="24"/>
        </w:rPr>
        <w:t>o ogólnej</w:t>
      </w:r>
      <w:r w:rsidR="00840EDE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E362AE" w:rsidRPr="00E90784">
        <w:rPr>
          <w:rFonts w:asciiTheme="majorHAnsi" w:hAnsiTheme="majorHAnsi" w:cstheme="majorHAnsi"/>
          <w:sz w:val="24"/>
          <w:szCs w:val="24"/>
        </w:rPr>
        <w:t>powierzchni 792,96 m</w:t>
      </w:r>
      <w:r w:rsidR="00E362AE" w:rsidRPr="00E9078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="001F1DDE" w:rsidRPr="00E90784">
        <w:rPr>
          <w:rFonts w:asciiTheme="majorHAnsi" w:hAnsiTheme="majorHAnsi" w:cstheme="majorHAnsi"/>
          <w:sz w:val="24"/>
          <w:szCs w:val="24"/>
        </w:rPr>
        <w:t xml:space="preserve"> (dwa</w:t>
      </w:r>
      <w:r w:rsidR="0083006B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1F1DDE" w:rsidRPr="00E90784">
        <w:rPr>
          <w:rFonts w:asciiTheme="majorHAnsi" w:hAnsiTheme="majorHAnsi" w:cstheme="majorHAnsi"/>
          <w:sz w:val="24"/>
          <w:szCs w:val="24"/>
        </w:rPr>
        <w:t xml:space="preserve"> lokale</w:t>
      </w:r>
      <w:r w:rsidR="0083006B" w:rsidRPr="00E90784">
        <w:rPr>
          <w:rFonts w:asciiTheme="majorHAnsi" w:hAnsiTheme="majorHAnsi" w:cstheme="majorHAnsi"/>
          <w:sz w:val="24"/>
          <w:szCs w:val="24"/>
        </w:rPr>
        <w:t xml:space="preserve"> pozostały</w:t>
      </w:r>
      <w:r w:rsidR="001F1DDE" w:rsidRPr="00E90784">
        <w:rPr>
          <w:rFonts w:asciiTheme="majorHAnsi" w:hAnsiTheme="majorHAnsi" w:cstheme="majorHAnsi"/>
          <w:sz w:val="24"/>
          <w:szCs w:val="24"/>
        </w:rPr>
        <w:t xml:space="preserve"> niezamieszkałe).</w:t>
      </w:r>
      <w:r w:rsidR="00A17071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E362AE" w:rsidRPr="00E90784">
        <w:rPr>
          <w:rFonts w:asciiTheme="majorHAnsi" w:hAnsiTheme="majorHAnsi" w:cstheme="majorHAnsi"/>
          <w:sz w:val="24"/>
          <w:szCs w:val="24"/>
        </w:rPr>
        <w:t>W lokalach komunalnych zamieszkiwało ogółem</w:t>
      </w:r>
      <w:r w:rsidR="001F1DDE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E362AE" w:rsidRPr="00E90784">
        <w:rPr>
          <w:rFonts w:asciiTheme="majorHAnsi" w:hAnsiTheme="majorHAnsi" w:cstheme="majorHAnsi"/>
          <w:sz w:val="24"/>
          <w:szCs w:val="24"/>
        </w:rPr>
        <w:t>6</w:t>
      </w:r>
      <w:r w:rsidR="008862A8" w:rsidRPr="00E90784">
        <w:rPr>
          <w:rFonts w:asciiTheme="majorHAnsi" w:hAnsiTheme="majorHAnsi" w:cstheme="majorHAnsi"/>
          <w:sz w:val="24"/>
          <w:szCs w:val="24"/>
        </w:rPr>
        <w:t>0</w:t>
      </w:r>
      <w:r w:rsidR="00E362AE" w:rsidRPr="00E90784">
        <w:rPr>
          <w:rFonts w:asciiTheme="majorHAnsi" w:hAnsiTheme="majorHAnsi" w:cstheme="majorHAnsi"/>
          <w:sz w:val="24"/>
          <w:szCs w:val="24"/>
        </w:rPr>
        <w:t xml:space="preserve"> os</w:t>
      </w:r>
      <w:r w:rsidR="008862A8" w:rsidRPr="00E90784">
        <w:rPr>
          <w:rFonts w:asciiTheme="majorHAnsi" w:hAnsiTheme="majorHAnsi" w:cstheme="majorHAnsi"/>
          <w:sz w:val="24"/>
          <w:szCs w:val="24"/>
        </w:rPr>
        <w:t>ób</w:t>
      </w:r>
      <w:r w:rsidR="00E362AE" w:rsidRPr="00E90784">
        <w:rPr>
          <w:rFonts w:asciiTheme="majorHAnsi" w:hAnsiTheme="majorHAnsi" w:cstheme="majorHAnsi"/>
          <w:sz w:val="24"/>
          <w:szCs w:val="24"/>
        </w:rPr>
        <w:t>.</w:t>
      </w:r>
      <w:r w:rsidR="00A17071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1F1DDE" w:rsidRPr="00E90784">
        <w:rPr>
          <w:rFonts w:asciiTheme="majorHAnsi" w:hAnsiTheme="majorHAnsi" w:cstheme="majorHAnsi"/>
          <w:sz w:val="24"/>
          <w:szCs w:val="24"/>
        </w:rPr>
        <w:t>G</w:t>
      </w:r>
      <w:r w:rsidR="00E362AE" w:rsidRPr="00E90784">
        <w:rPr>
          <w:rFonts w:asciiTheme="majorHAnsi" w:hAnsiTheme="majorHAnsi" w:cstheme="majorHAnsi"/>
          <w:sz w:val="24"/>
          <w:szCs w:val="24"/>
        </w:rPr>
        <w:t>mina posiada jeden lokal tymczasowy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71037B">
        <w:rPr>
          <w:rFonts w:asciiTheme="majorHAnsi" w:hAnsiTheme="majorHAnsi" w:cstheme="majorHAnsi"/>
          <w:sz w:val="24"/>
          <w:szCs w:val="24"/>
        </w:rPr>
        <w:br/>
      </w:r>
      <w:r w:rsidR="00E362AE" w:rsidRPr="00E90784">
        <w:rPr>
          <w:rFonts w:asciiTheme="majorHAnsi" w:hAnsiTheme="majorHAnsi" w:cstheme="majorHAnsi"/>
          <w:sz w:val="24"/>
          <w:szCs w:val="24"/>
        </w:rPr>
        <w:t>o</w:t>
      </w:r>
      <w:r w:rsidR="00A17071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E362AE" w:rsidRPr="00E90784">
        <w:rPr>
          <w:rFonts w:asciiTheme="majorHAnsi" w:hAnsiTheme="majorHAnsi" w:cstheme="majorHAnsi"/>
          <w:sz w:val="24"/>
          <w:szCs w:val="24"/>
        </w:rPr>
        <w:t>powierzchni 37,05 m</w:t>
      </w:r>
      <w:r w:rsidR="00E362AE" w:rsidRPr="00E9078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="00E362AE" w:rsidRPr="00E90784">
        <w:rPr>
          <w:rFonts w:asciiTheme="majorHAnsi" w:hAnsiTheme="majorHAnsi" w:cstheme="majorHAnsi"/>
          <w:sz w:val="24"/>
          <w:szCs w:val="24"/>
        </w:rPr>
        <w:t>.</w:t>
      </w:r>
      <w:r w:rsidR="0038181C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E362AE" w:rsidRPr="00E90784">
        <w:rPr>
          <w:rFonts w:asciiTheme="majorHAnsi" w:hAnsiTheme="majorHAnsi" w:cstheme="majorHAnsi"/>
          <w:sz w:val="24"/>
          <w:szCs w:val="24"/>
        </w:rPr>
        <w:t>W 202</w:t>
      </w:r>
      <w:r w:rsidR="008862A8" w:rsidRPr="00E90784">
        <w:rPr>
          <w:rFonts w:asciiTheme="majorHAnsi" w:hAnsiTheme="majorHAnsi" w:cstheme="majorHAnsi"/>
          <w:sz w:val="24"/>
          <w:szCs w:val="24"/>
        </w:rPr>
        <w:t>1</w:t>
      </w:r>
      <w:r w:rsidR="0038181C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E362AE" w:rsidRPr="00E90784">
        <w:rPr>
          <w:rFonts w:asciiTheme="majorHAnsi" w:hAnsiTheme="majorHAnsi" w:cstheme="majorHAnsi"/>
          <w:sz w:val="24"/>
          <w:szCs w:val="24"/>
        </w:rPr>
        <w:t xml:space="preserve">r. </w:t>
      </w:r>
      <w:r w:rsidR="008862A8" w:rsidRPr="00E90784">
        <w:rPr>
          <w:rFonts w:asciiTheme="majorHAnsi" w:hAnsiTheme="majorHAnsi" w:cstheme="majorHAnsi"/>
          <w:sz w:val="24"/>
          <w:szCs w:val="24"/>
        </w:rPr>
        <w:t>lokal tymczasowy był zamieszkiwany przez 4 osobową rodzinę</w:t>
      </w:r>
      <w:r w:rsidR="00456A4A">
        <w:rPr>
          <w:rFonts w:asciiTheme="majorHAnsi" w:hAnsiTheme="majorHAnsi" w:cstheme="majorHAnsi"/>
          <w:sz w:val="24"/>
          <w:szCs w:val="24"/>
        </w:rPr>
        <w:t xml:space="preserve"> w okresie od 01.09.2021 r. do 31.12.2021 r.</w:t>
      </w:r>
    </w:p>
    <w:tbl>
      <w:tblPr>
        <w:tblW w:w="9543" w:type="dxa"/>
        <w:jc w:val="center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/>
      </w:tblPr>
      <w:tblGrid>
        <w:gridCol w:w="659"/>
        <w:gridCol w:w="3495"/>
        <w:gridCol w:w="3138"/>
        <w:gridCol w:w="2251"/>
      </w:tblGrid>
      <w:tr w:rsidR="008862A8" w:rsidRPr="00E90784" w:rsidTr="005D1DC5">
        <w:trPr>
          <w:trHeight w:val="19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8862A8" w:rsidRPr="00456A4A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456A4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8862A8" w:rsidRPr="00456A4A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456A4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Położenie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8862A8" w:rsidRPr="00456A4A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456A4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Powierzchnia użytkowa w m</w:t>
            </w:r>
            <w:r w:rsidRPr="00456A4A">
              <w:rPr>
                <w:rFonts w:asciiTheme="majorHAnsi" w:hAnsiTheme="majorHAnsi" w:cstheme="majorHAnsi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8862A8" w:rsidRPr="00456A4A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456A4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Liczba osób zamieszkujących</w:t>
            </w:r>
          </w:p>
        </w:tc>
      </w:tr>
      <w:tr w:rsidR="00EE6E53" w:rsidRPr="00E90784" w:rsidTr="005D1DC5">
        <w:trPr>
          <w:trHeight w:val="195"/>
          <w:jc w:val="center"/>
        </w:trPr>
        <w:tc>
          <w:tcPr>
            <w:tcW w:w="9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EE6E53" w:rsidRPr="00456A4A" w:rsidRDefault="00EE6E53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456A4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Lokale komunalne</w:t>
            </w:r>
          </w:p>
        </w:tc>
      </w:tr>
      <w:tr w:rsidR="008862A8" w:rsidRPr="00E90784" w:rsidTr="005D1DC5">
        <w:trPr>
          <w:trHeight w:val="19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Podjenin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5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48,10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</w:tr>
      <w:tr w:rsidR="008862A8" w:rsidRPr="00E90784" w:rsidTr="005D1DC5">
        <w:trPr>
          <w:trHeight w:val="19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Roszkowice 18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51,70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</w:tr>
      <w:tr w:rsidR="008862A8" w:rsidRPr="00E90784" w:rsidTr="005D1DC5">
        <w:trPr>
          <w:trHeight w:val="19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Wieprzyce 32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101,88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14</w:t>
            </w:r>
          </w:p>
        </w:tc>
      </w:tr>
      <w:tr w:rsidR="008862A8" w:rsidRPr="00E90784" w:rsidTr="005D1DC5">
        <w:trPr>
          <w:trHeight w:val="19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Wieprzyce 32 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26,51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</w:tr>
      <w:tr w:rsidR="008862A8" w:rsidRPr="00E90784" w:rsidTr="005D1DC5">
        <w:trPr>
          <w:trHeight w:val="19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Stanowice 7/2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53,19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8</w:t>
            </w:r>
          </w:p>
        </w:tc>
      </w:tr>
      <w:tr w:rsidR="008862A8" w:rsidRPr="00E90784" w:rsidTr="005D1DC5">
        <w:trPr>
          <w:trHeight w:val="19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Stanowice 14/3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48,57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</w:tr>
      <w:tr w:rsidR="008862A8" w:rsidRPr="00E90784" w:rsidTr="005D1DC5">
        <w:trPr>
          <w:trHeight w:val="19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Stanowice 9/3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58,18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</w:tr>
      <w:tr w:rsidR="008862A8" w:rsidRPr="00E90784" w:rsidTr="005D1DC5">
        <w:trPr>
          <w:trHeight w:val="19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Kwiatkowice 54/1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40,02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</w:tr>
      <w:tr w:rsidR="008862A8" w:rsidRPr="00E90784" w:rsidTr="005D1DC5">
        <w:trPr>
          <w:trHeight w:val="373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Kwiatkowice 54/2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85,32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9</w:t>
            </w:r>
          </w:p>
        </w:tc>
      </w:tr>
      <w:tr w:rsidR="008862A8" w:rsidRPr="00E90784" w:rsidTr="005D1DC5">
        <w:trPr>
          <w:trHeight w:val="373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Lubczyno 47b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48,02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</w:tr>
      <w:tr w:rsidR="008862A8" w:rsidRPr="00E90784" w:rsidTr="005D1DC5">
        <w:trPr>
          <w:trHeight w:val="373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Lubczyno 55C/3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44,00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</w:tr>
      <w:tr w:rsidR="008862A8" w:rsidRPr="00E90784" w:rsidTr="005D1DC5">
        <w:trPr>
          <w:trHeight w:val="373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Bogdaniec ul. Leśna 14/1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57,90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</w:tr>
      <w:tr w:rsidR="008862A8" w:rsidRPr="00E90784" w:rsidTr="005D1DC5">
        <w:trPr>
          <w:trHeight w:val="35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Bogdaniec ul. Leśna 26/4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33,91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</w:tr>
      <w:tr w:rsidR="008862A8" w:rsidRPr="00E90784" w:rsidTr="005D1DC5">
        <w:trPr>
          <w:trHeight w:val="373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Racław 54/1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13,97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</w:tr>
      <w:tr w:rsidR="008862A8" w:rsidRPr="00E90784" w:rsidTr="005D1DC5">
        <w:trPr>
          <w:trHeight w:val="373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Racław 54/2 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13,97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</w:tr>
      <w:tr w:rsidR="008862A8" w:rsidRPr="00E90784" w:rsidTr="005D1DC5">
        <w:trPr>
          <w:trHeight w:val="373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Racław 54/3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16,00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</w:tr>
      <w:tr w:rsidR="008862A8" w:rsidRPr="00E90784" w:rsidTr="005D1DC5">
        <w:trPr>
          <w:trHeight w:val="35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Racław 54/4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37,75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</w:tr>
      <w:tr w:rsidR="008862A8" w:rsidRPr="00E90784" w:rsidTr="005D1DC5">
        <w:trPr>
          <w:trHeight w:val="373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E57C6B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Racław 54/5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13,97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</w:tr>
      <w:tr w:rsidR="008862A8" w:rsidRPr="00E90784" w:rsidTr="005D1DC5">
        <w:trPr>
          <w:trHeight w:val="373"/>
          <w:jc w:val="center"/>
        </w:trPr>
        <w:tc>
          <w:tcPr>
            <w:tcW w:w="4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RAZEM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792,96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60</w:t>
            </w:r>
          </w:p>
        </w:tc>
      </w:tr>
      <w:tr w:rsidR="00EE6E53" w:rsidRPr="00E90784" w:rsidTr="005D1DC5">
        <w:trPr>
          <w:trHeight w:val="373"/>
          <w:jc w:val="center"/>
        </w:trPr>
        <w:tc>
          <w:tcPr>
            <w:tcW w:w="9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:rsidR="00EE6E53" w:rsidRPr="00E90784" w:rsidRDefault="00EE6E53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Lokal tymczasowy</w:t>
            </w:r>
          </w:p>
        </w:tc>
      </w:tr>
      <w:tr w:rsidR="008862A8" w:rsidRPr="00E90784" w:rsidTr="005D1DC5">
        <w:trPr>
          <w:trHeight w:val="373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2A8" w:rsidRPr="00E90784" w:rsidRDefault="008862A8" w:rsidP="00D6355C">
            <w:pPr>
              <w:pStyle w:val="Akapitzlist"/>
              <w:spacing w:after="0"/>
              <w:ind w:left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1.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Bogdaniec ul. Mickiewicza 54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37,05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</w:tr>
      <w:tr w:rsidR="008862A8" w:rsidRPr="00E90784" w:rsidTr="005D1DC5">
        <w:trPr>
          <w:trHeight w:val="373"/>
          <w:jc w:val="center"/>
        </w:trPr>
        <w:tc>
          <w:tcPr>
            <w:tcW w:w="4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37,05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A8" w:rsidRPr="00E90784" w:rsidRDefault="008862A8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4</w:t>
            </w:r>
          </w:p>
        </w:tc>
      </w:tr>
    </w:tbl>
    <w:p w:rsidR="00EE6E53" w:rsidRPr="00E90784" w:rsidRDefault="00456A4A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Pozostałe obiekty użyteczności publicznej:</w:t>
      </w:r>
    </w:p>
    <w:tbl>
      <w:tblPr>
        <w:tblW w:w="96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68"/>
        <w:gridCol w:w="3536"/>
        <w:gridCol w:w="3038"/>
        <w:gridCol w:w="1936"/>
      </w:tblGrid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B4C6E7" w:themeFill="accent1" w:themeFillTint="66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669" w:type="dxa"/>
            <w:shd w:val="clear" w:color="auto" w:fill="B4C6E7" w:themeFill="accent1" w:themeFillTint="66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Opis budynku</w:t>
            </w:r>
          </w:p>
        </w:tc>
        <w:tc>
          <w:tcPr>
            <w:tcW w:w="3166" w:type="dxa"/>
            <w:shd w:val="clear" w:color="auto" w:fill="B4C6E7" w:themeFill="accent1" w:themeFillTint="66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Położenie</w:t>
            </w:r>
          </w:p>
        </w:tc>
        <w:tc>
          <w:tcPr>
            <w:tcW w:w="1973" w:type="dxa"/>
            <w:shd w:val="clear" w:color="auto" w:fill="B4C6E7" w:themeFill="accent1" w:themeFillTint="66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Powierzchnia użytkowa w m</w:t>
            </w: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1B0F3B" w:rsidRPr="00E90784" w:rsidTr="005D1DC5">
        <w:trPr>
          <w:trHeight w:val="259"/>
          <w:jc w:val="center"/>
        </w:trPr>
        <w:tc>
          <w:tcPr>
            <w:tcW w:w="9678" w:type="dxa"/>
            <w:gridSpan w:val="4"/>
            <w:shd w:val="clear" w:color="auto" w:fill="B4C6E7" w:themeFill="accent1" w:themeFillTint="66"/>
            <w:vAlign w:val="center"/>
          </w:tcPr>
          <w:p w:rsidR="001B0F3B" w:rsidRPr="00E90784" w:rsidRDefault="001B0F3B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Obiekty Gminne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Urząd Gminy 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Bogdaniec</w:t>
            </w:r>
            <w:r w:rsidR="00481AD8"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ul. Mickiewicza 45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692,83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Biblioteka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</w:t>
            </w:r>
            <w:r w:rsidR="001F1DDE"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c</w:t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 ul. Dworcowa 5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400,00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Gminny Ośrodek Pomocy</w:t>
            </w:r>
            <w:r w:rsidR="00104CB0"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Społecznej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Bogdaniec ul. Leśna 11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102,60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Ośrodek zdrowia 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Bogdaniec ul. Leśna 9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443,85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Gminne Centrum Informacji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Bogdaniec ul. Mickiewicza 54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60,48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Środowiskowy Dom Samopomocy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Krzyszczynka</w:t>
            </w:r>
            <w:proofErr w:type="spellEnd"/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 7A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430,00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Remiza w Bogdańcu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Bogdaniec ul. Mickiewicza 25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146,00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Remiza w Lubczynie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Lubczyno 47C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150,00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Budynek remizy strażackiej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Racław dz. nr 74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27,00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Przedszkole w Bogdańcu 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Bogdaniec ul. Leśna 14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239C4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113,05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Przedszkole w Jeninie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Jenin ul. Lipowa 6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229,50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Szkoła Podstawowa w Bogdańcu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Bogdaniec ul. Pocztowa 7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3812,00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Szkoła Podstawowa w Jeninie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Jenin ul. Lipowa 1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1828,56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Szkoła Podstawowa w Jenińcu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Jeniniec 8A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648,70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Szkoła Podstawowa </w:t>
            </w:r>
            <w:r w:rsidR="00BE10B9"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br/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w Lubczynie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Lubczyno 55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1690,81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Sala wiejska w Chwałowicach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Chwałowice 53A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276,40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Sala wiejska w Gostkowicach 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Gostkowice 14A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50,00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Sala wiejska w Jasińcu 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Jasiniec 23A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58,00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Sala wiejska w Jeninie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Jenin ul. Leśna 2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271,74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Sala wiejska w Jeżykach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Jeżyki 23A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331,00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Sala wiejska w Kwiatkowicach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Kwiatkowice 54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84,66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Sala wiejska w Lubczynie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Lubczyno 47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275,74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Sala wiejska w Łupowie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Łupowo ul. Słowackiego 73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264,00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Sala wiejska w </w:t>
            </w:r>
            <w:proofErr w:type="spellStart"/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Racławiu</w:t>
            </w:r>
            <w:proofErr w:type="spellEnd"/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Racław 61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218,00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Sala wiejska w Stanowicach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Stanowice dz. nr 105/8</w:t>
            </w:r>
            <w:r w:rsidR="00BE10B9"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br/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 i 105/9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272,00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Sala wiejska we Włostowie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Włostów dz. nr 33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130,00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Kaplica Cmentarz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Bogdaniec</w:t>
            </w:r>
            <w:r w:rsidR="00104CB0"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, </w:t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ul. Cmentarna </w:t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br/>
              <w:t xml:space="preserve">dz. nr 54 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95,00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Nieruchomość zabudowana. Budynek niemieszkalny.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Bogdaniec ul. Kolejowa </w:t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br/>
              <w:t>dz. nr 426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167,00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Teren pod częścią Szkoły Podstawowej w Bogdańcu, boisko + przystanek autobusowy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Bogdaniec ul. Pocztowa 7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3384,20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Skatepark</w:t>
            </w:r>
            <w:proofErr w:type="spellEnd"/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Bogdaniec</w:t>
            </w:r>
            <w:r w:rsidR="00104CB0"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, </w:t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ul. Ogrodowa </w:t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br/>
              <w:t>dz. nr 318/7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49,10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Boisko 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Bogdaniec </w:t>
            </w:r>
            <w:r w:rsidR="00104CB0"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, </w:t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ul. Ogrodowa </w:t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br/>
              <w:t>dz. nr 318/7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31,30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Hydrofornia 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Jeżyki dz. nr 88/1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51,60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Budynek dawnej hydroforni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Jenin ul. Parkowa</w:t>
            </w:r>
            <w:r w:rsidR="00104CB0"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, </w:t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dz. nr 692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40,00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Hydrofornia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Racław dz. nr 149/17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36,00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Kotłownia + komin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Racław dz. nr 147/76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132,51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Budynek gospodarczy przy GOPS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Bogdaniec ul. Leśna 11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40,00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Budynek gospodarczy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Bogdaniec ul. Leśna 14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12,00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Budynek garażowy przy ośrodku zdrowia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Bogdaniec ul. Leśna 9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38,00</w:t>
            </w:r>
          </w:p>
        </w:tc>
      </w:tr>
      <w:tr w:rsidR="00104CB0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104CB0" w:rsidRPr="00E90784" w:rsidRDefault="00104CB0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</w:tcPr>
          <w:p w:rsidR="00104CB0" w:rsidRPr="00E90784" w:rsidRDefault="00104CB0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Budynek gospodarczy przy Szkole Podstawowej w Jeninie</w:t>
            </w:r>
          </w:p>
        </w:tc>
        <w:tc>
          <w:tcPr>
            <w:tcW w:w="3166" w:type="dxa"/>
            <w:shd w:val="clear" w:color="auto" w:fill="auto"/>
            <w:vAlign w:val="center"/>
          </w:tcPr>
          <w:p w:rsidR="00104CB0" w:rsidRPr="00E90784" w:rsidRDefault="00104CB0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Jenin, ul. Lipowa 1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104CB0" w:rsidRPr="00E90784" w:rsidRDefault="00104CB0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94,60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Budynek gospodarczy przy Szkole Podstawowej w Jenińcu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Jeniniec 8A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29,00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Budynek gospodarczy przy remizie w Bogdańcu</w:t>
            </w:r>
          </w:p>
        </w:tc>
        <w:tc>
          <w:tcPr>
            <w:tcW w:w="3166" w:type="dxa"/>
            <w:shd w:val="clear" w:color="auto" w:fill="auto"/>
            <w:vAlign w:val="center"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Bogdaniec, </w:t>
            </w:r>
            <w:r w:rsidR="00BE10B9"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br/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ul. Mickiewicza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35,00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Budynek gospodarczy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Kwiatkowice 54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66,65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Budynek gospodarczy </w:t>
            </w:r>
            <w:r w:rsidR="00BE10B9"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br/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z 3 boksami garażowymi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Stanowice 7/3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32,25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Budynek gospodarczy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Stanowice 14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31,20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Budynek gospodarczy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Stanowice 17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31,00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  <w:lang w:eastAsia="pl-PL"/>
              </w:rPr>
              <w:t>Stodoła przy bud. mieszkalnym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Podjenin</w:t>
            </w:r>
            <w:proofErr w:type="spellEnd"/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 5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90,00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  <w:lang w:eastAsia="pl-PL"/>
              </w:rPr>
              <w:t>Budynek gospodarczo-socjalny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Podjenin</w:t>
            </w:r>
            <w:proofErr w:type="spellEnd"/>
            <w:r w:rsidR="001B0F3B"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 5A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47,50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Zbiornik przeciwpożarowy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Bogdaniec ul. Słowiańska </w:t>
            </w: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br/>
              <w:t>dz. nr 315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Wiata biesiadna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Chwałowice  53A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Wiata biesiadna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Jasiniec 23A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Wiata biesiadna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Jeninek</w:t>
            </w:r>
            <w:proofErr w:type="spellEnd"/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 dz. nr 90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Wiata biesiadna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Jeniniec dz. nr 153/1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Wiata biesiadna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Jeże dz. nr 362/1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Wiata biesiadna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Podjenin</w:t>
            </w:r>
            <w:proofErr w:type="spellEnd"/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 dz. nr 8/4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Wiata biesiadna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 xml:space="preserve">Włostów dz. nr 33 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Wiaty autobusowe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Staniowice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Wiaty betonowe 2 szt.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Chwałowice, Stanowice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Przystanek - wiata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Racław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Przystanek – wiata 2 szt.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Dr 132 Łupowo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Przystanek – wiata 2 szt.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Dr 132 Łupowo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Przystanek – wiata 4 szt.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Dr 132 Jenin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Przystanek - wiata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Chwałowice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Przystanek – wiata 2 szt.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Dr 132 Łupowo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Przystanek - wiata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Włostów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Przystanek - wiata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Motylewo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Przystanek - Bogdaniec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Bogdaniec (Poczta)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Przystanek - Bogdaniec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Bogdaniec (CPN)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Przystanek autobusowy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Jeżyki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Przystanek autobusowy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Jasiniec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Przystanek autobusowy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Jasiniec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Wiata przystankowa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Jenin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Wiata przystankowa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Lubczyno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Wiata przystankowa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Lubczyno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Wiata przystankowa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Chwałowice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Wiata przystankowa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Wieprzyce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Wiata przystankowa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Wieprzyce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Wiaty blaszane 2 szt.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Chwałowice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Wiata przystankowa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proofErr w:type="spellStart"/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Jeninek</w:t>
            </w:r>
            <w:proofErr w:type="spellEnd"/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Wiata przystankowa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Gostkowice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Wiata- przystanek  -Chwałowice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Chwałowice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Wiata- przystanek  -Chwałowice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Chwałowice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Wiata przystankowa W7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Chwałowice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Wiata przystankowa ATENA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Kwiatkowice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8862A8" w:rsidRPr="00E90784" w:rsidTr="00947DB8">
        <w:trPr>
          <w:trHeight w:val="454"/>
          <w:jc w:val="center"/>
        </w:trPr>
        <w:tc>
          <w:tcPr>
            <w:tcW w:w="870" w:type="dxa"/>
            <w:shd w:val="clear" w:color="auto" w:fill="auto"/>
            <w:vAlign w:val="center"/>
          </w:tcPr>
          <w:p w:rsidR="006A60B9" w:rsidRPr="00E90784" w:rsidRDefault="006A60B9" w:rsidP="00E57C6B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Wiata przystankowa ATENA</w:t>
            </w:r>
          </w:p>
        </w:tc>
        <w:tc>
          <w:tcPr>
            <w:tcW w:w="3166" w:type="dxa"/>
            <w:shd w:val="clear" w:color="auto" w:fill="auto"/>
            <w:vAlign w:val="center"/>
            <w:hideMark/>
          </w:tcPr>
          <w:p w:rsidR="006A60B9" w:rsidRPr="00E90784" w:rsidRDefault="006A60B9" w:rsidP="00D6355C">
            <w:pP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Jeniniec</w:t>
            </w:r>
          </w:p>
        </w:tc>
        <w:tc>
          <w:tcPr>
            <w:tcW w:w="1973" w:type="dxa"/>
            <w:shd w:val="clear" w:color="auto" w:fill="auto"/>
            <w:hideMark/>
          </w:tcPr>
          <w:p w:rsidR="006A60B9" w:rsidRPr="00E90784" w:rsidRDefault="006A60B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6A60B9" w:rsidRPr="00E90784" w:rsidTr="00947DB8">
        <w:trPr>
          <w:gridAfter w:val="3"/>
          <w:wAfter w:w="8808" w:type="dxa"/>
          <w:trHeight w:val="454"/>
          <w:jc w:val="center"/>
        </w:trPr>
        <w:tc>
          <w:tcPr>
            <w:tcW w:w="870" w:type="dxa"/>
            <w:shd w:val="clear" w:color="auto" w:fill="auto"/>
            <w:hideMark/>
          </w:tcPr>
          <w:p w:rsidR="006A60B9" w:rsidRPr="00E90784" w:rsidRDefault="006A60B9" w:rsidP="00D6355C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90784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  <w:szCs w:val="24"/>
                <w:lang w:eastAsia="pl-PL"/>
              </w:rPr>
              <w:t>OGÓŁEM:</w:t>
            </w:r>
            <w:r w:rsidR="006239C4" w:rsidRPr="00E90784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                                                                                            </w:t>
            </w:r>
            <w:r w:rsidRPr="00E90784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17.</w:t>
            </w:r>
            <w:r w:rsidR="00B41848" w:rsidRPr="00E90784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  <w:szCs w:val="24"/>
                <w:lang w:eastAsia="pl-PL"/>
              </w:rPr>
              <w:t>540,83</w:t>
            </w:r>
          </w:p>
        </w:tc>
      </w:tr>
    </w:tbl>
    <w:p w:rsidR="00E362AE" w:rsidRPr="00E90784" w:rsidRDefault="00E362AE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104CB0" w:rsidRPr="00E90784" w:rsidRDefault="00104CB0" w:rsidP="00D6355C">
      <w:pPr>
        <w:spacing w:after="0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7D76CD" w:rsidRPr="00E90784" w:rsidRDefault="007D76CD" w:rsidP="005D1DC5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okresie od 1 stycznia 202</w:t>
      </w:r>
      <w:r w:rsidR="008350BC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r. do 31 grudnia 202</w:t>
      </w:r>
      <w:r w:rsidR="008350BC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r. gmina zbyła nieruchomości </w:t>
      </w:r>
      <w:r w:rsidR="0071037B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na ogólną kwotę </w:t>
      </w:r>
      <w:r w:rsidR="001F14A0" w:rsidRPr="00E90784">
        <w:rPr>
          <w:rFonts w:asciiTheme="majorHAnsi" w:hAnsiTheme="majorHAnsi" w:cstheme="majorHAnsi"/>
          <w:sz w:val="24"/>
          <w:szCs w:val="24"/>
        </w:rPr>
        <w:t>1 158 918,30</w:t>
      </w:r>
      <w:r w:rsidRPr="00E90784">
        <w:rPr>
          <w:rFonts w:asciiTheme="majorHAnsi" w:hAnsiTheme="majorHAnsi" w:cstheme="majorHAnsi"/>
          <w:sz w:val="24"/>
          <w:szCs w:val="24"/>
        </w:rPr>
        <w:t xml:space="preserve"> zł</w:t>
      </w:r>
      <w:r w:rsidR="00B24477" w:rsidRPr="00E90784">
        <w:rPr>
          <w:rFonts w:asciiTheme="majorHAnsi" w:hAnsiTheme="majorHAnsi" w:cstheme="majorHAnsi"/>
          <w:sz w:val="24"/>
          <w:szCs w:val="24"/>
        </w:rPr>
        <w:t>,</w:t>
      </w:r>
      <w:r w:rsidRPr="00E90784">
        <w:rPr>
          <w:rFonts w:asciiTheme="majorHAnsi" w:hAnsiTheme="majorHAnsi" w:cstheme="majorHAnsi"/>
          <w:sz w:val="24"/>
          <w:szCs w:val="24"/>
        </w:rPr>
        <w:t xml:space="preserve"> w tym VAT przekazany do Urzędu Skarbowego w kwocie </w:t>
      </w:r>
      <w:r w:rsidR="001F14A0" w:rsidRPr="00E90784">
        <w:rPr>
          <w:rFonts w:asciiTheme="majorHAnsi" w:hAnsiTheme="majorHAnsi" w:cstheme="majorHAnsi"/>
          <w:sz w:val="24"/>
          <w:szCs w:val="24"/>
        </w:rPr>
        <w:t xml:space="preserve">216 708,30 </w:t>
      </w:r>
      <w:r w:rsidR="005D1DC5">
        <w:rPr>
          <w:rFonts w:asciiTheme="majorHAnsi" w:hAnsiTheme="majorHAnsi" w:cstheme="majorHAnsi"/>
          <w:sz w:val="24"/>
          <w:szCs w:val="24"/>
        </w:rPr>
        <w:t xml:space="preserve">zł. </w:t>
      </w:r>
      <w:r w:rsidR="006C7BDE" w:rsidRPr="00E90784">
        <w:rPr>
          <w:rFonts w:asciiTheme="majorHAnsi" w:hAnsiTheme="majorHAnsi" w:cstheme="majorHAnsi"/>
          <w:sz w:val="24"/>
          <w:szCs w:val="24"/>
        </w:rPr>
        <w:t>Poniższa tabela opisuje szczegółowo zbyte nieruchomości:</w:t>
      </w:r>
    </w:p>
    <w:p w:rsidR="00C12475" w:rsidRPr="00E90784" w:rsidRDefault="00C12475" w:rsidP="00D6355C">
      <w:pPr>
        <w:spacing w:after="0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W w:w="98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09"/>
        <w:gridCol w:w="1060"/>
        <w:gridCol w:w="1969"/>
        <w:gridCol w:w="2166"/>
        <w:gridCol w:w="3013"/>
      </w:tblGrid>
      <w:tr w:rsidR="00D516D5" w:rsidRPr="00E90784" w:rsidTr="005D1DC5">
        <w:trPr>
          <w:jc w:val="center"/>
        </w:trPr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center"/>
            <w:hideMark/>
          </w:tcPr>
          <w:p w:rsidR="007D76CD" w:rsidRPr="00E90784" w:rsidRDefault="007D76CD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Położenie nieruchomości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center"/>
            <w:hideMark/>
          </w:tcPr>
          <w:p w:rsidR="007D76CD" w:rsidRPr="00E90784" w:rsidRDefault="007D76CD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Nr działki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center"/>
            <w:hideMark/>
          </w:tcPr>
          <w:p w:rsidR="007D76CD" w:rsidRPr="00E90784" w:rsidRDefault="007D76CD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Powierzchnia działki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center"/>
            <w:hideMark/>
          </w:tcPr>
          <w:p w:rsidR="007D76CD" w:rsidRPr="00E90784" w:rsidRDefault="007D76CD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Wartość nieruchomości (brutto)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center"/>
            <w:hideMark/>
          </w:tcPr>
          <w:p w:rsidR="007D76CD" w:rsidRPr="00E90784" w:rsidRDefault="007D76CD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Opis nieruchomości</w:t>
            </w:r>
          </w:p>
        </w:tc>
      </w:tr>
      <w:tr w:rsidR="007D76CD" w:rsidRPr="00E90784" w:rsidTr="005D1DC5">
        <w:trPr>
          <w:trHeight w:val="523"/>
          <w:jc w:val="center"/>
        </w:trPr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6CD" w:rsidRPr="00E90784" w:rsidRDefault="00904507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Jenin, ul. Orzechowa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6CD" w:rsidRPr="00E90784" w:rsidRDefault="00904507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209/8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6CD" w:rsidRPr="00E90784" w:rsidRDefault="007D76CD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  <w:vertAlign w:val="superscript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</w:t>
            </w:r>
            <w:r w:rsidR="00B64F04" w:rsidRPr="00E90784">
              <w:rPr>
                <w:rFonts w:asciiTheme="majorHAnsi" w:hAnsiTheme="majorHAnsi" w:cstheme="majorHAnsi"/>
                <w:sz w:val="24"/>
                <w:szCs w:val="24"/>
              </w:rPr>
              <w:t>,2128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ha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6CD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160 515,00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6CD" w:rsidRPr="00E90784" w:rsidRDefault="00B64F04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Grunty orne – RV, RVI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Decyzja o warunkach zabudowy 33/2015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 z 22.06.2015r. budowa budynku mieszkalnego jednorodzinnego </w:t>
            </w:r>
            <w:r w:rsidR="008B03A3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 dopuszczenie</w:t>
            </w:r>
            <w:r w:rsidR="008B03A3">
              <w:rPr>
                <w:rFonts w:asciiTheme="majorHAnsi" w:hAnsiTheme="majorHAnsi" w:cstheme="majorHAnsi"/>
                <w:sz w:val="24"/>
                <w:szCs w:val="24"/>
              </w:rPr>
              <w:t>m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budowy budynku usługowego</w:t>
            </w:r>
          </w:p>
        </w:tc>
      </w:tr>
      <w:tr w:rsidR="00B64F04" w:rsidRPr="00E90784" w:rsidTr="005D1DC5">
        <w:trPr>
          <w:trHeight w:val="523"/>
          <w:jc w:val="center"/>
        </w:trPr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Jenin</w:t>
            </w:r>
          </w:p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ul. Orzechowa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209/9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0,2099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148 215,00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Grunty orne – RV, RVI</w:t>
            </w:r>
          </w:p>
          <w:p w:rsidR="00B64F04" w:rsidRPr="00E90784" w:rsidRDefault="00B64F04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Decyzja o warunkach zabudowy 32/2015 </w:t>
            </w:r>
            <w:r w:rsidR="008B03A3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z 23.06.2015r. budowa budynku mieszkalnego jednorodzinnego </w:t>
            </w:r>
            <w:r w:rsidR="008B03A3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 dopuszczenie</w:t>
            </w:r>
            <w:r w:rsidR="008B03A3">
              <w:rPr>
                <w:rFonts w:asciiTheme="majorHAnsi" w:hAnsiTheme="majorHAnsi" w:cstheme="majorHAnsi"/>
                <w:sz w:val="24"/>
                <w:szCs w:val="24"/>
              </w:rPr>
              <w:t>m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budowy budynku usługowego</w:t>
            </w:r>
          </w:p>
        </w:tc>
      </w:tr>
      <w:tr w:rsidR="00B64F04" w:rsidRPr="00E90784" w:rsidTr="005D1DC5">
        <w:trPr>
          <w:trHeight w:val="523"/>
          <w:jc w:val="center"/>
        </w:trPr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Jenin</w:t>
            </w:r>
          </w:p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ul Orzechowa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209/10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  <w:vertAlign w:val="superscript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0,2000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B64F04" w:rsidRPr="00E90784" w:rsidRDefault="001F14A0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135 915,00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B64F04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Grunty orne –RVI</w:t>
            </w:r>
          </w:p>
          <w:p w:rsidR="00B64F04" w:rsidRPr="00E90784" w:rsidRDefault="00B64F04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Decyzja o warunkach zabudowy 31/2015 z 03.07.2015r. budowa budynku mieszkalnego jednorodzinnego </w:t>
            </w:r>
            <w:r w:rsidR="008B03A3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 dopuszczenie</w:t>
            </w:r>
            <w:r w:rsidR="008B03A3">
              <w:rPr>
                <w:rFonts w:asciiTheme="majorHAnsi" w:hAnsiTheme="majorHAnsi" w:cstheme="majorHAnsi"/>
                <w:sz w:val="24"/>
                <w:szCs w:val="24"/>
              </w:rPr>
              <w:t>m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budowy budynku usługowego</w:t>
            </w:r>
          </w:p>
        </w:tc>
      </w:tr>
      <w:tr w:rsidR="00B64F04" w:rsidRPr="00E90784" w:rsidTr="005D1DC5">
        <w:trPr>
          <w:trHeight w:val="523"/>
          <w:jc w:val="center"/>
        </w:trPr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Jenin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16/4 i 16/12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  <w:vertAlign w:val="superscript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0,0476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1F14A0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67 650,00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B64F04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Funkcja mieszkaniowa MPZ</w:t>
            </w:r>
          </w:p>
          <w:p w:rsidR="00B64F04" w:rsidRPr="00E90784" w:rsidRDefault="00B64F04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Grunty orne – RV</w:t>
            </w:r>
          </w:p>
        </w:tc>
      </w:tr>
      <w:tr w:rsidR="00B64F04" w:rsidRPr="00E90784" w:rsidTr="005D1DC5">
        <w:trPr>
          <w:trHeight w:val="523"/>
          <w:jc w:val="center"/>
        </w:trPr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Jenin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17/3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  <w:vertAlign w:val="superscript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0,1239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1F14A0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111 807,00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F04" w:rsidRPr="00E90784" w:rsidRDefault="00B64F04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Funkcja mieszkaniowa MPZ</w:t>
            </w:r>
          </w:p>
          <w:p w:rsidR="008B03A3" w:rsidRDefault="00B64F04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Grunty orne – B-RV, RVI, </w:t>
            </w:r>
          </w:p>
          <w:p w:rsidR="00B64F04" w:rsidRPr="00E90784" w:rsidRDefault="00B64F04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S-RV</w:t>
            </w:r>
          </w:p>
        </w:tc>
      </w:tr>
      <w:tr w:rsidR="00B64F04" w:rsidRPr="00E90784" w:rsidTr="005D1DC5">
        <w:trPr>
          <w:trHeight w:val="523"/>
          <w:jc w:val="center"/>
        </w:trPr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Łupowo</w:t>
            </w:r>
          </w:p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ul. Topolowa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128/31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0,1085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1F14A0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49 323,00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1F14A0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Oznaczenie użytku w ewidencji gruntów </w:t>
            </w: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RIVb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i RV – grunty orne. </w:t>
            </w:r>
            <w:r w:rsidR="008B03A3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Działka posiada decyzję </w:t>
            </w:r>
            <w:r w:rsidR="008B03A3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o warunkach zabudowy </w:t>
            </w:r>
            <w:r w:rsidR="008B03A3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nr 58/2018 z dnia 10.08.2018 r. </w:t>
            </w:r>
          </w:p>
        </w:tc>
      </w:tr>
      <w:tr w:rsidR="00B64F04" w:rsidRPr="00E90784" w:rsidTr="005D1DC5">
        <w:trPr>
          <w:trHeight w:val="523"/>
          <w:jc w:val="center"/>
        </w:trPr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Jenin</w:t>
            </w:r>
          </w:p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ul. Osiedlowa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1519/1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0,0886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1F14A0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124 230,00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1F14A0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Funkcja mieszkaniowa MPZ</w:t>
            </w:r>
          </w:p>
        </w:tc>
      </w:tr>
      <w:tr w:rsidR="00B64F04" w:rsidRPr="00E90784" w:rsidTr="005D1DC5">
        <w:trPr>
          <w:trHeight w:val="523"/>
          <w:jc w:val="center"/>
        </w:trPr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Jenin</w:t>
            </w:r>
          </w:p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ul. Kwiatowa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887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0,0648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1F14A0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98 412,30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1F14A0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Działka posiada decyzję </w:t>
            </w:r>
            <w:r w:rsidR="008B03A3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 warunkach zabudowy nr 98/2020 z dnia 24.11.2020 r. pod budowę budynku usługowego z dopuszczeniem funkcji mieszkaniowej. Oznaczenie użytku w ewidencji gruntów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RV- grunty orne</w:t>
            </w:r>
          </w:p>
        </w:tc>
      </w:tr>
      <w:tr w:rsidR="00B64F04" w:rsidRPr="00E90784" w:rsidTr="005D1DC5">
        <w:trPr>
          <w:trHeight w:val="523"/>
          <w:jc w:val="center"/>
        </w:trPr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Jenin</w:t>
            </w:r>
          </w:p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ul. Osiedlowa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8/7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0,0877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1F14A0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115 005,00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1F14A0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Nieruchomość gruntowa niezabudowana. Oznaczenie użytku w ewidencji gruntów: RV - grunty orne.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Działka posiada  decyzję </w:t>
            </w:r>
            <w:r w:rsidR="008B03A3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o warunkach zabudowy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nr 50/2011 z dnia 15.11.2011r.</w:t>
            </w:r>
          </w:p>
        </w:tc>
      </w:tr>
      <w:tr w:rsidR="00B64F04" w:rsidRPr="00E90784" w:rsidTr="005D1DC5">
        <w:trPr>
          <w:trHeight w:val="523"/>
          <w:jc w:val="center"/>
        </w:trPr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Jenin</w:t>
            </w:r>
          </w:p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ul. Osiedlowa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5/9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B64F0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0,1396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1F14A0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147 846,00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F04" w:rsidRPr="00E90784" w:rsidRDefault="001F14A0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Działka posiada decyzję o warunkach zabudowy pod budowę budynku mieszkalnego jednorodzinnego wol</w:t>
            </w:r>
            <w:r w:rsidR="008B03A3">
              <w:rPr>
                <w:rFonts w:asciiTheme="majorHAnsi" w:hAnsiTheme="majorHAnsi" w:cstheme="majorHAnsi"/>
                <w:sz w:val="24"/>
                <w:szCs w:val="24"/>
              </w:rPr>
              <w:t xml:space="preserve">nostojącego. Oznaczenie użytku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 ewidencji gruntów RV- grunty orne.</w:t>
            </w:r>
          </w:p>
        </w:tc>
      </w:tr>
    </w:tbl>
    <w:p w:rsidR="00FD4B04" w:rsidRPr="00E90784" w:rsidRDefault="00FD4B04" w:rsidP="00D6355C">
      <w:pPr>
        <w:spacing w:after="0"/>
        <w:ind w:firstLine="708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</w:p>
    <w:p w:rsidR="00181DC9" w:rsidRPr="003325C9" w:rsidRDefault="008A5DF7" w:rsidP="003325C9">
      <w:pPr>
        <w:rPr>
          <w:b/>
          <w:color w:val="2F5496" w:themeColor="accent1" w:themeShade="BF"/>
        </w:rPr>
      </w:pPr>
      <w:r>
        <w:rPr>
          <w:b/>
          <w:color w:val="2F5496" w:themeColor="accent1" w:themeShade="BF"/>
        </w:rPr>
        <w:t>Nabycie nieruchomości w 2021 r</w:t>
      </w:r>
      <w:r w:rsidR="00BE14E9" w:rsidRPr="003325C9">
        <w:rPr>
          <w:b/>
          <w:color w:val="2F5496" w:themeColor="accent1" w:themeShade="BF"/>
        </w:rPr>
        <w:t>.</w:t>
      </w:r>
    </w:p>
    <w:p w:rsidR="00181DC9" w:rsidRPr="00E90784" w:rsidRDefault="00181DC9" w:rsidP="00E57C6B">
      <w:pPr>
        <w:numPr>
          <w:ilvl w:val="0"/>
          <w:numId w:val="21"/>
        </w:numPr>
        <w:spacing w:after="0" w:line="360" w:lineRule="auto"/>
        <w:ind w:left="714" w:hanging="357"/>
        <w:jc w:val="both"/>
        <w:rPr>
          <w:rFonts w:asciiTheme="majorHAnsi" w:hAnsiTheme="majorHAnsi" w:cstheme="majorHAnsi"/>
          <w:b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</w:t>
      </w:r>
      <w:r w:rsidRPr="00E9078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A5DF7">
        <w:rPr>
          <w:rFonts w:asciiTheme="majorHAnsi" w:hAnsiTheme="majorHAnsi" w:cstheme="majorHAnsi"/>
          <w:bCs/>
          <w:sz w:val="24"/>
          <w:szCs w:val="24"/>
        </w:rPr>
        <w:t>dniu 8 lipca 2021 r</w:t>
      </w:r>
      <w:r w:rsidR="008B69E2" w:rsidRPr="00E90784">
        <w:rPr>
          <w:rFonts w:asciiTheme="majorHAnsi" w:hAnsiTheme="majorHAnsi" w:cstheme="majorHAnsi"/>
          <w:bCs/>
          <w:sz w:val="24"/>
          <w:szCs w:val="24"/>
        </w:rPr>
        <w:t>. Gmina</w:t>
      </w:r>
      <w:r w:rsidRPr="00E90784">
        <w:rPr>
          <w:rFonts w:asciiTheme="majorHAnsi" w:hAnsiTheme="majorHAnsi" w:cstheme="majorHAnsi"/>
          <w:bCs/>
          <w:sz w:val="24"/>
          <w:szCs w:val="24"/>
        </w:rPr>
        <w:t xml:space="preserve"> Bogdaniec</w:t>
      </w:r>
      <w:r w:rsidRPr="00E90784">
        <w:rPr>
          <w:rFonts w:asciiTheme="majorHAnsi" w:hAnsiTheme="majorHAnsi" w:cstheme="majorHAnsi"/>
          <w:sz w:val="24"/>
          <w:szCs w:val="24"/>
        </w:rPr>
        <w:t xml:space="preserve"> nabyła działkę nr </w:t>
      </w:r>
      <w:r w:rsidRPr="00E90784">
        <w:rPr>
          <w:rFonts w:asciiTheme="majorHAnsi" w:hAnsiTheme="majorHAnsi" w:cstheme="majorHAnsi"/>
          <w:b/>
          <w:sz w:val="24"/>
          <w:szCs w:val="24"/>
        </w:rPr>
        <w:t>55/3 o pow. 0,1778 ha</w:t>
      </w:r>
      <w:r w:rsidRPr="00E90784">
        <w:rPr>
          <w:rFonts w:asciiTheme="majorHAnsi" w:hAnsiTheme="majorHAnsi" w:cstheme="majorHAnsi"/>
          <w:sz w:val="24"/>
          <w:szCs w:val="24"/>
        </w:rPr>
        <w:t xml:space="preserve"> położoną w obrębie nr 13-Chwałowice</w:t>
      </w:r>
      <w:r w:rsidR="008A5DF7">
        <w:rPr>
          <w:rFonts w:asciiTheme="majorHAnsi" w:hAnsiTheme="majorHAnsi" w:cstheme="majorHAnsi"/>
          <w:sz w:val="24"/>
          <w:szCs w:val="24"/>
        </w:rPr>
        <w:t xml:space="preserve"> </w:t>
      </w:r>
      <w:r w:rsidR="008B03A3">
        <w:rPr>
          <w:rFonts w:asciiTheme="majorHAnsi" w:hAnsiTheme="majorHAnsi" w:cstheme="majorHAnsi"/>
          <w:sz w:val="24"/>
          <w:szCs w:val="24"/>
        </w:rPr>
        <w:t xml:space="preserve">z </w:t>
      </w:r>
      <w:r w:rsidR="008A5DF7" w:rsidRPr="00E90784">
        <w:rPr>
          <w:rFonts w:asciiTheme="majorHAnsi" w:hAnsiTheme="majorHAnsi" w:cstheme="majorHAnsi"/>
          <w:sz w:val="24"/>
          <w:szCs w:val="24"/>
        </w:rPr>
        <w:t xml:space="preserve">przeznaczeniem na parking przy kościele </w:t>
      </w:r>
      <w:r w:rsidR="008A5DF7">
        <w:rPr>
          <w:rFonts w:asciiTheme="majorHAnsi" w:hAnsiTheme="majorHAnsi" w:cstheme="majorHAnsi"/>
          <w:sz w:val="24"/>
          <w:szCs w:val="24"/>
        </w:rPr>
        <w:br/>
      </w:r>
      <w:r w:rsidR="008A5DF7" w:rsidRPr="00E90784">
        <w:rPr>
          <w:rFonts w:asciiTheme="majorHAnsi" w:hAnsiTheme="majorHAnsi" w:cstheme="majorHAnsi"/>
          <w:sz w:val="24"/>
          <w:szCs w:val="24"/>
        </w:rPr>
        <w:t>w Chwałowicach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bCs/>
          <w:sz w:val="24"/>
          <w:szCs w:val="24"/>
        </w:rPr>
        <w:t>w zamian za działkę</w:t>
      </w:r>
      <w:r w:rsidRPr="00E90784">
        <w:rPr>
          <w:rFonts w:asciiTheme="majorHAnsi" w:hAnsiTheme="majorHAnsi" w:cstheme="majorHAnsi"/>
          <w:sz w:val="24"/>
          <w:szCs w:val="24"/>
        </w:rPr>
        <w:t xml:space="preserve"> nr </w:t>
      </w:r>
      <w:r w:rsidRPr="00E90784">
        <w:rPr>
          <w:rFonts w:asciiTheme="majorHAnsi" w:hAnsiTheme="majorHAnsi" w:cstheme="majorHAnsi"/>
          <w:b/>
          <w:sz w:val="24"/>
          <w:szCs w:val="24"/>
        </w:rPr>
        <w:t>48/3 o pow. 0,1430 ha</w:t>
      </w:r>
      <w:r w:rsidR="008A5DF7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A5DF7" w:rsidRPr="00E90784">
        <w:rPr>
          <w:rFonts w:asciiTheme="majorHAnsi" w:hAnsiTheme="majorHAnsi" w:cstheme="majorHAnsi"/>
          <w:sz w:val="24"/>
          <w:szCs w:val="24"/>
        </w:rPr>
        <w:t>położoną w obrębie</w:t>
      </w:r>
      <w:r w:rsidR="008A5DF7">
        <w:rPr>
          <w:rFonts w:asciiTheme="majorHAnsi" w:hAnsiTheme="majorHAnsi" w:cstheme="majorHAnsi"/>
          <w:sz w:val="24"/>
          <w:szCs w:val="24"/>
        </w:rPr>
        <w:br/>
      </w:r>
      <w:r w:rsidR="008A5DF7" w:rsidRPr="00E90784">
        <w:rPr>
          <w:rFonts w:asciiTheme="majorHAnsi" w:hAnsiTheme="majorHAnsi" w:cstheme="majorHAnsi"/>
          <w:sz w:val="24"/>
          <w:szCs w:val="24"/>
        </w:rPr>
        <w:t>nr 13-Chwałowice</w:t>
      </w:r>
      <w:r w:rsidR="008A5DF7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A5DF7">
        <w:rPr>
          <w:rFonts w:asciiTheme="majorHAnsi" w:hAnsiTheme="majorHAnsi" w:cstheme="majorHAnsi"/>
          <w:sz w:val="24"/>
          <w:szCs w:val="24"/>
        </w:rPr>
        <w:t>przeznaczoną na</w:t>
      </w:r>
      <w:r w:rsidR="008A5DF7" w:rsidRPr="00E90784">
        <w:rPr>
          <w:rFonts w:asciiTheme="majorHAnsi" w:hAnsiTheme="majorHAnsi" w:cstheme="majorHAnsi"/>
          <w:sz w:val="24"/>
          <w:szCs w:val="24"/>
        </w:rPr>
        <w:t xml:space="preserve"> powi</w:t>
      </w:r>
      <w:r w:rsidR="008A5DF7">
        <w:rPr>
          <w:rFonts w:asciiTheme="majorHAnsi" w:hAnsiTheme="majorHAnsi" w:cstheme="majorHAnsi"/>
          <w:sz w:val="24"/>
          <w:szCs w:val="24"/>
        </w:rPr>
        <w:t>ększenie gospodarstwa domowego.</w:t>
      </w:r>
      <w:r w:rsidR="008A5DF7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B03A3">
        <w:rPr>
          <w:rFonts w:asciiTheme="majorHAnsi" w:hAnsiTheme="majorHAnsi" w:cstheme="majorHAnsi"/>
          <w:b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>Zamiana nastąpiła aktem nota</w:t>
      </w:r>
      <w:r w:rsidR="008B03A3">
        <w:rPr>
          <w:rFonts w:asciiTheme="majorHAnsi" w:hAnsiTheme="majorHAnsi" w:cstheme="majorHAnsi"/>
          <w:sz w:val="24"/>
          <w:szCs w:val="24"/>
        </w:rPr>
        <w:t>rialnym Rep. A Nr 7089/2021</w:t>
      </w:r>
      <w:r w:rsidRPr="00E90784">
        <w:rPr>
          <w:rFonts w:asciiTheme="majorHAnsi" w:hAnsiTheme="majorHAnsi" w:cstheme="majorHAnsi"/>
          <w:sz w:val="24"/>
          <w:szCs w:val="24"/>
        </w:rPr>
        <w:t xml:space="preserve">. </w:t>
      </w:r>
    </w:p>
    <w:p w:rsidR="008A5DF7" w:rsidRPr="00D97F68" w:rsidRDefault="00181DC9" w:rsidP="008A5DF7">
      <w:pPr>
        <w:numPr>
          <w:ilvl w:val="0"/>
          <w:numId w:val="21"/>
        </w:numPr>
        <w:spacing w:after="0" w:line="360" w:lineRule="auto"/>
        <w:ind w:left="714" w:hanging="357"/>
        <w:jc w:val="both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  <w:r w:rsidRPr="00D97F68">
        <w:rPr>
          <w:rFonts w:asciiTheme="majorHAnsi" w:hAnsiTheme="majorHAnsi" w:cstheme="majorHAnsi"/>
          <w:bCs/>
          <w:color w:val="000000" w:themeColor="text1"/>
          <w:sz w:val="24"/>
          <w:szCs w:val="24"/>
        </w:rPr>
        <w:t>W dniu 8</w:t>
      </w:r>
      <w:r w:rsidR="008A5DF7" w:rsidRPr="00D97F68">
        <w:rPr>
          <w:rFonts w:asciiTheme="majorHAnsi" w:hAnsiTheme="majorHAnsi" w:cstheme="majorHAnsi"/>
          <w:bCs/>
          <w:color w:val="000000" w:themeColor="text1"/>
          <w:sz w:val="24"/>
          <w:szCs w:val="24"/>
        </w:rPr>
        <w:t xml:space="preserve"> października 2021 r. </w:t>
      </w:r>
      <w:r w:rsidR="008B69E2" w:rsidRPr="00D97F68">
        <w:rPr>
          <w:rFonts w:asciiTheme="majorHAnsi" w:hAnsiTheme="majorHAnsi" w:cstheme="majorHAnsi"/>
          <w:bCs/>
          <w:color w:val="000000" w:themeColor="text1"/>
          <w:sz w:val="24"/>
          <w:szCs w:val="24"/>
        </w:rPr>
        <w:t>Gmina</w:t>
      </w:r>
      <w:r w:rsidRPr="00D97F68">
        <w:rPr>
          <w:rFonts w:asciiTheme="majorHAnsi" w:hAnsiTheme="majorHAnsi" w:cstheme="majorHAnsi"/>
          <w:bCs/>
          <w:color w:val="000000" w:themeColor="text1"/>
          <w:sz w:val="24"/>
          <w:szCs w:val="24"/>
        </w:rPr>
        <w:t xml:space="preserve"> Bogdaniec </w:t>
      </w:r>
      <w:r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nabyła działkę o nr ewidencyjnym </w:t>
      </w:r>
      <w:r w:rsidRPr="00D97F68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205/22 </w:t>
      </w:r>
      <w:r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położoną w obrębie nr 3-Łupowo </w:t>
      </w:r>
      <w:r w:rsidR="0008618E"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t>z prze</w:t>
      </w:r>
      <w:r w:rsidR="005D1DC5"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znaczaniem </w:t>
      </w:r>
      <w:r w:rsidR="008B03A3"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t>na zabudowę mieszkaniową</w:t>
      </w:r>
      <w:r w:rsidR="0008618E"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Pr="00D97F68">
        <w:rPr>
          <w:rFonts w:asciiTheme="majorHAnsi" w:hAnsiTheme="majorHAnsi" w:cstheme="majorHAnsi"/>
          <w:bCs/>
          <w:color w:val="000000" w:themeColor="text1"/>
          <w:sz w:val="24"/>
          <w:szCs w:val="24"/>
        </w:rPr>
        <w:t>w zamian za działkę</w:t>
      </w:r>
      <w:r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nr </w:t>
      </w:r>
      <w:r w:rsidRPr="00D97F68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231/19  </w:t>
      </w:r>
      <w:r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położoną w obrębie nr 4-Bogdaniec. </w:t>
      </w:r>
      <w:r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lastRenderedPageBreak/>
        <w:t>Zamia</w:t>
      </w:r>
      <w:r w:rsidR="008B69E2"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na nastąpiła aktem notarialnym </w:t>
      </w:r>
      <w:r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t>Rep. A Nr 10903/2</w:t>
      </w:r>
      <w:r w:rsidR="008B03A3"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021z dopłatą z tytułu różnic </w:t>
      </w:r>
      <w:r w:rsidR="00B324FD">
        <w:rPr>
          <w:rFonts w:asciiTheme="majorHAnsi" w:hAnsiTheme="majorHAnsi" w:cstheme="majorHAnsi"/>
          <w:color w:val="000000" w:themeColor="text1"/>
          <w:sz w:val="24"/>
          <w:szCs w:val="24"/>
        </w:rPr>
        <w:br/>
      </w:r>
      <w:r w:rsidR="008B03A3"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w wartości nieruchomości. </w:t>
      </w:r>
      <w:r w:rsidRPr="00D97F68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</w:p>
    <w:p w:rsidR="008A5DF7" w:rsidRDefault="00181DC9" w:rsidP="008A5DF7">
      <w:pPr>
        <w:numPr>
          <w:ilvl w:val="0"/>
          <w:numId w:val="21"/>
        </w:numPr>
        <w:spacing w:after="0" w:line="360" w:lineRule="auto"/>
        <w:ind w:left="714" w:hanging="357"/>
        <w:jc w:val="both"/>
        <w:rPr>
          <w:rFonts w:asciiTheme="majorHAnsi" w:hAnsiTheme="majorHAnsi" w:cstheme="majorHAnsi"/>
          <w:b/>
          <w:color w:val="00B050"/>
          <w:sz w:val="24"/>
          <w:szCs w:val="24"/>
        </w:rPr>
      </w:pPr>
      <w:r w:rsidRPr="008A5DF7">
        <w:rPr>
          <w:rFonts w:asciiTheme="majorHAnsi" w:hAnsiTheme="majorHAnsi" w:cstheme="majorHAnsi"/>
          <w:sz w:val="24"/>
          <w:szCs w:val="24"/>
        </w:rPr>
        <w:t xml:space="preserve">W dniu 20 sierpnia 2021 r. Gmina Bogdaniec nabyła nieruchomość gruntową niezabudowaną oznaczoną nr ewidencyjnym </w:t>
      </w:r>
      <w:r w:rsidRPr="008A5DF7">
        <w:rPr>
          <w:rFonts w:asciiTheme="majorHAnsi" w:hAnsiTheme="majorHAnsi" w:cstheme="majorHAnsi"/>
          <w:b/>
          <w:sz w:val="24"/>
          <w:szCs w:val="24"/>
        </w:rPr>
        <w:t>59/2 o pow. 0,0127 ha</w:t>
      </w:r>
      <w:r w:rsidRPr="008A5DF7">
        <w:rPr>
          <w:rFonts w:asciiTheme="majorHAnsi" w:hAnsiTheme="majorHAnsi" w:cstheme="majorHAnsi"/>
          <w:sz w:val="24"/>
          <w:szCs w:val="24"/>
        </w:rPr>
        <w:t xml:space="preserve"> położoną </w:t>
      </w:r>
      <w:r w:rsidR="008A5DF7">
        <w:rPr>
          <w:rFonts w:asciiTheme="majorHAnsi" w:hAnsiTheme="majorHAnsi" w:cstheme="majorHAnsi"/>
          <w:sz w:val="24"/>
          <w:szCs w:val="24"/>
        </w:rPr>
        <w:br/>
      </w:r>
      <w:r w:rsidRPr="008A5DF7">
        <w:rPr>
          <w:rFonts w:asciiTheme="majorHAnsi" w:hAnsiTheme="majorHAnsi" w:cstheme="majorHAnsi"/>
          <w:sz w:val="24"/>
          <w:szCs w:val="24"/>
        </w:rPr>
        <w:t>w miejscowości Bogdaniec. Nabycie nieruchomości nastąpiło w drodze darowizny.</w:t>
      </w:r>
    </w:p>
    <w:p w:rsidR="004A7775" w:rsidRPr="008A5DF7" w:rsidRDefault="002D11A8" w:rsidP="008A5DF7">
      <w:pPr>
        <w:numPr>
          <w:ilvl w:val="0"/>
          <w:numId w:val="21"/>
        </w:numPr>
        <w:spacing w:after="0" w:line="360" w:lineRule="auto"/>
        <w:ind w:left="714" w:hanging="357"/>
        <w:jc w:val="both"/>
        <w:rPr>
          <w:rFonts w:asciiTheme="majorHAnsi" w:hAnsiTheme="majorHAnsi" w:cstheme="majorHAnsi"/>
          <w:b/>
          <w:color w:val="00B050"/>
          <w:sz w:val="24"/>
          <w:szCs w:val="24"/>
        </w:rPr>
      </w:pPr>
      <w:r w:rsidRPr="00E90784"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782320</wp:posOffset>
            </wp:positionH>
            <wp:positionV relativeFrom="paragraph">
              <wp:posOffset>1801495</wp:posOffset>
            </wp:positionV>
            <wp:extent cx="4538980" cy="5227320"/>
            <wp:effectExtent l="0" t="0" r="0" b="0"/>
            <wp:wrapTopAndBottom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980" cy="522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81DC9" w:rsidRPr="008A5DF7">
        <w:rPr>
          <w:rFonts w:asciiTheme="majorHAnsi" w:hAnsiTheme="majorHAnsi" w:cstheme="majorHAnsi"/>
          <w:sz w:val="24"/>
          <w:szCs w:val="24"/>
        </w:rPr>
        <w:t xml:space="preserve">W dniu 19 maja 2021 r. nabyto prawo użytkowania wieczystego nieruchomości gruntowej niezabudowanej oznaczonej nr ewidencyjnym </w:t>
      </w:r>
      <w:r w:rsidR="00181DC9" w:rsidRPr="008A5DF7">
        <w:rPr>
          <w:rFonts w:asciiTheme="majorHAnsi" w:hAnsiTheme="majorHAnsi" w:cstheme="majorHAnsi"/>
          <w:b/>
          <w:sz w:val="24"/>
          <w:szCs w:val="24"/>
        </w:rPr>
        <w:t>127/2 o pow. 0,56 ha</w:t>
      </w:r>
      <w:r w:rsidR="00181DC9" w:rsidRPr="008A5DF7">
        <w:rPr>
          <w:rFonts w:asciiTheme="majorHAnsi" w:hAnsiTheme="majorHAnsi" w:cstheme="majorHAnsi"/>
          <w:sz w:val="24"/>
          <w:szCs w:val="24"/>
        </w:rPr>
        <w:t xml:space="preserve"> położonej w obrębie 4-Bogdaniec z przeznaczeniem na teren usług sportu i rekreacji oraz zieleni urządzonej.  Nabycie nieruchomości nastąpiło za kwotę </w:t>
      </w:r>
      <w:r w:rsidR="001B0F3B" w:rsidRPr="008A5DF7">
        <w:rPr>
          <w:rFonts w:asciiTheme="majorHAnsi" w:hAnsiTheme="majorHAnsi" w:cstheme="majorHAnsi"/>
          <w:sz w:val="24"/>
          <w:szCs w:val="24"/>
        </w:rPr>
        <w:t>50 087,20</w:t>
      </w:r>
      <w:r w:rsidR="00181DC9" w:rsidRPr="008A5DF7">
        <w:rPr>
          <w:rFonts w:asciiTheme="majorHAnsi" w:hAnsiTheme="majorHAnsi" w:cstheme="majorHAnsi"/>
          <w:sz w:val="24"/>
          <w:szCs w:val="24"/>
        </w:rPr>
        <w:t xml:space="preserve"> zł.</w:t>
      </w:r>
      <w:r w:rsidR="005D1DC5" w:rsidRPr="008A5DF7">
        <w:rPr>
          <w:rFonts w:asciiTheme="majorHAnsi" w:hAnsiTheme="majorHAnsi" w:cstheme="majorHAnsi"/>
          <w:sz w:val="24"/>
          <w:szCs w:val="24"/>
        </w:rPr>
        <w:t xml:space="preserve"> </w:t>
      </w:r>
      <w:r w:rsidR="002D6F64" w:rsidRPr="008A5DF7">
        <w:rPr>
          <w:rFonts w:asciiTheme="majorHAnsi" w:hAnsiTheme="majorHAnsi" w:cstheme="majorHAnsi"/>
          <w:sz w:val="24"/>
          <w:szCs w:val="24"/>
        </w:rPr>
        <w:t>Poniższ</w:t>
      </w:r>
      <w:r w:rsidR="00DF09BF" w:rsidRPr="008A5DF7">
        <w:rPr>
          <w:rFonts w:asciiTheme="majorHAnsi" w:hAnsiTheme="majorHAnsi" w:cstheme="majorHAnsi"/>
          <w:sz w:val="24"/>
          <w:szCs w:val="24"/>
        </w:rPr>
        <w:t>a</w:t>
      </w:r>
      <w:r w:rsidR="002D6F64" w:rsidRPr="008A5DF7">
        <w:rPr>
          <w:rFonts w:asciiTheme="majorHAnsi" w:hAnsiTheme="majorHAnsi" w:cstheme="majorHAnsi"/>
          <w:sz w:val="24"/>
          <w:szCs w:val="24"/>
        </w:rPr>
        <w:t xml:space="preserve"> </w:t>
      </w:r>
      <w:r w:rsidR="00DF09BF" w:rsidRPr="008A5DF7">
        <w:rPr>
          <w:rFonts w:asciiTheme="majorHAnsi" w:hAnsiTheme="majorHAnsi" w:cstheme="majorHAnsi"/>
          <w:sz w:val="24"/>
          <w:szCs w:val="24"/>
        </w:rPr>
        <w:t>mapa</w:t>
      </w:r>
      <w:r w:rsidR="002D6F64" w:rsidRPr="008A5DF7">
        <w:rPr>
          <w:rFonts w:asciiTheme="majorHAnsi" w:hAnsiTheme="majorHAnsi" w:cstheme="majorHAnsi"/>
          <w:sz w:val="24"/>
          <w:szCs w:val="24"/>
        </w:rPr>
        <w:t xml:space="preserve"> obrazuje gospodarowanie zasobami gminy </w:t>
      </w:r>
      <w:r w:rsidR="00AA5E8A" w:rsidRPr="008A5DF7">
        <w:rPr>
          <w:rFonts w:asciiTheme="majorHAnsi" w:hAnsiTheme="majorHAnsi" w:cstheme="majorHAnsi"/>
          <w:sz w:val="24"/>
          <w:szCs w:val="24"/>
        </w:rPr>
        <w:t xml:space="preserve">oraz ilość i rozmieszczenie podmiotów gospodarczych i oddanych do użytku budynków mieszkalnych </w:t>
      </w:r>
      <w:r w:rsidR="002D6F64" w:rsidRPr="008A5DF7">
        <w:rPr>
          <w:rFonts w:asciiTheme="majorHAnsi" w:hAnsiTheme="majorHAnsi" w:cstheme="majorHAnsi"/>
          <w:sz w:val="24"/>
          <w:szCs w:val="24"/>
        </w:rPr>
        <w:t>w 20</w:t>
      </w:r>
      <w:r w:rsidR="00A24963" w:rsidRPr="008A5DF7">
        <w:rPr>
          <w:rFonts w:asciiTheme="majorHAnsi" w:hAnsiTheme="majorHAnsi" w:cstheme="majorHAnsi"/>
          <w:sz w:val="24"/>
          <w:szCs w:val="24"/>
        </w:rPr>
        <w:t>2</w:t>
      </w:r>
      <w:r w:rsidR="00181DC9" w:rsidRPr="008A5DF7">
        <w:rPr>
          <w:rFonts w:asciiTheme="majorHAnsi" w:hAnsiTheme="majorHAnsi" w:cstheme="majorHAnsi"/>
          <w:sz w:val="24"/>
          <w:szCs w:val="24"/>
        </w:rPr>
        <w:t>1</w:t>
      </w:r>
      <w:r w:rsidR="005D1DC5" w:rsidRPr="008A5DF7">
        <w:rPr>
          <w:rFonts w:asciiTheme="majorHAnsi" w:hAnsiTheme="majorHAnsi" w:cstheme="majorHAnsi"/>
          <w:sz w:val="24"/>
          <w:szCs w:val="24"/>
        </w:rPr>
        <w:t xml:space="preserve"> r.</w:t>
      </w:r>
    </w:p>
    <w:p w:rsidR="001C03FC" w:rsidRDefault="001C03FC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1C03FC" w:rsidRDefault="001C03FC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5D1DC5" w:rsidRDefault="004A7775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lastRenderedPageBreak/>
        <w:t xml:space="preserve">Mapa przedstawia szczegółowe rozmieszczenie </w:t>
      </w:r>
      <w:r w:rsidR="00B27B62" w:rsidRPr="00E90784">
        <w:rPr>
          <w:rFonts w:asciiTheme="majorHAnsi" w:hAnsiTheme="majorHAnsi" w:cstheme="majorHAnsi"/>
          <w:sz w:val="24"/>
          <w:szCs w:val="24"/>
        </w:rPr>
        <w:t xml:space="preserve">wydanych </w:t>
      </w:r>
      <w:r w:rsidRPr="00E90784">
        <w:rPr>
          <w:rFonts w:asciiTheme="majorHAnsi" w:hAnsiTheme="majorHAnsi" w:cstheme="majorHAnsi"/>
          <w:sz w:val="24"/>
          <w:szCs w:val="24"/>
        </w:rPr>
        <w:t xml:space="preserve"> decyzj</w:t>
      </w:r>
      <w:r w:rsidR="00B27B62" w:rsidRPr="00E90784">
        <w:rPr>
          <w:rFonts w:asciiTheme="majorHAnsi" w:hAnsiTheme="majorHAnsi" w:cstheme="majorHAnsi"/>
          <w:sz w:val="24"/>
          <w:szCs w:val="24"/>
        </w:rPr>
        <w:t>i</w:t>
      </w:r>
      <w:r w:rsidRPr="00E90784">
        <w:rPr>
          <w:rFonts w:asciiTheme="majorHAnsi" w:hAnsiTheme="majorHAnsi" w:cstheme="majorHAnsi"/>
          <w:sz w:val="24"/>
          <w:szCs w:val="24"/>
        </w:rPr>
        <w:t xml:space="preserve"> o warunkach zabudowy </w:t>
      </w:r>
      <w:r w:rsidR="0071037B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>i decyzj</w:t>
      </w:r>
      <w:r w:rsidR="00B27B62" w:rsidRPr="00E90784">
        <w:rPr>
          <w:rFonts w:asciiTheme="majorHAnsi" w:hAnsiTheme="majorHAnsi" w:cstheme="majorHAnsi"/>
          <w:sz w:val="24"/>
          <w:szCs w:val="24"/>
        </w:rPr>
        <w:t xml:space="preserve">i </w:t>
      </w:r>
      <w:r w:rsidRPr="00E90784">
        <w:rPr>
          <w:rFonts w:asciiTheme="majorHAnsi" w:hAnsiTheme="majorHAnsi" w:cstheme="majorHAnsi"/>
          <w:sz w:val="24"/>
          <w:szCs w:val="24"/>
        </w:rPr>
        <w:t>środowiskowych</w:t>
      </w:r>
    </w:p>
    <w:p w:rsidR="005F0D26" w:rsidRPr="005B4ED2" w:rsidRDefault="00E1165F" w:rsidP="005B4ED2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inline distT="0" distB="0" distL="0" distR="0">
            <wp:extent cx="5933872" cy="8400948"/>
            <wp:effectExtent l="0" t="0" r="0" b="0"/>
            <wp:docPr id="6" name="Obraz 5" descr="Raport o stanie gminy 2021 - gospodarka przestrzen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port o stanie gminy 2021 - gospodarka przestrzenna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3872" cy="8400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1B85" w:rsidRPr="00E90784" w:rsidRDefault="00B027C4" w:rsidP="00D6355C">
      <w:pPr>
        <w:widowControl w:val="0"/>
        <w:tabs>
          <w:tab w:val="left" w:pos="457"/>
          <w:tab w:val="left" w:pos="1080"/>
        </w:tabs>
        <w:suppressAutoHyphens/>
        <w:spacing w:after="0" w:line="360" w:lineRule="auto"/>
        <w:jc w:val="both"/>
        <w:rPr>
          <w:rFonts w:asciiTheme="majorHAnsi" w:eastAsia="HG Mincho Light J" w:hAnsiTheme="majorHAnsi" w:cstheme="majorHAnsi"/>
          <w:b/>
          <w:color w:val="2F5496" w:themeColor="accent1" w:themeShade="BF"/>
          <w:sz w:val="24"/>
          <w:szCs w:val="24"/>
        </w:rPr>
      </w:pPr>
      <w:r w:rsidRPr="00E90784">
        <w:rPr>
          <w:rFonts w:asciiTheme="majorHAnsi" w:eastAsia="HG Mincho Light J" w:hAnsiTheme="majorHAnsi" w:cstheme="majorHAnsi"/>
          <w:b/>
          <w:color w:val="2F5496" w:themeColor="accent1" w:themeShade="BF"/>
          <w:sz w:val="24"/>
          <w:szCs w:val="24"/>
        </w:rPr>
        <w:lastRenderedPageBreak/>
        <w:t>Ład przestrzenny</w:t>
      </w:r>
    </w:p>
    <w:p w:rsidR="009C2F86" w:rsidRPr="00E90784" w:rsidRDefault="00F61B85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Określa dokument </w:t>
      </w:r>
      <w:r w:rsidR="009C2F86" w:rsidRPr="00E90784">
        <w:rPr>
          <w:rFonts w:asciiTheme="majorHAnsi" w:hAnsiTheme="majorHAnsi" w:cstheme="majorHAnsi"/>
          <w:sz w:val="24"/>
          <w:szCs w:val="24"/>
        </w:rPr>
        <w:t>Studium Uwarunkowań  i Kierunków Zagospodarowania Przestrzennego Gminy Bogdaniec</w:t>
      </w:r>
      <w:r w:rsidRPr="00E90784">
        <w:rPr>
          <w:rFonts w:asciiTheme="majorHAnsi" w:hAnsiTheme="majorHAnsi" w:cstheme="majorHAnsi"/>
          <w:sz w:val="24"/>
          <w:szCs w:val="24"/>
        </w:rPr>
        <w:t xml:space="preserve">, </w:t>
      </w:r>
      <w:r w:rsidR="009C2F86" w:rsidRPr="00E90784">
        <w:rPr>
          <w:rFonts w:asciiTheme="majorHAnsi" w:hAnsiTheme="majorHAnsi" w:cstheme="majorHAnsi"/>
          <w:sz w:val="24"/>
          <w:szCs w:val="24"/>
        </w:rPr>
        <w:t>którego celem jest prowadzenie spójnej polityki przestrzennej, powiązanej z rozwojem gospodarczym i społecznym dla zachowania zrównoważonego rozwoju gminy. W 202</w:t>
      </w:r>
      <w:r w:rsidR="008350BC" w:rsidRPr="00E90784">
        <w:rPr>
          <w:rFonts w:asciiTheme="majorHAnsi" w:hAnsiTheme="majorHAnsi" w:cstheme="majorHAnsi"/>
          <w:sz w:val="24"/>
          <w:szCs w:val="24"/>
        </w:rPr>
        <w:t>1</w:t>
      </w:r>
      <w:r w:rsidR="009C2F86" w:rsidRPr="00E90784">
        <w:rPr>
          <w:rFonts w:asciiTheme="majorHAnsi" w:hAnsiTheme="majorHAnsi" w:cstheme="majorHAnsi"/>
          <w:sz w:val="24"/>
          <w:szCs w:val="24"/>
        </w:rPr>
        <w:t xml:space="preserve"> roku w oparciu o obowiązujące studium ustalano rozmieszczenie inwestycji celu publicznego oraz określano sposoby zagospodarowania </w:t>
      </w:r>
      <w:r w:rsidR="0071037B">
        <w:rPr>
          <w:rFonts w:asciiTheme="majorHAnsi" w:hAnsiTheme="majorHAnsi" w:cstheme="majorHAnsi"/>
          <w:sz w:val="24"/>
          <w:szCs w:val="24"/>
        </w:rPr>
        <w:br/>
      </w:r>
      <w:r w:rsidR="009C2F86" w:rsidRPr="00E90784">
        <w:rPr>
          <w:rFonts w:asciiTheme="majorHAnsi" w:hAnsiTheme="majorHAnsi" w:cstheme="majorHAnsi"/>
          <w:sz w:val="24"/>
          <w:szCs w:val="24"/>
        </w:rPr>
        <w:t>i warunków zabudowy terenu. Dla obszarów, dla których nie zostały opracowane miejscowe plany zagospodarowania przestrzennego, w roku 202</w:t>
      </w:r>
      <w:r w:rsidR="008350BC" w:rsidRPr="00E90784">
        <w:rPr>
          <w:rFonts w:asciiTheme="majorHAnsi" w:hAnsiTheme="majorHAnsi" w:cstheme="majorHAnsi"/>
          <w:sz w:val="24"/>
          <w:szCs w:val="24"/>
        </w:rPr>
        <w:t>1</w:t>
      </w:r>
      <w:r w:rsidR="009C2F86" w:rsidRPr="00E90784">
        <w:rPr>
          <w:rFonts w:asciiTheme="majorHAnsi" w:hAnsiTheme="majorHAnsi" w:cstheme="majorHAnsi"/>
          <w:sz w:val="24"/>
          <w:szCs w:val="24"/>
        </w:rPr>
        <w:t xml:space="preserve"> wydano 1</w:t>
      </w:r>
      <w:r w:rsidR="0029140C" w:rsidRPr="00E90784">
        <w:rPr>
          <w:rFonts w:asciiTheme="majorHAnsi" w:hAnsiTheme="majorHAnsi" w:cstheme="majorHAnsi"/>
          <w:sz w:val="24"/>
          <w:szCs w:val="24"/>
        </w:rPr>
        <w:t>59</w:t>
      </w:r>
      <w:r w:rsidR="009C2F86" w:rsidRPr="00E90784">
        <w:rPr>
          <w:rFonts w:asciiTheme="majorHAnsi" w:hAnsiTheme="majorHAnsi" w:cstheme="majorHAnsi"/>
          <w:sz w:val="24"/>
          <w:szCs w:val="24"/>
        </w:rPr>
        <w:t xml:space="preserve"> decyzj</w:t>
      </w:r>
      <w:r w:rsidR="006648EA" w:rsidRPr="00E90784">
        <w:rPr>
          <w:rFonts w:asciiTheme="majorHAnsi" w:hAnsiTheme="majorHAnsi" w:cstheme="majorHAnsi"/>
          <w:sz w:val="24"/>
          <w:szCs w:val="24"/>
        </w:rPr>
        <w:t>i</w:t>
      </w:r>
      <w:r w:rsidR="009C2F86" w:rsidRPr="00E90784">
        <w:rPr>
          <w:rFonts w:asciiTheme="majorHAnsi" w:hAnsiTheme="majorHAnsi" w:cstheme="majorHAnsi"/>
          <w:sz w:val="24"/>
          <w:szCs w:val="24"/>
        </w:rPr>
        <w:t xml:space="preserve"> o warunkach zabudowy </w:t>
      </w:r>
      <w:r w:rsidR="006C7BDE" w:rsidRPr="00E90784">
        <w:rPr>
          <w:rFonts w:asciiTheme="majorHAnsi" w:hAnsiTheme="majorHAnsi" w:cstheme="majorHAnsi"/>
          <w:sz w:val="24"/>
          <w:szCs w:val="24"/>
        </w:rPr>
        <w:t>w tym</w:t>
      </w:r>
      <w:r w:rsidR="009C2F86" w:rsidRPr="00E90784">
        <w:rPr>
          <w:rFonts w:asciiTheme="majorHAnsi" w:hAnsiTheme="majorHAnsi" w:cstheme="majorHAnsi"/>
          <w:sz w:val="24"/>
          <w:szCs w:val="24"/>
        </w:rPr>
        <w:t xml:space="preserve">: </w:t>
      </w:r>
    </w:p>
    <w:p w:rsidR="009C2F86" w:rsidRPr="00E90784" w:rsidRDefault="009C2F86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- </w:t>
      </w:r>
      <w:bookmarkStart w:id="44" w:name="_Hlk72223181"/>
      <w:r w:rsidR="0029140C" w:rsidRPr="00E90784">
        <w:rPr>
          <w:rFonts w:asciiTheme="majorHAnsi" w:hAnsiTheme="majorHAnsi" w:cstheme="majorHAnsi"/>
          <w:sz w:val="24"/>
          <w:szCs w:val="24"/>
        </w:rPr>
        <w:t>128</w:t>
      </w:r>
      <w:r w:rsidR="006C7BDE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6648EA" w:rsidRPr="00E90784">
        <w:rPr>
          <w:rFonts w:asciiTheme="majorHAnsi" w:hAnsiTheme="majorHAnsi" w:cstheme="majorHAnsi"/>
          <w:sz w:val="24"/>
          <w:szCs w:val="24"/>
        </w:rPr>
        <w:t>decyzj</w:t>
      </w:r>
      <w:r w:rsidR="006C7BDE" w:rsidRPr="00E90784">
        <w:rPr>
          <w:rFonts w:asciiTheme="majorHAnsi" w:hAnsiTheme="majorHAnsi" w:cstheme="majorHAnsi"/>
          <w:sz w:val="24"/>
          <w:szCs w:val="24"/>
        </w:rPr>
        <w:t>i</w:t>
      </w:r>
      <w:r w:rsidR="006648EA" w:rsidRPr="00E90784">
        <w:rPr>
          <w:rFonts w:asciiTheme="majorHAnsi" w:hAnsiTheme="majorHAnsi" w:cstheme="majorHAnsi"/>
          <w:sz w:val="24"/>
          <w:szCs w:val="24"/>
        </w:rPr>
        <w:t xml:space="preserve"> o warunkach zabudowy</w:t>
      </w:r>
      <w:bookmarkEnd w:id="44"/>
      <w:r w:rsidR="006E1F80" w:rsidRPr="00E90784">
        <w:rPr>
          <w:rFonts w:asciiTheme="majorHAnsi" w:hAnsiTheme="majorHAnsi" w:cstheme="majorHAnsi"/>
          <w:sz w:val="24"/>
          <w:szCs w:val="24"/>
        </w:rPr>
        <w:t xml:space="preserve"> dla </w:t>
      </w:r>
      <w:r w:rsidR="006648EA" w:rsidRPr="00E90784">
        <w:rPr>
          <w:rFonts w:asciiTheme="majorHAnsi" w:hAnsiTheme="majorHAnsi" w:cstheme="majorHAnsi"/>
          <w:sz w:val="24"/>
          <w:szCs w:val="24"/>
        </w:rPr>
        <w:t>budownictw</w:t>
      </w:r>
      <w:r w:rsidR="00485508" w:rsidRPr="00E90784">
        <w:rPr>
          <w:rFonts w:asciiTheme="majorHAnsi" w:hAnsiTheme="majorHAnsi" w:cstheme="majorHAnsi"/>
          <w:sz w:val="24"/>
          <w:szCs w:val="24"/>
        </w:rPr>
        <w:t>a</w:t>
      </w:r>
      <w:r w:rsidR="006648EA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F61B85" w:rsidRPr="00E90784">
        <w:rPr>
          <w:rFonts w:asciiTheme="majorHAnsi" w:hAnsiTheme="majorHAnsi" w:cstheme="majorHAnsi"/>
          <w:sz w:val="24"/>
          <w:szCs w:val="24"/>
        </w:rPr>
        <w:t>jedno</w:t>
      </w:r>
      <w:r w:rsidR="006648EA" w:rsidRPr="00E90784">
        <w:rPr>
          <w:rFonts w:asciiTheme="majorHAnsi" w:hAnsiTheme="majorHAnsi" w:cstheme="majorHAnsi"/>
          <w:sz w:val="24"/>
          <w:szCs w:val="24"/>
        </w:rPr>
        <w:t xml:space="preserve"> i wielorodzinne</w:t>
      </w:r>
      <w:r w:rsidR="00485508" w:rsidRPr="00E90784">
        <w:rPr>
          <w:rFonts w:asciiTheme="majorHAnsi" w:hAnsiTheme="majorHAnsi" w:cstheme="majorHAnsi"/>
          <w:sz w:val="24"/>
          <w:szCs w:val="24"/>
        </w:rPr>
        <w:t>go</w:t>
      </w:r>
      <w:r w:rsidRPr="00E90784">
        <w:rPr>
          <w:rFonts w:asciiTheme="majorHAnsi" w:hAnsiTheme="majorHAnsi" w:cstheme="majorHAnsi"/>
          <w:sz w:val="24"/>
          <w:szCs w:val="24"/>
        </w:rPr>
        <w:t xml:space="preserve">, </w:t>
      </w:r>
    </w:p>
    <w:p w:rsidR="009C2F86" w:rsidRPr="00E90784" w:rsidRDefault="009C2F86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- </w:t>
      </w:r>
      <w:r w:rsidR="0029140C" w:rsidRPr="00E90784">
        <w:rPr>
          <w:rFonts w:asciiTheme="majorHAnsi" w:hAnsiTheme="majorHAnsi" w:cstheme="majorHAnsi"/>
          <w:sz w:val="24"/>
          <w:szCs w:val="24"/>
        </w:rPr>
        <w:t>6</w:t>
      </w:r>
      <w:r w:rsidR="006C7BDE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6648EA" w:rsidRPr="00E90784">
        <w:rPr>
          <w:rFonts w:asciiTheme="majorHAnsi" w:hAnsiTheme="majorHAnsi" w:cstheme="majorHAnsi"/>
          <w:sz w:val="24"/>
          <w:szCs w:val="24"/>
        </w:rPr>
        <w:t>decyzj</w:t>
      </w:r>
      <w:r w:rsidR="006C7BDE" w:rsidRPr="00E90784">
        <w:rPr>
          <w:rFonts w:asciiTheme="majorHAnsi" w:hAnsiTheme="majorHAnsi" w:cstheme="majorHAnsi"/>
          <w:sz w:val="24"/>
          <w:szCs w:val="24"/>
        </w:rPr>
        <w:t>i</w:t>
      </w:r>
      <w:r w:rsidR="006648EA" w:rsidRPr="00E90784">
        <w:rPr>
          <w:rFonts w:asciiTheme="majorHAnsi" w:hAnsiTheme="majorHAnsi" w:cstheme="majorHAnsi"/>
          <w:sz w:val="24"/>
          <w:szCs w:val="24"/>
        </w:rPr>
        <w:t xml:space="preserve"> o warunkach zabudowy </w:t>
      </w:r>
      <w:r w:rsidR="006C7BDE" w:rsidRPr="00E90784">
        <w:rPr>
          <w:rFonts w:asciiTheme="majorHAnsi" w:hAnsiTheme="majorHAnsi" w:cstheme="majorHAnsi"/>
          <w:sz w:val="24"/>
          <w:szCs w:val="24"/>
        </w:rPr>
        <w:t>dla</w:t>
      </w:r>
      <w:r w:rsidR="006648EA" w:rsidRPr="00E90784">
        <w:rPr>
          <w:rFonts w:asciiTheme="majorHAnsi" w:hAnsiTheme="majorHAnsi" w:cstheme="majorHAnsi"/>
          <w:sz w:val="24"/>
          <w:szCs w:val="24"/>
        </w:rPr>
        <w:t xml:space="preserve"> inwestycj</w:t>
      </w:r>
      <w:r w:rsidR="00F62758" w:rsidRPr="00E90784">
        <w:rPr>
          <w:rFonts w:asciiTheme="majorHAnsi" w:hAnsiTheme="majorHAnsi" w:cstheme="majorHAnsi"/>
          <w:sz w:val="24"/>
          <w:szCs w:val="24"/>
        </w:rPr>
        <w:t>i.</w:t>
      </w:r>
    </w:p>
    <w:p w:rsidR="009C2F86" w:rsidRPr="00E90784" w:rsidRDefault="009C2F86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- </w:t>
      </w:r>
      <w:r w:rsidR="0029140C" w:rsidRPr="00E90784">
        <w:rPr>
          <w:rFonts w:asciiTheme="majorHAnsi" w:hAnsiTheme="majorHAnsi" w:cstheme="majorHAnsi"/>
          <w:sz w:val="24"/>
          <w:szCs w:val="24"/>
        </w:rPr>
        <w:t>25</w:t>
      </w:r>
      <w:r w:rsidR="00F62758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6648EA" w:rsidRPr="00E90784">
        <w:rPr>
          <w:rFonts w:asciiTheme="majorHAnsi" w:hAnsiTheme="majorHAnsi" w:cstheme="majorHAnsi"/>
          <w:sz w:val="24"/>
          <w:szCs w:val="24"/>
        </w:rPr>
        <w:t>decyzj</w:t>
      </w:r>
      <w:r w:rsidR="00F62758" w:rsidRPr="00E90784">
        <w:rPr>
          <w:rFonts w:asciiTheme="majorHAnsi" w:hAnsiTheme="majorHAnsi" w:cstheme="majorHAnsi"/>
          <w:sz w:val="24"/>
          <w:szCs w:val="24"/>
        </w:rPr>
        <w:t>i</w:t>
      </w:r>
      <w:r w:rsidR="006648EA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celu publicznego.</w:t>
      </w:r>
    </w:p>
    <w:p w:rsidR="009C2F86" w:rsidRPr="00E90784" w:rsidRDefault="009C2F86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Wszystkie decyzje wydane były terminowo, z zachowaniem prawnych wymagań.</w:t>
      </w:r>
    </w:p>
    <w:p w:rsidR="00207E01" w:rsidRPr="00E90784" w:rsidRDefault="00207E01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202</w:t>
      </w:r>
      <w:r w:rsidR="0029140C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r. nie </w:t>
      </w:r>
      <w:r w:rsidR="00F62758" w:rsidRPr="00E90784">
        <w:rPr>
          <w:rFonts w:asciiTheme="majorHAnsi" w:hAnsiTheme="majorHAnsi" w:cstheme="majorHAnsi"/>
          <w:sz w:val="24"/>
          <w:szCs w:val="24"/>
        </w:rPr>
        <w:t>wniesiono</w:t>
      </w:r>
      <w:r w:rsidRPr="00E90784">
        <w:rPr>
          <w:rFonts w:asciiTheme="majorHAnsi" w:hAnsiTheme="majorHAnsi" w:cstheme="majorHAnsi"/>
          <w:sz w:val="24"/>
          <w:szCs w:val="24"/>
        </w:rPr>
        <w:t xml:space="preserve"> odwołań, ani protestów </w:t>
      </w:r>
      <w:r w:rsidR="00F62758" w:rsidRPr="00E90784">
        <w:rPr>
          <w:rFonts w:asciiTheme="majorHAnsi" w:hAnsiTheme="majorHAnsi" w:cstheme="majorHAnsi"/>
          <w:sz w:val="24"/>
          <w:szCs w:val="24"/>
        </w:rPr>
        <w:t>do wydanych</w:t>
      </w:r>
      <w:r w:rsidRPr="00E90784">
        <w:rPr>
          <w:rFonts w:asciiTheme="majorHAnsi" w:hAnsiTheme="majorHAnsi" w:cstheme="majorHAnsi"/>
          <w:sz w:val="24"/>
          <w:szCs w:val="24"/>
        </w:rPr>
        <w:t xml:space="preserve"> decyzji.</w:t>
      </w:r>
    </w:p>
    <w:p w:rsidR="002D6F64" w:rsidRPr="00E90784" w:rsidRDefault="002D6F64" w:rsidP="00D6355C">
      <w:pPr>
        <w:widowControl w:val="0"/>
        <w:tabs>
          <w:tab w:val="left" w:pos="457"/>
          <w:tab w:val="left" w:pos="1080"/>
        </w:tabs>
        <w:suppressAutoHyphens/>
        <w:spacing w:after="0" w:line="360" w:lineRule="auto"/>
        <w:jc w:val="both"/>
        <w:rPr>
          <w:rFonts w:asciiTheme="majorHAnsi" w:hAnsiTheme="majorHAnsi" w:cstheme="majorHAnsi"/>
          <w:color w:val="00B050"/>
          <w:sz w:val="24"/>
          <w:szCs w:val="24"/>
        </w:rPr>
      </w:pPr>
    </w:p>
    <w:p w:rsidR="00B44F62" w:rsidRPr="00E90784" w:rsidRDefault="00B44F62" w:rsidP="00D6355C">
      <w:pPr>
        <w:widowControl w:val="0"/>
        <w:tabs>
          <w:tab w:val="left" w:pos="457"/>
          <w:tab w:val="left" w:pos="1080"/>
        </w:tabs>
        <w:suppressAutoHyphens/>
        <w:spacing w:after="0" w:line="360" w:lineRule="auto"/>
        <w:jc w:val="both"/>
        <w:rPr>
          <w:rFonts w:asciiTheme="majorHAnsi" w:eastAsia="HG Mincho Light J" w:hAnsiTheme="majorHAnsi" w:cstheme="majorHAnsi"/>
          <w:b/>
          <w:color w:val="000000"/>
          <w:sz w:val="24"/>
          <w:szCs w:val="24"/>
        </w:rPr>
      </w:pPr>
      <w:r w:rsidRPr="00E90784">
        <w:rPr>
          <w:rFonts w:asciiTheme="majorHAnsi" w:eastAsia="HG Mincho Light J" w:hAnsiTheme="majorHAnsi" w:cstheme="majorHAnsi"/>
          <w:b/>
          <w:color w:val="2F5496" w:themeColor="accent1" w:themeShade="BF"/>
          <w:sz w:val="24"/>
          <w:szCs w:val="24"/>
        </w:rPr>
        <w:t>Decyzje środowiskowe.</w:t>
      </w:r>
    </w:p>
    <w:p w:rsidR="00B44F62" w:rsidRPr="00E90784" w:rsidRDefault="00B44F62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W minionym roku </w:t>
      </w:r>
      <w:r w:rsidR="00F62758" w:rsidRPr="00E90784">
        <w:rPr>
          <w:rFonts w:asciiTheme="majorHAnsi" w:hAnsiTheme="majorHAnsi" w:cstheme="majorHAnsi"/>
          <w:sz w:val="24"/>
          <w:szCs w:val="24"/>
        </w:rPr>
        <w:t xml:space="preserve">wydano 5 decyzji środowiskowych dla zadań - budowa dróg, 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F62758" w:rsidRPr="00E90784">
        <w:rPr>
          <w:rFonts w:asciiTheme="majorHAnsi" w:hAnsiTheme="majorHAnsi" w:cstheme="majorHAnsi"/>
          <w:sz w:val="24"/>
          <w:szCs w:val="24"/>
        </w:rPr>
        <w:t>instalacje fotowoltaiczne</w:t>
      </w:r>
      <w:r w:rsidRPr="00E90784">
        <w:rPr>
          <w:rFonts w:asciiTheme="majorHAnsi" w:hAnsiTheme="majorHAnsi" w:cstheme="majorHAnsi"/>
          <w:sz w:val="24"/>
          <w:szCs w:val="24"/>
        </w:rPr>
        <w:t>:</w:t>
      </w:r>
    </w:p>
    <w:p w:rsidR="009345B1" w:rsidRPr="00E90784" w:rsidRDefault="009345B1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1.Wnioskodawca MG GREEN ENERGY 74 Sp. z o.o., ul. Sadowa 27, 28-300 Jędrzejów – inwestycja polegająca na Budowie elektrowni Słonecznych Racław o łącznej mocy do 116 MW wraz z infrastrukturą towarzyszącą na częściach działek o nr 144/5, 144/6, 149/22, 149/23, 150/9, 1550/12, 152/3, 152/4, 152/5, 152/6, 152/7 obręb Racław, gmina Bogdaniec znak sprawy RIT.6220.8.2020.AW.</w:t>
      </w:r>
    </w:p>
    <w:p w:rsidR="009345B1" w:rsidRPr="00E90784" w:rsidRDefault="009345B1" w:rsidP="005D1DC5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2.Wnioskodawca EDF EN PO</w:t>
      </w:r>
      <w:r w:rsidR="005D1DC5">
        <w:rPr>
          <w:rFonts w:asciiTheme="majorHAnsi" w:hAnsiTheme="majorHAnsi" w:cstheme="majorHAnsi"/>
          <w:sz w:val="24"/>
          <w:szCs w:val="24"/>
        </w:rPr>
        <w:t xml:space="preserve">LSKA Sp. z o.o.  ul. Złota 59, </w:t>
      </w:r>
      <w:r w:rsidRPr="00E90784">
        <w:rPr>
          <w:rFonts w:asciiTheme="majorHAnsi" w:hAnsiTheme="majorHAnsi" w:cstheme="majorHAnsi"/>
          <w:sz w:val="24"/>
          <w:szCs w:val="24"/>
        </w:rPr>
        <w:t xml:space="preserve">00-120 Warszawa - „Budowa elektrowni fotowoltaicznej o mocy do 70 MW oraz stacji elektroenergetycznej wraz </w:t>
      </w:r>
      <w:r w:rsidR="0071037B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z towarzyszącą niezbędną infrastrukturą techniczną” planowanego do realizacji na terenie działek ewidencyjnych o nr 144/5, 144/6, 149/25, 149/23, 149/22, 150/11, 150/9, 152/7, 152/3, 152/4, 152/5 położonych w obrębie 0002 Racław, gmina Bogdaniec – znak sprawy: RIT.6220.2.2021.AW </w:t>
      </w:r>
    </w:p>
    <w:p w:rsidR="009345B1" w:rsidRPr="00E90784" w:rsidRDefault="009345B1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3.Wnioskodawca EPLANT41 Sp. z o.o. z siedzibą przy ul. Salwatorskiej 14/310, 30-109 Kraków – inwestycja pn. „Budowa kompleksu farm fotowoltaicznych JENIN o łącznej mocy </w:t>
      </w:r>
      <w:r w:rsidR="0071037B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do 7 MW (moc jednostkowa do 1 MW), zlokalizowanych w miejscowości Jenin, gm. Bogdaniec </w:t>
      </w:r>
      <w:r w:rsidRPr="00E90784">
        <w:rPr>
          <w:rFonts w:asciiTheme="majorHAnsi" w:hAnsiTheme="majorHAnsi" w:cstheme="majorHAnsi"/>
          <w:sz w:val="24"/>
          <w:szCs w:val="24"/>
        </w:rPr>
        <w:lastRenderedPageBreak/>
        <w:t xml:space="preserve">wraz z zagospodarowaniem terenu i niezbędną dla każdej z farm infrastrukturą, w tym </w:t>
      </w:r>
      <w:r w:rsidR="005F0D26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z magazynem energii, z możliwością dzielenia na części lub budowania w całości” na działkach o nr ew. o nr 218/1 i 218/2 położonych w obrębie Jenin, gmina Bogdaniec – decyzja z dnia </w:t>
      </w:r>
      <w:r w:rsidR="005F0D26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13 lipca 2021r., znak: RIT.6220.6.8.2021.AW </w:t>
      </w:r>
    </w:p>
    <w:p w:rsidR="009345B1" w:rsidRPr="00E90784" w:rsidRDefault="009345B1" w:rsidP="005D1DC5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4.Wnioskodawca EDF EN POLSKA Sp. z</w:t>
      </w:r>
      <w:r w:rsidR="005D1DC5">
        <w:rPr>
          <w:rFonts w:asciiTheme="majorHAnsi" w:hAnsiTheme="majorHAnsi" w:cstheme="majorHAnsi"/>
          <w:sz w:val="24"/>
          <w:szCs w:val="24"/>
        </w:rPr>
        <w:t xml:space="preserve"> o.o.  ul. Złota 59, </w:t>
      </w:r>
      <w:r w:rsidRPr="00E90784">
        <w:rPr>
          <w:rFonts w:asciiTheme="majorHAnsi" w:hAnsiTheme="majorHAnsi" w:cstheme="majorHAnsi"/>
          <w:sz w:val="24"/>
          <w:szCs w:val="24"/>
        </w:rPr>
        <w:t xml:space="preserve">00-120 Warszawa – „Budowa elektrowni fotowoltaicznej o mocy do 250 MW oraz stacji elektroenergetycznej wraz </w:t>
      </w:r>
      <w:r w:rsidR="005F0D26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z towarzyszącą niezbędną infrastrukturą techniczną”, planowanego do realizacji </w:t>
      </w:r>
      <w:r w:rsidR="00181DC9" w:rsidRPr="00E90784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na terenie działek ewidencyjnych o nr 3/31 i 1/38 położonych w obrębie 0001 Stanowice, miejscowości Stanowice, gmina Bogdaniec. – znak sprawy: RIT.6220.1.2021.AW </w:t>
      </w:r>
    </w:p>
    <w:p w:rsidR="009345B1" w:rsidRPr="00E90784" w:rsidRDefault="009345B1" w:rsidP="00D6355C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5.Budowa pięćdziesięciu czterech budynków mieszkalnych jednorodzinnych wolno stojących oraz drogi wewnętrznej wraz z niezbędna infrastrukturą techniczną </w:t>
      </w:r>
      <w:r w:rsidR="005F0D26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i zagospodarowaniem terenu na części działki oznaczonej nr 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ewid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 xml:space="preserve">. 35/29, obręb Racław, gmina Bogdaniec pod warunkiem, że do czasu zrealizowania sieci kanalizacji sanitarnej ścieki bytowe odprowadzane będą do zbiorników bezodpływowych i okresowo wywożone będą </w:t>
      </w:r>
      <w:r w:rsidR="005F0D26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>na oczyszczalnię ścieków – znak sprawy: RIT.6220.3.2021.AW</w:t>
      </w:r>
    </w:p>
    <w:p w:rsidR="00B44F62" w:rsidRPr="00E90784" w:rsidRDefault="00B44F62" w:rsidP="00D6355C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Wszystkie decyzje wydane były terminowo, z zachowaniem prawnych wymagań.  </w:t>
      </w:r>
    </w:p>
    <w:p w:rsidR="00157A52" w:rsidRDefault="00157A52">
      <w:pPr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br w:type="page"/>
      </w:r>
    </w:p>
    <w:p w:rsidR="00195964" w:rsidRDefault="00C0647D" w:rsidP="00D6355C">
      <w:pPr>
        <w:spacing w:after="0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lastRenderedPageBreak/>
        <w:t>Obowiązujące dokumenty planistyczne:</w:t>
      </w:r>
    </w:p>
    <w:p w:rsidR="00157A52" w:rsidRPr="00E90784" w:rsidRDefault="00157A52" w:rsidP="00D6355C">
      <w:pPr>
        <w:spacing w:after="0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181DC9" w:rsidRPr="00E90784" w:rsidRDefault="00195964" w:rsidP="00D6355C">
      <w:pPr>
        <w:spacing w:after="0" w:line="276" w:lineRule="auto"/>
        <w:jc w:val="center"/>
        <w:rPr>
          <w:rFonts w:asciiTheme="majorHAnsi" w:hAnsiTheme="majorHAnsi" w:cstheme="majorHAnsi"/>
          <w:color w:val="00B050"/>
          <w:sz w:val="24"/>
          <w:szCs w:val="24"/>
        </w:rPr>
      </w:pPr>
      <w:r w:rsidRPr="00E90784">
        <w:rPr>
          <w:rFonts w:asciiTheme="majorHAnsi" w:hAnsiTheme="majorHAnsi" w:cstheme="majorHAnsi"/>
          <w:noProof/>
          <w:color w:val="00B050"/>
          <w:sz w:val="24"/>
          <w:szCs w:val="24"/>
          <w:lang w:eastAsia="pl-PL"/>
        </w:rPr>
        <w:drawing>
          <wp:inline distT="0" distB="0" distL="0" distR="0">
            <wp:extent cx="6254885" cy="7334656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35" cstate="screen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11" cy="735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A52" w:rsidRDefault="00157A52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br w:type="page"/>
      </w:r>
    </w:p>
    <w:p w:rsidR="00C0647D" w:rsidRPr="00532130" w:rsidRDefault="00C0647D" w:rsidP="00D6355C">
      <w:pPr>
        <w:spacing w:after="0" w:line="276" w:lineRule="auto"/>
        <w:jc w:val="both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  <w:r w:rsidRPr="0053213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lastRenderedPageBreak/>
        <w:t>Plany zagospodarowania przestrzennego</w:t>
      </w:r>
    </w:p>
    <w:p w:rsidR="00C0647D" w:rsidRPr="00E90784" w:rsidRDefault="00C0647D" w:rsidP="00D6355C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C0647D" w:rsidRPr="00E90784" w:rsidRDefault="00C0647D" w:rsidP="00D6355C">
      <w:pPr>
        <w:spacing w:after="0" w:line="276" w:lineRule="auto"/>
        <w:jc w:val="center"/>
        <w:rPr>
          <w:rFonts w:asciiTheme="majorHAnsi" w:hAnsiTheme="majorHAnsi" w:cstheme="majorHAnsi"/>
          <w:color w:val="00B050"/>
          <w:sz w:val="24"/>
          <w:szCs w:val="24"/>
        </w:rPr>
      </w:pPr>
      <w:r w:rsidRPr="00E90784"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inline distT="0" distB="0" distL="0" distR="0">
            <wp:extent cx="6460471" cy="8365787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6" cstate="screen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032" cy="8383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B51" w:rsidRPr="00361005" w:rsidRDefault="003A4B51" w:rsidP="003A4B51">
      <w:pPr>
        <w:pStyle w:val="Nagwek1"/>
        <w:numPr>
          <w:ilvl w:val="0"/>
          <w:numId w:val="36"/>
        </w:numPr>
        <w:spacing w:before="0"/>
        <w:rPr>
          <w:rFonts w:cstheme="majorHAnsi"/>
          <w:b/>
          <w:bCs/>
          <w:szCs w:val="24"/>
        </w:rPr>
      </w:pPr>
      <w:bookmarkStart w:id="45" w:name="_Toc103251330"/>
      <w:r>
        <w:rPr>
          <w:rFonts w:cstheme="majorHAnsi"/>
          <w:b/>
          <w:bCs/>
          <w:szCs w:val="24"/>
        </w:rPr>
        <w:lastRenderedPageBreak/>
        <w:t xml:space="preserve"> </w:t>
      </w:r>
      <w:bookmarkStart w:id="46" w:name="_Toc103257656"/>
      <w:r w:rsidRPr="00361005">
        <w:rPr>
          <w:rFonts w:cstheme="majorHAnsi"/>
          <w:b/>
          <w:bCs/>
          <w:szCs w:val="24"/>
        </w:rPr>
        <w:t>INWESTYCJE, MODERNIZACJE I REMONTY 2021</w:t>
      </w:r>
      <w:bookmarkEnd w:id="46"/>
    </w:p>
    <w:bookmarkEnd w:id="45"/>
    <w:p w:rsidR="00C23F3B" w:rsidRPr="00E90784" w:rsidRDefault="00C23F3B" w:rsidP="00D6355C">
      <w:pPr>
        <w:spacing w:after="0"/>
        <w:rPr>
          <w:rFonts w:asciiTheme="majorHAnsi" w:hAnsiTheme="majorHAnsi" w:cstheme="majorHAnsi"/>
        </w:rPr>
      </w:pPr>
    </w:p>
    <w:tbl>
      <w:tblPr>
        <w:tblStyle w:val="Jasnasiatkaakcent1"/>
        <w:tblW w:w="0" w:type="auto"/>
        <w:tblLook w:val="04A0"/>
      </w:tblPr>
      <w:tblGrid>
        <w:gridCol w:w="494"/>
        <w:gridCol w:w="3441"/>
        <w:gridCol w:w="5353"/>
      </w:tblGrid>
      <w:tr w:rsidR="00532130" w:rsidRPr="00532130" w:rsidTr="002D11A8">
        <w:trPr>
          <w:cnfStyle w:val="100000000000"/>
          <w:trHeight w:val="3560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C23F3B" w:rsidRPr="00532130" w:rsidRDefault="00C23F3B" w:rsidP="00D6355C">
            <w:pPr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t>1.</w:t>
            </w:r>
          </w:p>
        </w:tc>
        <w:tc>
          <w:tcPr>
            <w:tcW w:w="4320" w:type="dxa"/>
            <w:shd w:val="clear" w:color="auto" w:fill="auto"/>
          </w:tcPr>
          <w:p w:rsidR="00C23F3B" w:rsidRPr="00532130" w:rsidRDefault="00C23F3B" w:rsidP="00D6355C">
            <w:pPr>
              <w:cnfStyle w:val="100000000000"/>
              <w:rPr>
                <w:rFonts w:cstheme="majorHAnsi"/>
                <w:b w:val="0"/>
                <w:bCs w:val="0"/>
                <w:sz w:val="24"/>
                <w:szCs w:val="24"/>
              </w:rPr>
            </w:pPr>
            <w:r w:rsidRPr="00532130">
              <w:rPr>
                <w:rFonts w:cstheme="majorHAnsi"/>
                <w:b w:val="0"/>
                <w:bCs w:val="0"/>
                <w:sz w:val="24"/>
                <w:szCs w:val="24"/>
              </w:rPr>
              <w:t xml:space="preserve">Przebudowa biblioteki </w:t>
            </w:r>
            <w:r w:rsidR="008A5DF7">
              <w:rPr>
                <w:rFonts w:cstheme="majorHAnsi"/>
                <w:b w:val="0"/>
                <w:bCs w:val="0"/>
                <w:sz w:val="24"/>
                <w:szCs w:val="24"/>
              </w:rPr>
              <w:br/>
            </w:r>
            <w:r w:rsidRPr="00532130">
              <w:rPr>
                <w:rFonts w:cstheme="majorHAnsi"/>
                <w:b w:val="0"/>
                <w:bCs w:val="0"/>
                <w:sz w:val="24"/>
                <w:szCs w:val="24"/>
              </w:rPr>
              <w:t>w Bogdańcu</w:t>
            </w:r>
            <w:r w:rsidR="008A5DF7">
              <w:rPr>
                <w:rFonts w:cstheme="majorHAnsi"/>
                <w:b w:val="0"/>
                <w:bCs w:val="0"/>
                <w:sz w:val="24"/>
                <w:szCs w:val="24"/>
              </w:rPr>
              <w:t xml:space="preserve"> na Dom Kultury.</w:t>
            </w:r>
          </w:p>
          <w:p w:rsidR="00C23F3B" w:rsidRPr="00532130" w:rsidRDefault="00C23F3B" w:rsidP="00D6355C">
            <w:pPr>
              <w:cnfStyle w:val="100000000000"/>
              <w:rPr>
                <w:rFonts w:cstheme="majorHAnsi"/>
                <w:b w:val="0"/>
                <w:bCs w:val="0"/>
                <w:sz w:val="24"/>
                <w:szCs w:val="24"/>
              </w:rPr>
            </w:pPr>
            <w:r w:rsidRPr="00532130">
              <w:rPr>
                <w:rFonts w:cstheme="majorHAnsi"/>
                <w:b w:val="0"/>
                <w:bCs w:val="0"/>
                <w:sz w:val="24"/>
                <w:szCs w:val="24"/>
              </w:rPr>
              <w:t>Inwestycja na lata 2019-2022</w:t>
            </w:r>
          </w:p>
          <w:p w:rsidR="00C23F3B" w:rsidRPr="00532130" w:rsidRDefault="00C23F3B" w:rsidP="00D6355C">
            <w:pPr>
              <w:cnfStyle w:val="100000000000"/>
              <w:rPr>
                <w:rFonts w:cstheme="majorHAnsi"/>
                <w:b w:val="0"/>
                <w:bCs w:val="0"/>
                <w:sz w:val="24"/>
                <w:szCs w:val="24"/>
              </w:rPr>
            </w:pPr>
            <w:r w:rsidRPr="00532130">
              <w:rPr>
                <w:rFonts w:cstheme="majorHAnsi"/>
                <w:b w:val="0"/>
                <w:bCs w:val="0"/>
                <w:sz w:val="24"/>
                <w:szCs w:val="24"/>
              </w:rPr>
              <w:t>Koszt ogółem:</w:t>
            </w:r>
            <w:r w:rsidRPr="00532130">
              <w:rPr>
                <w:rFonts w:eastAsia="Times New Roman" w:cstheme="majorHAnsi"/>
                <w:b w:val="0"/>
                <w:sz w:val="24"/>
                <w:szCs w:val="24"/>
                <w:lang w:eastAsia="pl-PL"/>
              </w:rPr>
              <w:t xml:space="preserve"> </w:t>
            </w:r>
            <w:r w:rsidR="008A5DF7">
              <w:rPr>
                <w:rFonts w:cstheme="majorHAnsi"/>
                <w:b w:val="0"/>
                <w:bCs w:val="0"/>
                <w:sz w:val="24"/>
                <w:szCs w:val="24"/>
              </w:rPr>
              <w:t>3 364 677,12</w:t>
            </w:r>
          </w:p>
          <w:p w:rsidR="00C23F3B" w:rsidRPr="00532130" w:rsidRDefault="00C23F3B" w:rsidP="00D6355C">
            <w:pPr>
              <w:cnfStyle w:val="100000000000"/>
              <w:rPr>
                <w:rFonts w:cstheme="majorHAnsi"/>
                <w:b w:val="0"/>
                <w:bCs w:val="0"/>
                <w:sz w:val="24"/>
                <w:szCs w:val="24"/>
              </w:rPr>
            </w:pPr>
            <w:r w:rsidRPr="00532130">
              <w:rPr>
                <w:rFonts w:cstheme="majorHAnsi"/>
                <w:b w:val="0"/>
                <w:bCs w:val="0"/>
                <w:sz w:val="24"/>
                <w:szCs w:val="24"/>
              </w:rPr>
              <w:t>Dofinansowanie:</w:t>
            </w:r>
            <w:r w:rsidRPr="00532130">
              <w:rPr>
                <w:rFonts w:eastAsia="Times New Roman" w:cstheme="majorHAnsi"/>
                <w:b w:val="0"/>
                <w:sz w:val="24"/>
                <w:szCs w:val="24"/>
                <w:lang w:eastAsia="pl-PL"/>
              </w:rPr>
              <w:t xml:space="preserve"> </w:t>
            </w:r>
            <w:r w:rsidRPr="00532130">
              <w:rPr>
                <w:rFonts w:cstheme="majorHAnsi"/>
                <w:b w:val="0"/>
                <w:bCs w:val="0"/>
                <w:sz w:val="24"/>
                <w:szCs w:val="24"/>
              </w:rPr>
              <w:t>2.211.648,21</w:t>
            </w:r>
          </w:p>
          <w:p w:rsidR="00C23F3B" w:rsidRPr="00532130" w:rsidRDefault="00C23F3B" w:rsidP="00D6355C">
            <w:pPr>
              <w:cnfStyle w:val="100000000000"/>
              <w:rPr>
                <w:rFonts w:cstheme="majorHAnsi"/>
                <w:b w:val="0"/>
                <w:bCs w:val="0"/>
                <w:sz w:val="24"/>
                <w:szCs w:val="24"/>
              </w:rPr>
            </w:pPr>
            <w:r w:rsidRPr="00532130">
              <w:rPr>
                <w:rFonts w:cstheme="majorHAnsi"/>
                <w:b w:val="0"/>
                <w:bCs w:val="0"/>
                <w:sz w:val="24"/>
                <w:szCs w:val="24"/>
              </w:rPr>
              <w:t>Wkład własny:</w:t>
            </w:r>
            <w:r w:rsidRPr="00532130">
              <w:rPr>
                <w:rFonts w:eastAsia="Times New Roman" w:cstheme="majorHAnsi"/>
                <w:b w:val="0"/>
                <w:sz w:val="24"/>
                <w:szCs w:val="24"/>
                <w:lang w:eastAsia="pl-PL"/>
              </w:rPr>
              <w:t xml:space="preserve"> </w:t>
            </w:r>
            <w:r w:rsidR="008A5DF7">
              <w:rPr>
                <w:rFonts w:cstheme="majorHAnsi"/>
                <w:b w:val="0"/>
                <w:bCs w:val="0"/>
                <w:sz w:val="24"/>
                <w:szCs w:val="24"/>
              </w:rPr>
              <w:t>1</w:t>
            </w:r>
            <w:r w:rsidR="00D97F68">
              <w:rPr>
                <w:rFonts w:cstheme="majorHAnsi"/>
                <w:b w:val="0"/>
                <w:bCs w:val="0"/>
                <w:sz w:val="24"/>
                <w:szCs w:val="24"/>
              </w:rPr>
              <w:t> 153 028,91</w:t>
            </w:r>
          </w:p>
          <w:p w:rsidR="00C23F3B" w:rsidRPr="00532130" w:rsidRDefault="00C23F3B" w:rsidP="00D6355C">
            <w:pPr>
              <w:cnfStyle w:val="100000000000"/>
              <w:rPr>
                <w:rFonts w:cstheme="majorHAnsi"/>
                <w:b w:val="0"/>
                <w:bCs w:val="0"/>
                <w:sz w:val="24"/>
                <w:szCs w:val="24"/>
              </w:rPr>
            </w:pPr>
            <w:r w:rsidRPr="00532130">
              <w:rPr>
                <w:rFonts w:cstheme="majorHAnsi"/>
                <w:b w:val="0"/>
                <w:bCs w:val="0"/>
                <w:sz w:val="24"/>
                <w:szCs w:val="24"/>
              </w:rPr>
              <w:t>W 2021 wydano:</w:t>
            </w:r>
            <w:r w:rsidRPr="00532130">
              <w:rPr>
                <w:rFonts w:eastAsia="Times New Roman" w:cstheme="majorHAnsi"/>
                <w:b w:val="0"/>
                <w:sz w:val="24"/>
                <w:szCs w:val="24"/>
                <w:lang w:eastAsia="pl-PL"/>
              </w:rPr>
              <w:t xml:space="preserve"> </w:t>
            </w:r>
            <w:r w:rsidRPr="00532130">
              <w:rPr>
                <w:rFonts w:cstheme="majorHAnsi"/>
                <w:b w:val="0"/>
                <w:bCs w:val="0"/>
                <w:sz w:val="24"/>
                <w:szCs w:val="24"/>
              </w:rPr>
              <w:t>1.831</w:t>
            </w:r>
            <w:r w:rsidR="0056546E" w:rsidRPr="00532130">
              <w:rPr>
                <w:rFonts w:cstheme="majorHAnsi"/>
                <w:b w:val="0"/>
                <w:bCs w:val="0"/>
                <w:sz w:val="24"/>
                <w:szCs w:val="24"/>
              </w:rPr>
              <w:t>.</w:t>
            </w:r>
            <w:r w:rsidRPr="00532130">
              <w:rPr>
                <w:rFonts w:cstheme="majorHAnsi"/>
                <w:b w:val="0"/>
                <w:bCs w:val="0"/>
                <w:sz w:val="24"/>
                <w:szCs w:val="24"/>
              </w:rPr>
              <w:t>736,74</w:t>
            </w:r>
          </w:p>
          <w:p w:rsidR="005523B5" w:rsidRPr="00532130" w:rsidRDefault="005523B5" w:rsidP="00D6355C">
            <w:pPr>
              <w:cnfStyle w:val="100000000000"/>
              <w:rPr>
                <w:rFonts w:cstheme="majorHAnsi"/>
                <w:b w:val="0"/>
                <w:bCs w:val="0"/>
                <w:sz w:val="24"/>
                <w:szCs w:val="24"/>
              </w:rPr>
            </w:pPr>
            <w:r w:rsidRPr="00532130">
              <w:rPr>
                <w:rFonts w:cstheme="majorHAnsi"/>
                <w:b w:val="0"/>
                <w:iCs/>
                <w:sz w:val="24"/>
                <w:szCs w:val="24"/>
              </w:rPr>
              <w:t>Dofinansowanie z Unii Europejskiej z Regionalnego Programu Operacyjnego Lubuskiego 2020</w:t>
            </w:r>
            <w:r w:rsidR="00BA489E" w:rsidRPr="00532130">
              <w:rPr>
                <w:rFonts w:cstheme="majorHAnsi"/>
                <w:b w:val="0"/>
                <w:iCs/>
                <w:sz w:val="24"/>
                <w:szCs w:val="24"/>
              </w:rPr>
              <w:t xml:space="preserve"> w ramach Zintegrowanych Inwestycji Terytorialnych</w:t>
            </w:r>
          </w:p>
        </w:tc>
        <w:tc>
          <w:tcPr>
            <w:tcW w:w="5783" w:type="dxa"/>
            <w:shd w:val="clear" w:color="auto" w:fill="auto"/>
          </w:tcPr>
          <w:p w:rsidR="00C23F3B" w:rsidRPr="00532130" w:rsidRDefault="006124FB" w:rsidP="00D6355C">
            <w:pPr>
              <w:jc w:val="center"/>
              <w:cnfStyle w:val="100000000000"/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noProof/>
                <w:lang w:eastAsia="pl-PL"/>
              </w:rPr>
              <w:drawing>
                <wp:inline distT="0" distB="0" distL="0" distR="0">
                  <wp:extent cx="2851471" cy="2138669"/>
                  <wp:effectExtent l="0" t="0" r="6350" b="0"/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Biblioteka 2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0421" cy="2145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30" w:rsidRPr="00532130" w:rsidTr="002D11A8">
        <w:trPr>
          <w:cnfStyle w:val="000000100000"/>
          <w:trHeight w:val="3526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C23F3B" w:rsidRPr="00532130" w:rsidRDefault="00C23F3B" w:rsidP="00D6355C">
            <w:pPr>
              <w:jc w:val="center"/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t>2.</w:t>
            </w:r>
          </w:p>
        </w:tc>
        <w:tc>
          <w:tcPr>
            <w:tcW w:w="4320" w:type="dxa"/>
            <w:shd w:val="clear" w:color="auto" w:fill="auto"/>
          </w:tcPr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Przebudowa drogi gminnej w m. Kwiatkowice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Koszt ogółem:</w:t>
            </w:r>
            <w:r w:rsidRPr="00532130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1.355.701,14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Dofinansowanie:</w:t>
            </w:r>
            <w:r w:rsidRPr="00532130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910.772,00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Wkład własny:</w:t>
            </w:r>
            <w:r w:rsidRPr="00532130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444.929,14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W 2021 wydano:</w:t>
            </w:r>
            <w:r w:rsidRPr="00532130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5.645,70</w:t>
            </w:r>
          </w:p>
          <w:p w:rsidR="005523B5" w:rsidRPr="00532130" w:rsidRDefault="008A5DF7" w:rsidP="00D6355C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Dofinansowanie</w:t>
            </w:r>
            <w:r w:rsidR="005523B5"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 z Rządowego Funduszu Rozwoju Dróg</w:t>
            </w:r>
          </w:p>
        </w:tc>
        <w:tc>
          <w:tcPr>
            <w:tcW w:w="5783" w:type="dxa"/>
            <w:shd w:val="clear" w:color="auto" w:fill="auto"/>
          </w:tcPr>
          <w:p w:rsidR="00C23F3B" w:rsidRPr="00532130" w:rsidRDefault="00101801" w:rsidP="00D6355C">
            <w:pPr>
              <w:jc w:val="center"/>
              <w:cnfStyle w:val="000000100000"/>
              <w:rPr>
                <w:rFonts w:asciiTheme="majorHAnsi" w:hAnsiTheme="majorHAnsi" w:cstheme="majorHAnsi"/>
              </w:rPr>
            </w:pPr>
            <w:r w:rsidRPr="00532130">
              <w:rPr>
                <w:rFonts w:asciiTheme="majorHAnsi" w:hAnsiTheme="majorHAnsi" w:cstheme="majorHAnsi"/>
                <w:noProof/>
                <w:lang w:eastAsia="pl-PL"/>
              </w:rPr>
              <w:drawing>
                <wp:inline distT="0" distB="0" distL="0" distR="0">
                  <wp:extent cx="2790497" cy="2092938"/>
                  <wp:effectExtent l="0" t="0" r="0" b="3175"/>
                  <wp:docPr id="70" name="Obraz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Droga Kwiatkowice 1.jp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817721" cy="2113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30" w:rsidRPr="00532130" w:rsidTr="002D11A8">
        <w:trPr>
          <w:cnfStyle w:val="000000010000"/>
          <w:trHeight w:val="3406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C23F3B" w:rsidRPr="00532130" w:rsidRDefault="00C23F3B" w:rsidP="00D6355C">
            <w:pPr>
              <w:jc w:val="center"/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t>3.</w:t>
            </w:r>
          </w:p>
        </w:tc>
        <w:tc>
          <w:tcPr>
            <w:tcW w:w="4320" w:type="dxa"/>
            <w:shd w:val="clear" w:color="auto" w:fill="auto"/>
          </w:tcPr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Przebudowa drogi gminnej nr 000406F Włostów – Roszkowice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Koszt ogółem: 2.171.584,74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Dofinansowanie: 2.000.000,01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Wkład własny: 171.584,73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W 2021 wydano: 2.159.284,74</w:t>
            </w:r>
          </w:p>
          <w:p w:rsidR="005523B5" w:rsidRPr="00532130" w:rsidRDefault="005F0D26" w:rsidP="00D6355C">
            <w:pPr>
              <w:cnfStyle w:val="00000001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>Dofinansowanie</w:t>
            </w:r>
            <w:r w:rsidR="005523B5"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 w ramach Rządowego Funduszu Inwestycji </w:t>
            </w:r>
            <w:r w:rsidR="005523B5" w:rsidRPr="001C03FC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Lokalnych</w:t>
            </w:r>
          </w:p>
        </w:tc>
        <w:tc>
          <w:tcPr>
            <w:tcW w:w="5783" w:type="dxa"/>
            <w:shd w:val="clear" w:color="auto" w:fill="auto"/>
          </w:tcPr>
          <w:p w:rsidR="00C23F3B" w:rsidRPr="00532130" w:rsidRDefault="00742515" w:rsidP="00D6355C">
            <w:pPr>
              <w:jc w:val="center"/>
              <w:cnfStyle w:val="000000010000"/>
              <w:rPr>
                <w:rFonts w:asciiTheme="majorHAnsi" w:hAnsiTheme="majorHAnsi" w:cstheme="majorHAnsi"/>
              </w:rPr>
            </w:pPr>
            <w:r w:rsidRPr="00532130">
              <w:rPr>
                <w:rFonts w:asciiTheme="majorHAnsi" w:hAnsiTheme="majorHAnsi" w:cstheme="majorHAnsi"/>
                <w:noProof/>
                <w:lang w:eastAsia="pl-PL"/>
              </w:rPr>
              <w:drawing>
                <wp:inline distT="0" distB="0" distL="0" distR="0">
                  <wp:extent cx="2758965" cy="2069287"/>
                  <wp:effectExtent l="0" t="0" r="3810" b="7620"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Droga Włostów Roszkowice 1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0600" cy="2085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30" w:rsidRPr="00532130" w:rsidTr="002D11A8">
        <w:trPr>
          <w:cnfStyle w:val="000000100000"/>
          <w:trHeight w:val="2895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C23F3B" w:rsidRPr="00532130" w:rsidRDefault="00C23F3B" w:rsidP="00D6355C">
            <w:pPr>
              <w:jc w:val="center"/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lastRenderedPageBreak/>
              <w:t>4.</w:t>
            </w:r>
          </w:p>
        </w:tc>
        <w:tc>
          <w:tcPr>
            <w:tcW w:w="4320" w:type="dxa"/>
            <w:shd w:val="clear" w:color="auto" w:fill="auto"/>
          </w:tcPr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Przebudowa drogi gminnej </w:t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nr 000414F i 000416F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 Lubczyno – Jasiniec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Koszt ogółem:</w:t>
            </w:r>
            <w:r w:rsidRPr="00532130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1.481.363,27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Dofinansowanie:</w:t>
            </w:r>
            <w:r w:rsidRPr="00532130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1.017.734,00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Wkład własny:</w:t>
            </w:r>
            <w:r w:rsidRPr="00532130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463.629,27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 2021 wydano:</w:t>
            </w:r>
            <w:r w:rsidRPr="00532130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1.</w:t>
            </w:r>
            <w:r w:rsidR="00355114"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468.291,99</w:t>
            </w:r>
          </w:p>
          <w:p w:rsidR="005523B5" w:rsidRPr="00532130" w:rsidRDefault="005523B5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Dofinansowanie z Rządowego Funduszu Rozwoju Dróg Samorządowych </w:t>
            </w:r>
          </w:p>
        </w:tc>
        <w:tc>
          <w:tcPr>
            <w:tcW w:w="5783" w:type="dxa"/>
            <w:shd w:val="clear" w:color="auto" w:fill="auto"/>
          </w:tcPr>
          <w:p w:rsidR="00C23F3B" w:rsidRPr="00532130" w:rsidRDefault="00742515" w:rsidP="00D6355C">
            <w:pPr>
              <w:jc w:val="center"/>
              <w:cnfStyle w:val="000000100000"/>
              <w:rPr>
                <w:rFonts w:asciiTheme="majorHAnsi" w:hAnsiTheme="majorHAnsi" w:cstheme="majorHAnsi"/>
              </w:rPr>
            </w:pPr>
            <w:r w:rsidRPr="00532130">
              <w:rPr>
                <w:rFonts w:asciiTheme="majorHAnsi" w:hAnsiTheme="majorHAnsi" w:cstheme="majorHAnsi"/>
                <w:noProof/>
                <w:lang w:eastAsia="pl-PL"/>
              </w:rPr>
              <w:drawing>
                <wp:inline distT="0" distB="0" distL="0" distR="0">
                  <wp:extent cx="2710341" cy="1765738"/>
                  <wp:effectExtent l="0" t="0" r="0" b="6350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Droga Lubczyno Jasiniec 2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239" cy="1781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30" w:rsidRPr="00532130" w:rsidTr="002D11A8">
        <w:trPr>
          <w:cnfStyle w:val="000000010000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C23F3B" w:rsidRPr="00532130" w:rsidRDefault="00C23F3B" w:rsidP="00D6355C">
            <w:pPr>
              <w:jc w:val="center"/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t>5.</w:t>
            </w:r>
          </w:p>
        </w:tc>
        <w:tc>
          <w:tcPr>
            <w:tcW w:w="4320" w:type="dxa"/>
            <w:shd w:val="clear" w:color="auto" w:fill="auto"/>
          </w:tcPr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>Remont dróg gminnych: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- droga gminna nr 419 F Jeżyki 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>- droga wewnętrzna w Jeżykach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- droga gminna nr 412 F </w:t>
            </w:r>
            <w:r w:rsidR="008A5DF7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>w Kwiatkowicach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Koszt ogółem:</w:t>
            </w:r>
            <w:r w:rsidRPr="00532130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535.304,70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Dofinansowanie: 526.304,70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Wkład </w:t>
            </w:r>
            <w:r w:rsidR="001C03FC">
              <w:rPr>
                <w:rFonts w:asciiTheme="majorHAnsi" w:hAnsiTheme="majorHAnsi" w:cstheme="majorHAnsi"/>
                <w:bCs/>
                <w:sz w:val="24"/>
                <w:szCs w:val="24"/>
              </w:rPr>
              <w:t>własny: 9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.000,00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 2021 wydano:</w:t>
            </w:r>
            <w:r w:rsidRPr="00532130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527.304,70</w:t>
            </w:r>
          </w:p>
          <w:p w:rsidR="005523B5" w:rsidRPr="00532130" w:rsidRDefault="00F71B69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>Dofinansowanie</w:t>
            </w:r>
            <w:r w:rsidR="005523B5"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 w ramach Rządowego Funduszu Inwestycji Lokalnych</w:t>
            </w:r>
          </w:p>
        </w:tc>
        <w:tc>
          <w:tcPr>
            <w:tcW w:w="5783" w:type="dxa"/>
            <w:shd w:val="clear" w:color="auto" w:fill="auto"/>
          </w:tcPr>
          <w:p w:rsidR="00C23F3B" w:rsidRPr="00532130" w:rsidRDefault="005523B5" w:rsidP="00D6355C">
            <w:pPr>
              <w:cnfStyle w:val="000000010000"/>
              <w:rPr>
                <w:rFonts w:asciiTheme="majorHAnsi" w:hAnsiTheme="majorHAnsi" w:cstheme="majorHAnsi"/>
              </w:rPr>
            </w:pPr>
            <w:r w:rsidRPr="00532130">
              <w:rPr>
                <w:rFonts w:asciiTheme="majorHAnsi" w:hAnsiTheme="majorHAnsi" w:cstheme="majorHAnsi"/>
                <w:noProof/>
                <w:lang w:eastAsia="pl-PL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margin">
                    <wp:posOffset>12065</wp:posOffset>
                  </wp:positionH>
                  <wp:positionV relativeFrom="margin">
                    <wp:posOffset>357505</wp:posOffset>
                  </wp:positionV>
                  <wp:extent cx="1781810" cy="1336675"/>
                  <wp:effectExtent l="0" t="0" r="0" b="0"/>
                  <wp:wrapSquare wrapText="bothSides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Droga Kwiatkowice Karol Wiącek.jp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810" cy="133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124FB" w:rsidRPr="00532130">
              <w:rPr>
                <w:rFonts w:asciiTheme="majorHAnsi" w:hAnsiTheme="majorHAnsi" w:cstheme="majorHAnsi"/>
                <w:noProof/>
                <w:lang w:eastAsia="pl-PL"/>
              </w:rPr>
              <w:drawing>
                <wp:inline distT="0" distB="0" distL="0" distR="0">
                  <wp:extent cx="1388853" cy="1851805"/>
                  <wp:effectExtent l="0" t="0" r="1905" b="0"/>
                  <wp:docPr id="72" name="Obraz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Droga Jeżyki asfalt 1.jp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437" cy="1863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30" w:rsidRPr="00532130" w:rsidTr="002D11A8">
        <w:trPr>
          <w:cnfStyle w:val="000000100000"/>
          <w:trHeight w:val="4329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C23F3B" w:rsidRPr="00532130" w:rsidRDefault="00C23F3B" w:rsidP="00D6355C">
            <w:pPr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t>6.</w:t>
            </w:r>
          </w:p>
        </w:tc>
        <w:tc>
          <w:tcPr>
            <w:tcW w:w="4320" w:type="dxa"/>
            <w:shd w:val="clear" w:color="auto" w:fill="auto"/>
          </w:tcPr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iCs/>
                <w:sz w:val="24"/>
                <w:szCs w:val="24"/>
              </w:rPr>
              <w:t>Przebudowa drogi gminnej nr 000428F ul. Słoneczna w Jeninie</w:t>
            </w: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Koszt ogółem:</w:t>
            </w:r>
            <w:r w:rsidRPr="00532130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829.450,00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Dofinansowanie: 0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Wkład własny: 829.450,00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 2021 wydano:</w:t>
            </w:r>
            <w:r w:rsidRPr="00532130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829.450,00</w:t>
            </w:r>
          </w:p>
          <w:p w:rsidR="005523B5" w:rsidRPr="00532130" w:rsidRDefault="005523B5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5783" w:type="dxa"/>
            <w:shd w:val="clear" w:color="auto" w:fill="auto"/>
          </w:tcPr>
          <w:p w:rsidR="00C23F3B" w:rsidRPr="00532130" w:rsidRDefault="00044965" w:rsidP="00D6355C">
            <w:pPr>
              <w:jc w:val="center"/>
              <w:cnfStyle w:val="000000100000"/>
              <w:rPr>
                <w:rFonts w:asciiTheme="majorHAnsi" w:hAnsiTheme="majorHAnsi" w:cstheme="majorHAnsi"/>
              </w:rPr>
            </w:pPr>
            <w:r w:rsidRPr="00532130">
              <w:rPr>
                <w:rFonts w:asciiTheme="majorHAnsi" w:hAnsiTheme="majorHAnsi" w:cstheme="majorHAnsi"/>
                <w:noProof/>
                <w:lang w:eastAsia="pl-PL"/>
              </w:rPr>
              <w:drawing>
                <wp:inline distT="0" distB="0" distL="0" distR="0">
                  <wp:extent cx="2317531" cy="2584653"/>
                  <wp:effectExtent l="0" t="0" r="6985" b="6350"/>
                  <wp:docPr id="71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Jenin ul. Słoneczna 1.jp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161" cy="2605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30" w:rsidRPr="00532130" w:rsidTr="002D11A8">
        <w:trPr>
          <w:cnfStyle w:val="000000010000"/>
          <w:trHeight w:val="3564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C23F3B" w:rsidRPr="00532130" w:rsidRDefault="00C23F3B" w:rsidP="00D6355C">
            <w:pPr>
              <w:jc w:val="center"/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lastRenderedPageBreak/>
              <w:t>7.</w:t>
            </w:r>
          </w:p>
        </w:tc>
        <w:tc>
          <w:tcPr>
            <w:tcW w:w="4320" w:type="dxa"/>
            <w:shd w:val="clear" w:color="auto" w:fill="auto"/>
          </w:tcPr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iCs/>
                <w:sz w:val="24"/>
                <w:szCs w:val="24"/>
              </w:rPr>
              <w:t xml:space="preserve">Termomodernizacja </w:t>
            </w:r>
            <w:r w:rsidR="00BA489E" w:rsidRPr="00532130">
              <w:rPr>
                <w:rFonts w:asciiTheme="majorHAnsi" w:hAnsiTheme="majorHAnsi" w:cstheme="majorHAnsi"/>
                <w:iCs/>
                <w:sz w:val="24"/>
                <w:szCs w:val="24"/>
              </w:rPr>
              <w:t>Sz</w:t>
            </w:r>
            <w:r w:rsidRPr="00532130">
              <w:rPr>
                <w:rFonts w:asciiTheme="majorHAnsi" w:hAnsiTheme="majorHAnsi" w:cstheme="majorHAnsi"/>
                <w:iCs/>
                <w:sz w:val="24"/>
                <w:szCs w:val="24"/>
              </w:rPr>
              <w:t xml:space="preserve">koły </w:t>
            </w:r>
            <w:r w:rsidR="00BA489E" w:rsidRPr="00532130">
              <w:rPr>
                <w:rFonts w:asciiTheme="majorHAnsi" w:hAnsiTheme="majorHAnsi" w:cstheme="majorHAnsi"/>
                <w:iCs/>
                <w:sz w:val="24"/>
                <w:szCs w:val="24"/>
              </w:rPr>
              <w:t>P</w:t>
            </w:r>
            <w:r w:rsidRPr="00532130">
              <w:rPr>
                <w:rFonts w:asciiTheme="majorHAnsi" w:hAnsiTheme="majorHAnsi" w:cstheme="majorHAnsi"/>
                <w:iCs/>
                <w:sz w:val="24"/>
                <w:szCs w:val="24"/>
              </w:rPr>
              <w:t>odstawowej w Jenińcu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Koszt ogółem:</w:t>
            </w:r>
            <w:r w:rsidRPr="00532130">
              <w:rPr>
                <w:rFonts w:asciiTheme="majorHAnsi" w:hAnsiTheme="majorHAnsi" w:cstheme="majorHAnsi"/>
                <w:iCs/>
                <w:sz w:val="24"/>
                <w:szCs w:val="24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864.134,32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Dofinansowanie: 370.010,09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Wkład własny: 494.124,23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W 2021</w:t>
            </w:r>
            <w:r w:rsidR="004D33CF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 r.</w:t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 wydano:</w:t>
            </w:r>
            <w:r w:rsidRPr="00532130">
              <w:rPr>
                <w:rFonts w:asciiTheme="majorHAnsi" w:hAnsiTheme="majorHAnsi" w:cstheme="majorHAnsi"/>
                <w:iCs/>
                <w:sz w:val="24"/>
                <w:szCs w:val="24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864.134,32</w:t>
            </w:r>
          </w:p>
          <w:p w:rsidR="005523B5" w:rsidRPr="00532130" w:rsidRDefault="005523B5" w:rsidP="00D6355C">
            <w:pPr>
              <w:cnfStyle w:val="000000010000"/>
              <w:rPr>
                <w:rFonts w:asciiTheme="majorHAnsi" w:hAnsiTheme="majorHAnsi" w:cstheme="majorHAnsi"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iCs/>
                <w:sz w:val="24"/>
                <w:szCs w:val="24"/>
              </w:rPr>
              <w:t>Dofinansowanie z Unii Europejskiej z Regionalnego Programu Operacyjnego Lubuskiego 2020</w:t>
            </w:r>
          </w:p>
        </w:tc>
        <w:tc>
          <w:tcPr>
            <w:tcW w:w="5783" w:type="dxa"/>
            <w:shd w:val="clear" w:color="auto" w:fill="auto"/>
          </w:tcPr>
          <w:p w:rsidR="00C23F3B" w:rsidRPr="00532130" w:rsidRDefault="00742515" w:rsidP="00D6355C">
            <w:pPr>
              <w:jc w:val="center"/>
              <w:cnfStyle w:val="000000010000"/>
              <w:rPr>
                <w:rFonts w:asciiTheme="majorHAnsi" w:hAnsiTheme="majorHAnsi" w:cstheme="majorHAnsi"/>
              </w:rPr>
            </w:pPr>
            <w:r w:rsidRPr="00532130">
              <w:rPr>
                <w:rFonts w:asciiTheme="majorHAnsi" w:hAnsiTheme="majorHAnsi" w:cstheme="majorHAnsi"/>
                <w:noProof/>
                <w:lang w:eastAsia="pl-PL"/>
              </w:rPr>
              <w:drawing>
                <wp:inline distT="0" distB="0" distL="0" distR="0">
                  <wp:extent cx="2837706" cy="2128345"/>
                  <wp:effectExtent l="0" t="0" r="1270" b="5715"/>
                  <wp:docPr id="56" name="Obraz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SP Jeniniec Termo 3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2084" cy="2146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30" w:rsidRPr="00532130" w:rsidTr="002D11A8">
        <w:trPr>
          <w:cnfStyle w:val="000000100000"/>
          <w:trHeight w:val="2839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C23F3B" w:rsidRPr="00532130" w:rsidRDefault="00C23F3B" w:rsidP="00D6355C">
            <w:pPr>
              <w:jc w:val="center"/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t>8.</w:t>
            </w:r>
          </w:p>
        </w:tc>
        <w:tc>
          <w:tcPr>
            <w:tcW w:w="4320" w:type="dxa"/>
            <w:shd w:val="clear" w:color="auto" w:fill="auto"/>
          </w:tcPr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iCs/>
                <w:sz w:val="24"/>
                <w:szCs w:val="24"/>
              </w:rPr>
              <w:t>Budowa Centrum Aktywnego Mieszkańca w Jenińcu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Koszt ogółem:</w:t>
            </w:r>
            <w:r w:rsidRPr="00532130">
              <w:rPr>
                <w:rFonts w:asciiTheme="majorHAnsi" w:hAnsiTheme="majorHAnsi" w:cstheme="majorHAnsi"/>
                <w:iCs/>
                <w:sz w:val="24"/>
                <w:szCs w:val="24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1.</w:t>
            </w:r>
            <w:r w:rsidR="004D33CF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004 172,00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Dofinansowanie: 500.000,00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Wkład własny: </w:t>
            </w:r>
            <w:r w:rsidR="004D33CF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504 172,00</w:t>
            </w:r>
          </w:p>
          <w:p w:rsidR="006124F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W 2021</w:t>
            </w:r>
            <w:r w:rsidR="004D33CF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 r.</w:t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 wydano:</w:t>
            </w:r>
            <w:r w:rsidRPr="00532130">
              <w:rPr>
                <w:rFonts w:asciiTheme="majorHAnsi" w:hAnsiTheme="majorHAnsi" w:cstheme="majorHAnsi"/>
                <w:iCs/>
                <w:sz w:val="24"/>
                <w:szCs w:val="24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475.026,00</w:t>
            </w:r>
          </w:p>
          <w:p w:rsidR="005523B5" w:rsidRPr="00532130" w:rsidRDefault="005523B5" w:rsidP="00D6355C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Dofinansowanie </w:t>
            </w:r>
            <w:r w:rsidR="00BA489E"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z</w:t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 PROW</w:t>
            </w:r>
            <w:r w:rsidR="004D33CF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5783" w:type="dxa"/>
            <w:shd w:val="clear" w:color="auto" w:fill="auto"/>
          </w:tcPr>
          <w:p w:rsidR="00C23F3B" w:rsidRPr="00532130" w:rsidRDefault="00742515" w:rsidP="00D6355C">
            <w:pPr>
              <w:jc w:val="center"/>
              <w:cnfStyle w:val="000000100000"/>
              <w:rPr>
                <w:rFonts w:asciiTheme="majorHAnsi" w:hAnsiTheme="majorHAnsi" w:cstheme="majorHAnsi"/>
              </w:rPr>
            </w:pPr>
            <w:r w:rsidRPr="00532130">
              <w:rPr>
                <w:rFonts w:asciiTheme="majorHAnsi" w:hAnsiTheme="majorHAnsi" w:cstheme="majorHAnsi"/>
                <w:noProof/>
                <w:lang w:eastAsia="pl-PL"/>
              </w:rPr>
              <w:drawing>
                <wp:inline distT="0" distB="0" distL="0" distR="0">
                  <wp:extent cx="2858726" cy="2144111"/>
                  <wp:effectExtent l="0" t="0" r="0" b="8890"/>
                  <wp:docPr id="58" name="Obraz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CAM Jeniniec 1.jp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1733" cy="2168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30" w:rsidRPr="00532130" w:rsidTr="002D11A8">
        <w:trPr>
          <w:cnfStyle w:val="000000010000"/>
          <w:trHeight w:val="3195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C23F3B" w:rsidRPr="00532130" w:rsidRDefault="00FD4B04" w:rsidP="00D6355C">
            <w:pPr>
              <w:jc w:val="center"/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t>9</w:t>
            </w:r>
            <w:r w:rsidR="00C23F3B" w:rsidRPr="00532130">
              <w:rPr>
                <w:rFonts w:cstheme="majorHAnsi"/>
                <w:b w:val="0"/>
              </w:rPr>
              <w:t>.</w:t>
            </w:r>
          </w:p>
        </w:tc>
        <w:tc>
          <w:tcPr>
            <w:tcW w:w="4320" w:type="dxa"/>
            <w:shd w:val="clear" w:color="auto" w:fill="auto"/>
          </w:tcPr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Zakup syreny elektronicznej dla OSP Bogdaniec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Koszt ogółem: 18.942,00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Dofinansowanie: 8.000,00 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Wkład własny: 10.942,00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W 2021 </w:t>
            </w:r>
            <w:r w:rsidR="004D33CF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r. 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wydano: 18.942,00</w:t>
            </w:r>
          </w:p>
          <w:p w:rsidR="00D96DCF" w:rsidRPr="00532130" w:rsidRDefault="00D96DCF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Dofinansowanie z PERN</w:t>
            </w:r>
          </w:p>
        </w:tc>
        <w:tc>
          <w:tcPr>
            <w:tcW w:w="5783" w:type="dxa"/>
            <w:shd w:val="clear" w:color="auto" w:fill="auto"/>
          </w:tcPr>
          <w:p w:rsidR="00C23F3B" w:rsidRPr="00532130" w:rsidRDefault="00A833B0" w:rsidP="00D6355C">
            <w:pPr>
              <w:jc w:val="center"/>
              <w:cnfStyle w:val="000000010000"/>
              <w:rPr>
                <w:rFonts w:asciiTheme="majorHAnsi" w:hAnsiTheme="majorHAnsi" w:cstheme="majorHAnsi"/>
              </w:rPr>
            </w:pPr>
            <w:r w:rsidRPr="00532130">
              <w:rPr>
                <w:rFonts w:asciiTheme="majorHAnsi" w:hAnsiTheme="majorHAnsi" w:cstheme="majorHAnsi"/>
                <w:noProof/>
                <w:lang w:eastAsia="pl-PL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posOffset>877570</wp:posOffset>
                  </wp:positionH>
                  <wp:positionV relativeFrom="margin">
                    <wp:posOffset>-130175</wp:posOffset>
                  </wp:positionV>
                  <wp:extent cx="1828800" cy="1931035"/>
                  <wp:effectExtent l="0" t="0" r="0" b="0"/>
                  <wp:wrapSquare wrapText="bothSides"/>
                  <wp:docPr id="63" name="Obraz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received_1026584678274246.jpeg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931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32130" w:rsidRPr="00532130" w:rsidTr="002D11A8">
        <w:trPr>
          <w:cnfStyle w:val="000000100000"/>
          <w:trHeight w:val="3318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C23F3B" w:rsidRPr="00532130" w:rsidRDefault="00C23F3B" w:rsidP="00D6355C">
            <w:pPr>
              <w:jc w:val="center"/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t>1</w:t>
            </w:r>
            <w:r w:rsidR="00FD4B04" w:rsidRPr="00532130">
              <w:rPr>
                <w:rFonts w:cstheme="majorHAnsi"/>
                <w:b w:val="0"/>
              </w:rPr>
              <w:t>0</w:t>
            </w:r>
            <w:r w:rsidRPr="00532130">
              <w:rPr>
                <w:rFonts w:cstheme="majorHAnsi"/>
                <w:b w:val="0"/>
              </w:rPr>
              <w:t>.</w:t>
            </w:r>
          </w:p>
        </w:tc>
        <w:tc>
          <w:tcPr>
            <w:tcW w:w="4320" w:type="dxa"/>
            <w:shd w:val="clear" w:color="auto" w:fill="auto"/>
          </w:tcPr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Montaż klimatyzacji w </w:t>
            </w:r>
            <w:r w:rsidR="007D6F8D"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Środowiskowym Domu Samopomocy w </w:t>
            </w:r>
            <w:proofErr w:type="spellStart"/>
            <w:r w:rsidR="007D6F8D" w:rsidRPr="00532130">
              <w:rPr>
                <w:rFonts w:asciiTheme="majorHAnsi" w:hAnsiTheme="majorHAnsi" w:cstheme="majorHAnsi"/>
                <w:sz w:val="24"/>
                <w:szCs w:val="24"/>
              </w:rPr>
              <w:t>Krzyszczynce</w:t>
            </w:r>
            <w:proofErr w:type="spellEnd"/>
            <w:r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Koszt ogółem: 82.000,00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Dofinansowanie: 82.000,00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Wkład własny: 0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 2021</w:t>
            </w:r>
            <w:r w:rsidR="004D33CF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r.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wydano: 82.000,00</w:t>
            </w:r>
          </w:p>
          <w:p w:rsidR="005523B5" w:rsidRPr="00532130" w:rsidRDefault="005523B5" w:rsidP="00D6355C">
            <w:pPr>
              <w:cnfStyle w:val="000000100000"/>
              <w:rPr>
                <w:rFonts w:asciiTheme="majorHAnsi" w:hAnsiTheme="majorHAnsi" w:cstheme="majorHAnsi"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>Dofinansowanie z Lubuskiego Urzędu Wojewódzkiego</w:t>
            </w:r>
          </w:p>
        </w:tc>
        <w:tc>
          <w:tcPr>
            <w:tcW w:w="5783" w:type="dxa"/>
            <w:shd w:val="clear" w:color="auto" w:fill="auto"/>
          </w:tcPr>
          <w:p w:rsidR="00C23F3B" w:rsidRPr="00532130" w:rsidRDefault="00A833B0" w:rsidP="00D6355C">
            <w:pPr>
              <w:jc w:val="center"/>
              <w:cnfStyle w:val="000000100000"/>
              <w:rPr>
                <w:rFonts w:asciiTheme="majorHAnsi" w:hAnsiTheme="majorHAnsi" w:cstheme="majorHAnsi"/>
              </w:rPr>
            </w:pPr>
            <w:r w:rsidRPr="00532130">
              <w:rPr>
                <w:rFonts w:asciiTheme="majorHAnsi" w:hAnsiTheme="majorHAnsi" w:cstheme="majorHAnsi"/>
                <w:noProof/>
                <w:lang w:eastAsia="pl-PL"/>
              </w:rPr>
              <w:drawing>
                <wp:inline distT="0" distB="0" distL="0" distR="0">
                  <wp:extent cx="2554014" cy="1910593"/>
                  <wp:effectExtent l="0" t="0" r="0" b="0"/>
                  <wp:docPr id="62" name="Obraz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received_473962357856028.jpeg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0555" cy="1930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30" w:rsidRPr="00532130" w:rsidTr="002D11A8">
        <w:trPr>
          <w:cnfStyle w:val="000000010000"/>
          <w:trHeight w:val="3252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C23F3B" w:rsidRPr="00532130" w:rsidRDefault="00C23F3B" w:rsidP="00D6355C">
            <w:pPr>
              <w:jc w:val="center"/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lastRenderedPageBreak/>
              <w:t>1</w:t>
            </w:r>
            <w:r w:rsidR="00FD4B04" w:rsidRPr="00532130">
              <w:rPr>
                <w:rFonts w:cstheme="majorHAnsi"/>
                <w:b w:val="0"/>
              </w:rPr>
              <w:t>1</w:t>
            </w:r>
            <w:r w:rsidRPr="00532130">
              <w:rPr>
                <w:rFonts w:cstheme="majorHAnsi"/>
                <w:b w:val="0"/>
              </w:rPr>
              <w:t>.</w:t>
            </w:r>
          </w:p>
        </w:tc>
        <w:tc>
          <w:tcPr>
            <w:tcW w:w="4320" w:type="dxa"/>
            <w:shd w:val="clear" w:color="auto" w:fill="auto"/>
          </w:tcPr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Prace melioracyjne na dwóch zbiornikach przeciwpożarowych w </w:t>
            </w:r>
            <w:proofErr w:type="spellStart"/>
            <w:r w:rsidRPr="00532130">
              <w:rPr>
                <w:rFonts w:asciiTheme="majorHAnsi" w:hAnsiTheme="majorHAnsi" w:cstheme="majorHAnsi"/>
                <w:sz w:val="24"/>
                <w:szCs w:val="24"/>
              </w:rPr>
              <w:t>Racławiu</w:t>
            </w:r>
            <w:proofErr w:type="spellEnd"/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Koszt ogółem: 79.882,69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Dofinansowanie: 79.882,69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Wkład własny: 0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W 2021 </w:t>
            </w:r>
            <w:r w:rsidR="004D33CF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r. 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wydano: 79.882,69</w:t>
            </w:r>
          </w:p>
          <w:p w:rsidR="005523B5" w:rsidRPr="00532130" w:rsidRDefault="008A5DF7" w:rsidP="00D6355C">
            <w:pPr>
              <w:cnfStyle w:val="000000010000"/>
              <w:rPr>
                <w:rFonts w:asciiTheme="majorHAnsi" w:hAnsiTheme="majorHAnsi" w:cstheme="majorHAnsi"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>Dofinansowanie</w:t>
            </w:r>
            <w:r w:rsidR="005523B5"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 w ramach Rządowego Funduszu Inwestycji Lokalnych</w:t>
            </w:r>
            <w:r w:rsidR="00BA489E"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 - PGR</w:t>
            </w:r>
          </w:p>
        </w:tc>
        <w:tc>
          <w:tcPr>
            <w:tcW w:w="5783" w:type="dxa"/>
            <w:shd w:val="clear" w:color="auto" w:fill="auto"/>
          </w:tcPr>
          <w:p w:rsidR="00C23F3B" w:rsidRPr="00532130" w:rsidRDefault="00A833B0" w:rsidP="00D6355C">
            <w:pPr>
              <w:jc w:val="center"/>
              <w:cnfStyle w:val="000000010000"/>
              <w:rPr>
                <w:rFonts w:asciiTheme="majorHAnsi" w:hAnsiTheme="majorHAnsi" w:cstheme="majorHAnsi"/>
              </w:rPr>
            </w:pPr>
            <w:r w:rsidRPr="00532130">
              <w:rPr>
                <w:rFonts w:asciiTheme="majorHAnsi" w:hAnsiTheme="majorHAnsi" w:cstheme="majorHAnsi"/>
                <w:noProof/>
                <w:lang w:eastAsia="pl-PL"/>
              </w:rPr>
              <w:drawing>
                <wp:inline distT="0" distB="0" distL="0" distR="0">
                  <wp:extent cx="2522483" cy="1891921"/>
                  <wp:effectExtent l="0" t="0" r="0" b="0"/>
                  <wp:docPr id="64" name="Obraz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Zbiornik Racław B.jp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8361" cy="189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30" w:rsidRPr="00532130" w:rsidTr="002D11A8">
        <w:trPr>
          <w:cnfStyle w:val="000000100000"/>
          <w:trHeight w:val="2969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C23F3B" w:rsidRPr="00532130" w:rsidRDefault="00C23F3B" w:rsidP="00D6355C">
            <w:pPr>
              <w:jc w:val="center"/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t>1</w:t>
            </w:r>
            <w:r w:rsidR="00FD4B04" w:rsidRPr="00532130">
              <w:rPr>
                <w:rFonts w:cstheme="majorHAnsi"/>
                <w:b w:val="0"/>
              </w:rPr>
              <w:t>2</w:t>
            </w:r>
            <w:r w:rsidRPr="00532130">
              <w:rPr>
                <w:rFonts w:cstheme="majorHAnsi"/>
                <w:b w:val="0"/>
              </w:rPr>
              <w:t>.</w:t>
            </w:r>
          </w:p>
        </w:tc>
        <w:tc>
          <w:tcPr>
            <w:tcW w:w="4320" w:type="dxa"/>
            <w:shd w:val="clear" w:color="auto" w:fill="auto"/>
          </w:tcPr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>Remont przepustu na kanale melioracyjnym w Jenińcu na działce nr 239/1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Koszt ogółem: 86.100,00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Dofinansowanie: 0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Wkład własny: 86.100,00</w:t>
            </w:r>
          </w:p>
          <w:p w:rsidR="00C23F3B" w:rsidRPr="00532130" w:rsidRDefault="00C23F3B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 2021</w:t>
            </w:r>
            <w:r w:rsidR="004D33CF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r.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wydano: 86.100,00</w:t>
            </w:r>
          </w:p>
          <w:p w:rsidR="00BA489E" w:rsidRPr="00532130" w:rsidRDefault="00BA489E" w:rsidP="00D6355C">
            <w:pPr>
              <w:cnfStyle w:val="000000100000"/>
              <w:rPr>
                <w:rFonts w:asciiTheme="majorHAnsi" w:hAnsiTheme="majorHAnsi" w:cstheme="majorHAnsi"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>Budżet Gminy</w:t>
            </w:r>
          </w:p>
        </w:tc>
        <w:tc>
          <w:tcPr>
            <w:tcW w:w="5783" w:type="dxa"/>
            <w:shd w:val="clear" w:color="auto" w:fill="auto"/>
          </w:tcPr>
          <w:p w:rsidR="00C23F3B" w:rsidRPr="00532130" w:rsidRDefault="00A833B0" w:rsidP="00D6355C">
            <w:pPr>
              <w:jc w:val="center"/>
              <w:cnfStyle w:val="000000100000"/>
              <w:rPr>
                <w:rFonts w:asciiTheme="majorHAnsi" w:hAnsiTheme="majorHAnsi" w:cstheme="majorHAnsi"/>
              </w:rPr>
            </w:pPr>
            <w:r w:rsidRPr="00532130">
              <w:rPr>
                <w:rFonts w:asciiTheme="majorHAnsi" w:hAnsiTheme="majorHAnsi" w:cstheme="majorHAnsi"/>
                <w:noProof/>
                <w:lang w:eastAsia="pl-PL"/>
              </w:rPr>
              <w:drawing>
                <wp:inline distT="0" distB="0" distL="0" distR="0">
                  <wp:extent cx="2438323" cy="1828800"/>
                  <wp:effectExtent l="0" t="0" r="635" b="0"/>
                  <wp:docPr id="66" name="Obraz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Mostek Jeniniec.jpg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625" cy="1836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30" w:rsidRPr="00532130" w:rsidTr="002D11A8">
        <w:trPr>
          <w:cnfStyle w:val="000000010000"/>
          <w:trHeight w:val="3336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C23F3B" w:rsidRPr="00532130" w:rsidRDefault="00C23F3B" w:rsidP="00D6355C">
            <w:pPr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t>1</w:t>
            </w:r>
            <w:r w:rsidR="00FD4B04" w:rsidRPr="00532130">
              <w:rPr>
                <w:rFonts w:cstheme="majorHAnsi"/>
                <w:b w:val="0"/>
              </w:rPr>
              <w:t>3</w:t>
            </w:r>
            <w:r w:rsidRPr="00532130">
              <w:rPr>
                <w:rFonts w:cstheme="majorHAnsi"/>
                <w:b w:val="0"/>
              </w:rPr>
              <w:t>.</w:t>
            </w:r>
          </w:p>
        </w:tc>
        <w:tc>
          <w:tcPr>
            <w:tcW w:w="4320" w:type="dxa"/>
            <w:shd w:val="clear" w:color="auto" w:fill="auto"/>
          </w:tcPr>
          <w:p w:rsidR="00C23F3B" w:rsidRPr="00532130" w:rsidRDefault="008A5DF7" w:rsidP="00D6355C">
            <w:pPr>
              <w:cnfStyle w:val="00000001000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Wykonanie</w:t>
            </w:r>
            <w:r w:rsidR="00C23F3B"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 placu zabaw w miejscowości Stanowice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Koszt ogółem: 71.845,00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Dofinansowanie: 71.845,00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Wkład własny: 0</w:t>
            </w:r>
          </w:p>
          <w:p w:rsidR="00C23F3B" w:rsidRPr="00532130" w:rsidRDefault="00C23F3B" w:rsidP="00D6355C">
            <w:pPr>
              <w:cnfStyle w:val="00000001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W 2021 </w:t>
            </w:r>
            <w:r w:rsidR="004D33CF">
              <w:rPr>
                <w:rFonts w:asciiTheme="majorHAnsi" w:hAnsiTheme="majorHAnsi" w:cstheme="majorHAnsi"/>
                <w:bCs/>
                <w:sz w:val="24"/>
                <w:szCs w:val="24"/>
              </w:rPr>
              <w:t>r.</w:t>
            </w:r>
            <w:r w:rsidR="0071037B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wydano: 71.845,00</w:t>
            </w:r>
          </w:p>
          <w:p w:rsidR="005523B5" w:rsidRPr="00532130" w:rsidRDefault="008A5DF7" w:rsidP="00D6355C">
            <w:pPr>
              <w:cnfStyle w:val="000000010000"/>
              <w:rPr>
                <w:rFonts w:asciiTheme="majorHAnsi" w:hAnsiTheme="majorHAnsi" w:cstheme="majorHAnsi"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>Dofinansowanie</w:t>
            </w:r>
            <w:r w:rsidR="005523B5"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 w ramach Rządowego Funduszu Inwestycji Lokalnych</w:t>
            </w:r>
            <w:r w:rsidR="00BA489E" w:rsidRPr="00532130">
              <w:rPr>
                <w:rFonts w:asciiTheme="majorHAnsi" w:hAnsiTheme="majorHAnsi" w:cstheme="majorHAnsi"/>
                <w:sz w:val="24"/>
                <w:szCs w:val="24"/>
              </w:rPr>
              <w:t xml:space="preserve"> - PGR</w:t>
            </w:r>
          </w:p>
        </w:tc>
        <w:tc>
          <w:tcPr>
            <w:tcW w:w="5783" w:type="dxa"/>
            <w:shd w:val="clear" w:color="auto" w:fill="auto"/>
          </w:tcPr>
          <w:p w:rsidR="00C23F3B" w:rsidRPr="00532130" w:rsidRDefault="00101801" w:rsidP="00D6355C">
            <w:pPr>
              <w:jc w:val="center"/>
              <w:cnfStyle w:val="000000010000"/>
              <w:rPr>
                <w:rFonts w:asciiTheme="majorHAnsi" w:hAnsiTheme="majorHAnsi" w:cstheme="majorHAnsi"/>
              </w:rPr>
            </w:pPr>
            <w:r w:rsidRPr="00532130">
              <w:rPr>
                <w:rFonts w:asciiTheme="majorHAnsi" w:hAnsiTheme="majorHAnsi" w:cstheme="majorHAnsi"/>
                <w:noProof/>
                <w:lang w:eastAsia="pl-PL"/>
              </w:rPr>
              <w:drawing>
                <wp:inline distT="0" distB="0" distL="0" distR="0">
                  <wp:extent cx="2627504" cy="1970689"/>
                  <wp:effectExtent l="0" t="0" r="1905" b="0"/>
                  <wp:docPr id="68" name="Obraz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lac zabaw Stanowice 1.jpg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509" cy="1980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30" w:rsidRPr="00532130" w:rsidTr="002D11A8">
        <w:trPr>
          <w:cnfStyle w:val="000000100000"/>
          <w:trHeight w:val="3336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7D6F8D" w:rsidRPr="00532130" w:rsidRDefault="007D6F8D" w:rsidP="00D6355C">
            <w:pPr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t>14</w:t>
            </w:r>
          </w:p>
        </w:tc>
        <w:tc>
          <w:tcPr>
            <w:tcW w:w="4320" w:type="dxa"/>
            <w:shd w:val="clear" w:color="auto" w:fill="auto"/>
          </w:tcPr>
          <w:p w:rsidR="007D6F8D" w:rsidRPr="00532130" w:rsidRDefault="007D6F8D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Przebudowa dróg gminnych nr 000428F ul. Gronowa i ul. Meliorantów w Jeninie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</w:t>
            </w:r>
          </w:p>
          <w:p w:rsidR="007D6F8D" w:rsidRPr="00532130" w:rsidRDefault="007D6F8D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Złożono wniosek o dofinansowanie 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br/>
              <w:t>w Ramach Rządowego Funduszu Rozwoju Dróg – Lipiec 2021</w:t>
            </w:r>
          </w:p>
          <w:p w:rsidR="007D6F8D" w:rsidRPr="00532130" w:rsidRDefault="007D6F8D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Koszt ogółem: 832 947,53</w:t>
            </w:r>
          </w:p>
          <w:p w:rsidR="007D6F8D" w:rsidRPr="00532130" w:rsidRDefault="007D6F8D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Dofinansowanie: 583.063,00</w:t>
            </w:r>
          </w:p>
          <w:p w:rsidR="007D6F8D" w:rsidRPr="00532130" w:rsidRDefault="007D6F8D" w:rsidP="00D6355C">
            <w:pPr>
              <w:cnfStyle w:val="00000010000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Wkład własny: 249 884, 53</w:t>
            </w:r>
          </w:p>
          <w:p w:rsidR="007D6F8D" w:rsidRPr="00532130" w:rsidRDefault="007D6F8D" w:rsidP="00D6355C">
            <w:pPr>
              <w:cnfStyle w:val="000000100000"/>
              <w:rPr>
                <w:rFonts w:asciiTheme="majorHAnsi" w:hAnsiTheme="majorHAnsi" w:cstheme="majorHAnsi"/>
                <w:bCs/>
              </w:rPr>
            </w:pP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>W 2021</w:t>
            </w:r>
            <w:r w:rsidR="004D33CF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r.</w:t>
            </w:r>
            <w:r w:rsidRPr="00532130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wydano: 615,00</w:t>
            </w:r>
          </w:p>
        </w:tc>
        <w:tc>
          <w:tcPr>
            <w:tcW w:w="5783" w:type="dxa"/>
            <w:shd w:val="clear" w:color="auto" w:fill="auto"/>
          </w:tcPr>
          <w:p w:rsidR="007D6F8D" w:rsidRPr="00532130" w:rsidRDefault="007D6F8D" w:rsidP="00D6355C">
            <w:pPr>
              <w:jc w:val="center"/>
              <w:cnfStyle w:val="000000100000"/>
              <w:rPr>
                <w:rFonts w:asciiTheme="majorHAnsi" w:hAnsiTheme="majorHAnsi" w:cstheme="majorHAnsi"/>
                <w:noProof/>
              </w:rPr>
            </w:pPr>
          </w:p>
        </w:tc>
      </w:tr>
      <w:tr w:rsidR="00532130" w:rsidRPr="00532130" w:rsidTr="002D11A8">
        <w:trPr>
          <w:cnfStyle w:val="000000010000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7D6F8D" w:rsidRPr="00532130" w:rsidRDefault="007D6F8D" w:rsidP="00D6355C">
            <w:pPr>
              <w:jc w:val="center"/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t>15.</w:t>
            </w:r>
          </w:p>
        </w:tc>
        <w:tc>
          <w:tcPr>
            <w:tcW w:w="4320" w:type="dxa"/>
            <w:shd w:val="clear" w:color="auto" w:fill="auto"/>
          </w:tcPr>
          <w:p w:rsidR="007D6F8D" w:rsidRPr="00532130" w:rsidRDefault="007D6F8D" w:rsidP="00D6355C">
            <w:pPr>
              <w:cnfStyle w:val="00000001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Zakup użytkowania wieczystego działki nr 127/2 o pow. 0,56 ha </w:t>
            </w:r>
            <w:r w:rsidR="00F71B69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br/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w Bogdańcu</w:t>
            </w:r>
          </w:p>
          <w:p w:rsidR="007D6F8D" w:rsidRPr="00532130" w:rsidRDefault="007D6F8D" w:rsidP="00D6355C">
            <w:pPr>
              <w:cnfStyle w:val="00000001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lastRenderedPageBreak/>
              <w:t xml:space="preserve">Koszt ogółem: </w:t>
            </w:r>
            <w:r w:rsidR="00B0033D"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50.087,20</w:t>
            </w:r>
          </w:p>
          <w:p w:rsidR="007D6F8D" w:rsidRPr="00532130" w:rsidRDefault="007D6F8D" w:rsidP="00D6355C">
            <w:pPr>
              <w:cnfStyle w:val="00000001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W 2021 </w:t>
            </w:r>
            <w:r w:rsidR="004D33CF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r.</w:t>
            </w:r>
            <w:r w:rsidR="005F0D26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 </w:t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wydano: </w:t>
            </w:r>
            <w:r w:rsidR="00B0033D"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50.087,20</w:t>
            </w:r>
          </w:p>
        </w:tc>
        <w:tc>
          <w:tcPr>
            <w:tcW w:w="5783" w:type="dxa"/>
            <w:shd w:val="clear" w:color="auto" w:fill="auto"/>
          </w:tcPr>
          <w:p w:rsidR="007D6F8D" w:rsidRPr="00532130" w:rsidRDefault="007D6F8D" w:rsidP="00D6355C">
            <w:pPr>
              <w:cnfStyle w:val="000000010000"/>
              <w:rPr>
                <w:rFonts w:asciiTheme="majorHAnsi" w:hAnsiTheme="majorHAnsi" w:cstheme="majorHAnsi"/>
              </w:rPr>
            </w:pPr>
          </w:p>
        </w:tc>
      </w:tr>
      <w:tr w:rsidR="00532130" w:rsidRPr="00532130" w:rsidTr="002D11A8">
        <w:trPr>
          <w:cnfStyle w:val="000000100000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B0033D" w:rsidRPr="00532130" w:rsidRDefault="00B0033D" w:rsidP="00D6355C">
            <w:pPr>
              <w:jc w:val="center"/>
              <w:rPr>
                <w:rFonts w:cstheme="majorHAnsi"/>
                <w:b w:val="0"/>
              </w:rPr>
            </w:pPr>
          </w:p>
        </w:tc>
        <w:tc>
          <w:tcPr>
            <w:tcW w:w="4320" w:type="dxa"/>
            <w:shd w:val="clear" w:color="auto" w:fill="auto"/>
          </w:tcPr>
          <w:p w:rsidR="00B0033D" w:rsidRPr="00532130" w:rsidRDefault="00B0033D" w:rsidP="00D6355C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Zakup działek nr 55/3, 205/22 </w:t>
            </w:r>
            <w:r w:rsidR="008A5DF7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br/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w formie zamiany </w:t>
            </w:r>
          </w:p>
          <w:p w:rsidR="00B0033D" w:rsidRPr="00532130" w:rsidRDefault="00B0033D" w:rsidP="00D6355C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Koszt ogółem: 55.300,00</w:t>
            </w:r>
          </w:p>
          <w:p w:rsidR="00B0033D" w:rsidRPr="00532130" w:rsidRDefault="00B0033D" w:rsidP="004D33CF">
            <w:pPr>
              <w:cnfStyle w:val="00000010000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W 2021</w:t>
            </w:r>
            <w:r w:rsidR="004D33CF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 r. </w:t>
            </w:r>
            <w:r w:rsidRPr="0053213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wydano: 55.300,00</w:t>
            </w:r>
          </w:p>
        </w:tc>
        <w:tc>
          <w:tcPr>
            <w:tcW w:w="5783" w:type="dxa"/>
            <w:shd w:val="clear" w:color="auto" w:fill="auto"/>
          </w:tcPr>
          <w:p w:rsidR="00B0033D" w:rsidRPr="00532130" w:rsidRDefault="00B0033D" w:rsidP="00D6355C">
            <w:pPr>
              <w:cnfStyle w:val="000000100000"/>
              <w:rPr>
                <w:rFonts w:asciiTheme="majorHAnsi" w:hAnsiTheme="majorHAnsi" w:cstheme="majorHAnsi"/>
              </w:rPr>
            </w:pPr>
          </w:p>
        </w:tc>
      </w:tr>
      <w:tr w:rsidR="00532130" w:rsidRPr="00532130" w:rsidTr="002D11A8">
        <w:trPr>
          <w:cnfStyle w:val="000000010000"/>
        </w:trPr>
        <w:tc>
          <w:tcPr>
            <w:cnfStyle w:val="001000000000"/>
            <w:tcW w:w="495" w:type="dxa"/>
            <w:shd w:val="clear" w:color="auto" w:fill="B4C6E7" w:themeFill="accent1" w:themeFillTint="66"/>
          </w:tcPr>
          <w:p w:rsidR="007D6F8D" w:rsidRPr="00532130" w:rsidRDefault="007D6F8D" w:rsidP="00D6355C">
            <w:pPr>
              <w:jc w:val="center"/>
              <w:rPr>
                <w:rFonts w:cstheme="majorHAnsi"/>
                <w:b w:val="0"/>
              </w:rPr>
            </w:pPr>
            <w:r w:rsidRPr="00532130">
              <w:rPr>
                <w:rFonts w:cstheme="majorHAnsi"/>
                <w:b w:val="0"/>
              </w:rPr>
              <w:t>16.</w:t>
            </w:r>
          </w:p>
        </w:tc>
        <w:tc>
          <w:tcPr>
            <w:tcW w:w="4320" w:type="dxa"/>
            <w:shd w:val="clear" w:color="auto" w:fill="auto"/>
          </w:tcPr>
          <w:p w:rsidR="007D6F8D" w:rsidRPr="00532130" w:rsidRDefault="007D6F8D" w:rsidP="00D6355C">
            <w:pPr>
              <w:cnfStyle w:val="000000010000"/>
              <w:rPr>
                <w:rFonts w:asciiTheme="majorHAnsi" w:hAnsiTheme="majorHAnsi" w:cstheme="majorHAnsi"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sz w:val="24"/>
                <w:szCs w:val="24"/>
              </w:rPr>
              <w:t>Dotacja dla Policji w wysokości: 10.000,00</w:t>
            </w:r>
          </w:p>
        </w:tc>
        <w:tc>
          <w:tcPr>
            <w:tcW w:w="5783" w:type="dxa"/>
            <w:shd w:val="clear" w:color="auto" w:fill="auto"/>
          </w:tcPr>
          <w:p w:rsidR="007D6F8D" w:rsidRPr="00532130" w:rsidRDefault="007D6F8D" w:rsidP="00D6355C">
            <w:pPr>
              <w:cnfStyle w:val="000000010000"/>
              <w:rPr>
                <w:rFonts w:asciiTheme="majorHAnsi" w:hAnsiTheme="majorHAnsi" w:cstheme="majorHAnsi"/>
              </w:rPr>
            </w:pPr>
          </w:p>
        </w:tc>
      </w:tr>
    </w:tbl>
    <w:p w:rsidR="00C23F3B" w:rsidRPr="00E90784" w:rsidRDefault="00C23F3B" w:rsidP="00D6355C">
      <w:pPr>
        <w:spacing w:after="0"/>
        <w:rPr>
          <w:rFonts w:asciiTheme="majorHAnsi" w:hAnsiTheme="majorHAnsi" w:cstheme="majorHAnsi"/>
        </w:rPr>
      </w:pPr>
    </w:p>
    <w:p w:rsidR="00767DAF" w:rsidRPr="00E90784" w:rsidRDefault="00767DAF" w:rsidP="00D6355C">
      <w:pPr>
        <w:spacing w:after="0"/>
        <w:rPr>
          <w:rFonts w:asciiTheme="majorHAnsi" w:hAnsiTheme="majorHAnsi" w:cstheme="majorHAnsi"/>
        </w:rPr>
      </w:pPr>
    </w:p>
    <w:p w:rsidR="001B5F3A" w:rsidRPr="00E90784" w:rsidRDefault="001B5F3A" w:rsidP="00D6355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3E7F9E" w:rsidRDefault="003E7F9E" w:rsidP="00D6355C">
      <w:pPr>
        <w:spacing w:after="0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 w:rsidRPr="00532130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TERENY INWESTYCYJNE</w:t>
      </w:r>
    </w:p>
    <w:p w:rsidR="00532130" w:rsidRPr="00532130" w:rsidRDefault="00532130" w:rsidP="00D6355C">
      <w:pPr>
        <w:spacing w:after="0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noProof/>
          <w:color w:val="2F5496" w:themeColor="accent1" w:themeShade="BF"/>
          <w:sz w:val="24"/>
          <w:szCs w:val="24"/>
          <w:lang w:eastAsia="pl-PL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3811817</wp:posOffset>
            </wp:positionH>
            <wp:positionV relativeFrom="paragraph">
              <wp:posOffset>48282</wp:posOffset>
            </wp:positionV>
            <wp:extent cx="2483485" cy="2374900"/>
            <wp:effectExtent l="0" t="0" r="0" b="6350"/>
            <wp:wrapTight wrapText="bothSides">
              <wp:wrapPolygon edited="0">
                <wp:start x="0" y="0"/>
                <wp:lineTo x="0" y="21484"/>
                <wp:lineTo x="21374" y="21484"/>
                <wp:lineTo x="21374" y="0"/>
                <wp:lineTo x="0" y="0"/>
              </wp:wrapPolygon>
            </wp:wrapTight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51" cstate="screen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8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Motylewo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Lokalizacja: Bogdaniec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Obręb: 0004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Całkowita powierzchnia: 3,97 ha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Dotychczasowa funkcja: Rolnicza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Wprowadzona zmiana: Teren pod zabudowę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mieszkaniową, działalność gospodarczą i usługi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Informacje dodatkowe: Bardzo dobre położenie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przy drodze wojewódzkiej nr 132 trasa Gorzów Wlkp. – Kostrzyn n/O), 7,5 km do drogi S-3 z węzłem komunikacyjnym w kierunkach na Szczecin i Zieloną Górę.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:rsidR="002454D2" w:rsidRPr="00E90784" w:rsidRDefault="002454D2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Łupowo ul. Słowackiego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Lokalizacja: Łupowo-Wieprzyce</w:t>
      </w:r>
    </w:p>
    <w:p w:rsidR="003E7F9E" w:rsidRPr="00E90784" w:rsidRDefault="002D3592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noProof/>
          <w:color w:val="2F5496" w:themeColor="accent1" w:themeShade="BF"/>
          <w:sz w:val="24"/>
          <w:szCs w:val="24"/>
          <w:lang w:eastAsia="pl-PL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4157980</wp:posOffset>
            </wp:positionH>
            <wp:positionV relativeFrom="paragraph">
              <wp:posOffset>9525</wp:posOffset>
            </wp:positionV>
            <wp:extent cx="2078355" cy="1964690"/>
            <wp:effectExtent l="0" t="0" r="0" b="0"/>
            <wp:wrapTight wrapText="bothSides">
              <wp:wrapPolygon edited="0">
                <wp:start x="0" y="0"/>
                <wp:lineTo x="0" y="21363"/>
                <wp:lineTo x="21382" y="21363"/>
                <wp:lineTo x="21382" y="0"/>
                <wp:lineTo x="0" y="0"/>
              </wp:wrapPolygon>
            </wp:wrapTight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52" cstate="screen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55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7F9E" w:rsidRPr="00E90784">
        <w:rPr>
          <w:rFonts w:asciiTheme="majorHAnsi" w:hAnsiTheme="majorHAnsi" w:cstheme="majorHAnsi"/>
          <w:sz w:val="24"/>
          <w:szCs w:val="24"/>
        </w:rPr>
        <w:t>Obręb: 0003 i 0006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Całkowita powierzchnia: 9,36 ha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Dotychczasowa funkcja: Rolnicza - nieużytki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Wprowadzona zmiana: Teren pod usługi, handel,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gastronomię, usługi motoryzacyjne ze stacją paliw,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nieuciążliwego rzemiosła, produkcję towarów,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z dopuszczeniem towarzyszącej funkcji mieszkaniowej.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Informacje dodatkowe: Teren przy granicy miasta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Gorzowa Wlkp. Bardzo dobre położenie przy drodze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wojewódzkiej nr 132 (trasa Gorzów Wlkp. – Kostrzyn n/O), 1 km do drogi S-3 z węzłem komunikacyjnym w kierunkach na Szczecin i Zieloną Górę.</w:t>
      </w:r>
    </w:p>
    <w:p w:rsidR="002D3592" w:rsidRPr="00E90784" w:rsidRDefault="002D3592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:rsidR="00532130" w:rsidRDefault="00532130" w:rsidP="00532130">
      <w:pPr>
        <w:spacing w:line="276" w:lineRule="auto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br w:type="page"/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lastRenderedPageBreak/>
        <w:t>Racław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Lokalizacja: Racław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Obręb: 0002</w:t>
      </w:r>
    </w:p>
    <w:p w:rsidR="003E7F9E" w:rsidRPr="00E90784" w:rsidRDefault="00532130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page">
              <wp:posOffset>4045585</wp:posOffset>
            </wp:positionH>
            <wp:positionV relativeFrom="page">
              <wp:posOffset>1614170</wp:posOffset>
            </wp:positionV>
            <wp:extent cx="3067050" cy="1663065"/>
            <wp:effectExtent l="0" t="0" r="0" b="0"/>
            <wp:wrapTight wrapText="bothSides">
              <wp:wrapPolygon edited="0">
                <wp:start x="0" y="0"/>
                <wp:lineTo x="0" y="21278"/>
                <wp:lineTo x="21466" y="21278"/>
                <wp:lineTo x="21466" y="0"/>
                <wp:lineTo x="0" y="0"/>
              </wp:wrapPolygon>
            </wp:wrapTight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53" cstate="screen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66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7F9E" w:rsidRPr="00E90784">
        <w:rPr>
          <w:rFonts w:asciiTheme="majorHAnsi" w:hAnsiTheme="majorHAnsi" w:cstheme="majorHAnsi"/>
          <w:sz w:val="24"/>
          <w:szCs w:val="24"/>
        </w:rPr>
        <w:t xml:space="preserve">Całkowita powierzchnia: 2,2923 ha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Dotychczasowa funkcja: Tereny rekreacyjno-wypoczynkowe oraz rolne</w:t>
      </w:r>
    </w:p>
    <w:p w:rsidR="00C331B2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Wprowadzona zmiana: Teren pod zabudowę mieszkaniową, działalność gospodarczą i usługi. Informację dodatkowe: Bardzo dobre położenie </w:t>
      </w:r>
      <w:r w:rsidR="00C331B2" w:rsidRPr="00E90784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w pobliżu drogi powiatowej. Do drogi wojewódzkiej nr 132 (trasa Gorzów Wlkp. – Kostrzyn n/O) 4,5 km, do drogi S-3 z  węzłem komunikacyjnym w kierunkach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na Szczecin i Zieloną Górę 8 km.</w:t>
      </w:r>
    </w:p>
    <w:p w:rsidR="00767DAF" w:rsidRPr="00E90784" w:rsidRDefault="00767DAF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Lubczyno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Lokalizacja: Lubczyno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Obręb: 0008</w:t>
      </w:r>
    </w:p>
    <w:p w:rsidR="003E7F9E" w:rsidRPr="00E90784" w:rsidRDefault="00532130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3117215</wp:posOffset>
            </wp:positionH>
            <wp:positionV relativeFrom="paragraph">
              <wp:posOffset>28575</wp:posOffset>
            </wp:positionV>
            <wp:extent cx="3096895" cy="1721485"/>
            <wp:effectExtent l="0" t="0" r="0" b="0"/>
            <wp:wrapTight wrapText="bothSides">
              <wp:wrapPolygon edited="0">
                <wp:start x="0" y="0"/>
                <wp:lineTo x="0" y="21273"/>
                <wp:lineTo x="21525" y="21273"/>
                <wp:lineTo x="21525" y="0"/>
                <wp:lineTo x="0" y="0"/>
              </wp:wrapPolygon>
            </wp:wrapTight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17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7F9E" w:rsidRPr="00E90784">
        <w:rPr>
          <w:rFonts w:asciiTheme="majorHAnsi" w:hAnsiTheme="majorHAnsi" w:cstheme="majorHAnsi"/>
          <w:sz w:val="24"/>
          <w:szCs w:val="24"/>
        </w:rPr>
        <w:t xml:space="preserve">Całkowita powierzchnia: 1,24 ha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Dotychczasowa funkcja: 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Tereny rekreacyjno-wypoczynkowe</w:t>
      </w:r>
    </w:p>
    <w:p w:rsidR="003E7F9E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Wprowadzona zmiana: Teren pod zabudowę mieszkaniową, działalność gospodarczą i usługi</w:t>
      </w:r>
      <w:r w:rsidR="00C331B2" w:rsidRPr="00E90784">
        <w:rPr>
          <w:rFonts w:asciiTheme="majorHAnsi" w:hAnsiTheme="majorHAnsi" w:cstheme="majorHAnsi"/>
          <w:sz w:val="24"/>
          <w:szCs w:val="24"/>
        </w:rPr>
        <w:t>.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</w:p>
    <w:p w:rsidR="00C23F3B" w:rsidRPr="00E90784" w:rsidRDefault="003E7F9E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Informację dodatkowe: Bardzo dobre położenie przy drodze powiatowej. </w:t>
      </w:r>
      <w:r w:rsidRPr="00E90784">
        <w:rPr>
          <w:rFonts w:asciiTheme="majorHAnsi" w:hAnsiTheme="majorHAnsi" w:cstheme="majorHAnsi"/>
          <w:sz w:val="24"/>
          <w:szCs w:val="24"/>
        </w:rPr>
        <w:br/>
        <w:t>Do drogi wojewódzkiej nr 132 (trasa Gorzów Wlkp. – Kostrzyn n/O) 4 km, do drogi S-3 za węzłem komunikacyjnym w kierunkach na Szczecin i Zieloną Górę 3 km.</w:t>
      </w:r>
    </w:p>
    <w:p w:rsidR="006124FB" w:rsidRPr="00E90784" w:rsidRDefault="006124FB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:rsidR="00181DC9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</w:p>
    <w:p w:rsidR="002454D2" w:rsidRPr="00E90784" w:rsidRDefault="002454D2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:rsidR="000A2FF3" w:rsidRPr="00E90784" w:rsidRDefault="00532130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margin">
              <wp:posOffset>2999740</wp:posOffset>
            </wp:positionH>
            <wp:positionV relativeFrom="page">
              <wp:posOffset>7470775</wp:posOffset>
            </wp:positionV>
            <wp:extent cx="3355975" cy="2020570"/>
            <wp:effectExtent l="0" t="0" r="0" b="0"/>
            <wp:wrapTight wrapText="bothSides">
              <wp:wrapPolygon edited="0">
                <wp:start x="0" y="0"/>
                <wp:lineTo x="0" y="21383"/>
                <wp:lineTo x="21457" y="21383"/>
                <wp:lineTo x="21457" y="0"/>
                <wp:lineTo x="0" y="0"/>
              </wp:wrapPolygon>
            </wp:wrapTight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55" cstate="screen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975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2FF3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Bogdaniec ul. Pocztowa</w:t>
      </w: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Lokalizacja: Bogdaniec</w:t>
      </w: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Obręb: 0004 </w:t>
      </w: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Całkowita powierzchnia: 0,6 ha </w:t>
      </w: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Dotychczasowa funkcja: </w:t>
      </w: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Zabudowa jednorodzinna mieszkaniowa.</w:t>
      </w: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Wprowadzona zmiana: Utrzymanie zabudowy mies</w:t>
      </w:r>
      <w:r w:rsidR="00F93592" w:rsidRPr="00E90784">
        <w:rPr>
          <w:rFonts w:asciiTheme="majorHAnsi" w:hAnsiTheme="majorHAnsi" w:cstheme="majorHAnsi"/>
          <w:sz w:val="24"/>
          <w:szCs w:val="24"/>
        </w:rPr>
        <w:t>zk</w:t>
      </w:r>
      <w:r w:rsidRPr="00E90784">
        <w:rPr>
          <w:rFonts w:asciiTheme="majorHAnsi" w:hAnsiTheme="majorHAnsi" w:cstheme="majorHAnsi"/>
          <w:sz w:val="24"/>
          <w:szCs w:val="24"/>
        </w:rPr>
        <w:t xml:space="preserve">aniowej jednorodzinnej z wprowadzeniem zasad kształtowania zabudowy i zagospodarowania terenu wynikających z obecnej struktury własności </w:t>
      </w:r>
      <w:r w:rsidRPr="00E90784">
        <w:rPr>
          <w:rFonts w:asciiTheme="majorHAnsi" w:hAnsiTheme="majorHAnsi" w:cstheme="majorHAnsi"/>
          <w:sz w:val="24"/>
          <w:szCs w:val="24"/>
        </w:rPr>
        <w:lastRenderedPageBreak/>
        <w:t xml:space="preserve">oraz istniejącego zagospodarowania terenu. </w:t>
      </w: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Informację dodatkowe: Atrakcyjne położenie w centrum Bogdańca, bliskość szkoły, głównej drogi, kompleksów leśnych, rezerwatów przyrody.</w:t>
      </w: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Bogdaniec ul. Pocztowa</w:t>
      </w: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Lokalizacja: Bogdaniec</w:t>
      </w: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Obręb: 0004 </w:t>
      </w:r>
    </w:p>
    <w:p w:rsidR="000A2FF3" w:rsidRPr="00E90784" w:rsidRDefault="009F6F0A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2834005</wp:posOffset>
            </wp:positionH>
            <wp:positionV relativeFrom="page">
              <wp:posOffset>2590800</wp:posOffset>
            </wp:positionV>
            <wp:extent cx="3143250" cy="1476375"/>
            <wp:effectExtent l="19050" t="0" r="0" b="0"/>
            <wp:wrapTight wrapText="bothSides">
              <wp:wrapPolygon edited="0">
                <wp:start x="-131" y="0"/>
                <wp:lineTo x="-131" y="21461"/>
                <wp:lineTo x="21600" y="21461"/>
                <wp:lineTo x="21600" y="0"/>
                <wp:lineTo x="-131" y="0"/>
              </wp:wrapPolygon>
            </wp:wrapTight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56" cstate="screen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2FF3" w:rsidRPr="00E90784">
        <w:rPr>
          <w:rFonts w:asciiTheme="majorHAnsi" w:hAnsiTheme="majorHAnsi" w:cstheme="majorHAnsi"/>
          <w:sz w:val="24"/>
          <w:szCs w:val="24"/>
        </w:rPr>
        <w:t xml:space="preserve">Całkowita powierzchnia: 1,52 ha </w:t>
      </w: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Dotychczasowa funkcja: </w:t>
      </w: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Zabudowa jednorodzinna mieszkaniowa oraz tereny zielone związane z funkcją sportowo-rekreacyjno-turystyczną.</w:t>
      </w:r>
    </w:p>
    <w:p w:rsidR="000A2FF3" w:rsidRPr="00E90784" w:rsidRDefault="000A2FF3" w:rsidP="00532130">
      <w:pPr>
        <w:tabs>
          <w:tab w:val="left" w:pos="1557"/>
        </w:tabs>
        <w:spacing w:after="0" w:line="276" w:lineRule="auto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Wprowadzona zmiana: Usługi publiczne i komercyjne w zakresie oświaty, kultury, zdrowia, tereny sportowe, rekreacyjne turystyczne z dopuszczeniem lokalizacji zabudowy mieszkaniowej jednorodzinnej oraz budynków rekreacji indywidualnej jako funkcji towarzyszącej usługom Informację dodatkowe: Atrakcyjne położenie w centrum Bogdańca, bliskość szkoły, głównej drogi, kompleksów leśnych, rezerwatów przyrody.</w:t>
      </w:r>
    </w:p>
    <w:p w:rsidR="00A812CB" w:rsidRPr="00E90784" w:rsidRDefault="00A812CB" w:rsidP="00D6355C">
      <w:pPr>
        <w:tabs>
          <w:tab w:val="left" w:pos="1557"/>
        </w:tabs>
        <w:spacing w:after="0"/>
        <w:rPr>
          <w:rFonts w:asciiTheme="majorHAnsi" w:hAnsiTheme="majorHAnsi" w:cstheme="majorHAnsi"/>
          <w:sz w:val="24"/>
          <w:szCs w:val="24"/>
        </w:rPr>
      </w:pPr>
    </w:p>
    <w:p w:rsidR="00532130" w:rsidRDefault="00532130" w:rsidP="00D6355C">
      <w:pPr>
        <w:tabs>
          <w:tab w:val="left" w:pos="1557"/>
        </w:tabs>
        <w:spacing w:after="0"/>
        <w:rPr>
          <w:rFonts w:asciiTheme="majorHAnsi" w:hAnsiTheme="majorHAnsi" w:cstheme="majorHAnsi"/>
          <w:color w:val="1F3864" w:themeColor="accent1" w:themeShade="80"/>
          <w:sz w:val="24"/>
          <w:szCs w:val="24"/>
        </w:rPr>
      </w:pPr>
    </w:p>
    <w:p w:rsidR="006D2BC3" w:rsidRPr="003C27E8" w:rsidRDefault="002C633F" w:rsidP="003A4B51">
      <w:pPr>
        <w:pStyle w:val="Nagwek1"/>
        <w:numPr>
          <w:ilvl w:val="0"/>
          <w:numId w:val="36"/>
        </w:numPr>
        <w:rPr>
          <w:b/>
        </w:rPr>
      </w:pPr>
      <w:bookmarkStart w:id="47" w:name="_Toc103251331"/>
      <w:bookmarkStart w:id="48" w:name="_Toc103257657"/>
      <w:r w:rsidRPr="003C27E8">
        <w:rPr>
          <w:b/>
        </w:rPr>
        <w:t>OŚWIATA, KULTURA, POMOC SPOŁECZNA</w:t>
      </w:r>
      <w:bookmarkEnd w:id="47"/>
      <w:bookmarkEnd w:id="48"/>
    </w:p>
    <w:p w:rsidR="00A6102C" w:rsidRPr="00E90784" w:rsidRDefault="00A6102C" w:rsidP="00D6355C">
      <w:pPr>
        <w:spacing w:after="0" w:line="276" w:lineRule="auto"/>
        <w:ind w:firstLine="360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A6102C" w:rsidRPr="00E90784" w:rsidRDefault="00AE7C86" w:rsidP="00361005">
      <w:pPr>
        <w:spacing w:after="0" w:line="276" w:lineRule="auto"/>
        <w:jc w:val="both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Oświata w 202</w:t>
      </w:r>
      <w:r w:rsidR="008350BC"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1</w:t>
      </w: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roku</w:t>
      </w:r>
    </w:p>
    <w:p w:rsidR="00C90612" w:rsidRPr="00E90784" w:rsidRDefault="00C90612" w:rsidP="00D6355C">
      <w:pPr>
        <w:spacing w:after="0" w:line="360" w:lineRule="auto"/>
        <w:ind w:firstLine="425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W minionym roku  opiekę dla dzieci do 3 lat prowadził Niepubliczny Żłobek „Tuptuś” </w:t>
      </w:r>
      <w:r w:rsidR="008A5DF7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w Bogdańcu. </w:t>
      </w:r>
      <w:bookmarkStart w:id="49" w:name="_Hlk72752194"/>
      <w:r w:rsidRPr="00E90784">
        <w:rPr>
          <w:rFonts w:asciiTheme="majorHAnsi" w:hAnsiTheme="majorHAnsi" w:cstheme="majorHAnsi"/>
          <w:sz w:val="24"/>
          <w:szCs w:val="24"/>
        </w:rPr>
        <w:t xml:space="preserve">Opiekę przedszkolną </w:t>
      </w:r>
      <w:bookmarkEnd w:id="49"/>
      <w:r w:rsidRPr="00E90784">
        <w:rPr>
          <w:rFonts w:asciiTheme="majorHAnsi" w:hAnsiTheme="majorHAnsi" w:cstheme="majorHAnsi"/>
          <w:sz w:val="24"/>
          <w:szCs w:val="24"/>
        </w:rPr>
        <w:t>i szkolną realizowały placówki publiczne: Gminne Przedszkole Publiczne w Jeninie, Gminne Przedszkole Publiczne w Bogdańcu  oraz Szkoły Podstawowe z oddziałami prz</w:t>
      </w:r>
      <w:r w:rsidR="00532130">
        <w:rPr>
          <w:rFonts w:asciiTheme="majorHAnsi" w:hAnsiTheme="majorHAnsi" w:cstheme="majorHAnsi"/>
          <w:sz w:val="24"/>
          <w:szCs w:val="24"/>
        </w:rPr>
        <w:t xml:space="preserve">edszkolnymi: Szkoła Podstawowa </w:t>
      </w:r>
      <w:r w:rsidRPr="00E90784">
        <w:rPr>
          <w:rFonts w:asciiTheme="majorHAnsi" w:hAnsiTheme="majorHAnsi" w:cstheme="majorHAnsi"/>
          <w:sz w:val="24"/>
          <w:szCs w:val="24"/>
        </w:rPr>
        <w:t xml:space="preserve">im. H. Sienkiewicza </w:t>
      </w:r>
      <w:r w:rsidR="008A5DF7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w Bogdańcu, Szkoła Podstawowa im. Wł. Korsaka w Jeninie, Szkoła Podstawowa im. Jana Pawła II w Lubczynie, Szkoła Podstawowa w Jenińcu. Opiekę przedszkolną realizowało również Niepubliczne Przedszkole „Kraina Dzieciństwa” w Łupowie. </w:t>
      </w:r>
    </w:p>
    <w:p w:rsidR="00C90612" w:rsidRPr="00E90784" w:rsidRDefault="00C90612" w:rsidP="00D6355C">
      <w:pPr>
        <w:spacing w:after="0" w:line="360" w:lineRule="auto"/>
        <w:ind w:firstLine="425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Funkcjonujące placówki zabezpieczały podstawowe potrzeby edukacyjne dzieci </w:t>
      </w:r>
      <w:r w:rsidR="008A5DF7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i młodzieży. Wydatki na oświatę w 2021 roku stanowiły </w:t>
      </w:r>
      <w:r w:rsidRPr="0053213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3</w:t>
      </w:r>
      <w:r w:rsidR="00DD6515" w:rsidRPr="0053213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1</w:t>
      </w:r>
      <w:r w:rsidRPr="0053213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,</w:t>
      </w:r>
      <w:r w:rsidR="004D33CF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14</w:t>
      </w:r>
      <w:r w:rsidR="00DD6515" w:rsidRPr="0053213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%</w:t>
      </w:r>
      <w:r w:rsidRPr="00E90784">
        <w:rPr>
          <w:rFonts w:asciiTheme="majorHAnsi" w:hAnsiTheme="majorHAnsi" w:cstheme="majorHAnsi"/>
          <w:sz w:val="24"/>
          <w:szCs w:val="24"/>
        </w:rPr>
        <w:t xml:space="preserve"> budżetu gminy i zamknęły się  kwotą</w:t>
      </w:r>
      <w:r w:rsidRPr="00E90784">
        <w:rPr>
          <w:rFonts w:asciiTheme="majorHAnsi" w:hAnsiTheme="majorHAnsi" w:cstheme="majorHAnsi"/>
          <w:b/>
          <w:sz w:val="24"/>
          <w:szCs w:val="24"/>
        </w:rPr>
        <w:t xml:space="preserve">: </w:t>
      </w:r>
      <w:r w:rsidRPr="00532130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13</w:t>
      </w:r>
      <w:r w:rsidR="00FD4B04" w:rsidRPr="00532130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 </w:t>
      </w:r>
      <w:r w:rsidR="004D33CF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 xml:space="preserve"> 032 311,45 </w:t>
      </w:r>
      <w:r w:rsidRPr="00532130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zł.</w:t>
      </w:r>
    </w:p>
    <w:p w:rsidR="00F93592" w:rsidRPr="00E90784" w:rsidRDefault="00C90612" w:rsidP="00D6355C">
      <w:pPr>
        <w:spacing w:after="0" w:line="360" w:lineRule="auto"/>
        <w:ind w:firstLine="425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Zadania realizowane były ze środków otrzymanych z budżetu państwa oraz dochodów własnych gminy.</w:t>
      </w:r>
    </w:p>
    <w:p w:rsidR="00532130" w:rsidRDefault="00532130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br w:type="page"/>
      </w:r>
    </w:p>
    <w:p w:rsidR="00D516D5" w:rsidRPr="00E90784" w:rsidRDefault="00107FAD" w:rsidP="00D6355C">
      <w:pPr>
        <w:spacing w:after="0"/>
        <w:ind w:firstLine="426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lastRenderedPageBreak/>
        <w:t>Źródła finansowania przedstawia poniższa tabela</w:t>
      </w:r>
      <w:r w:rsidR="00F93592" w:rsidRPr="00E90784">
        <w:rPr>
          <w:rFonts w:asciiTheme="majorHAnsi" w:hAnsiTheme="majorHAnsi" w:cstheme="majorHAnsi"/>
          <w:sz w:val="24"/>
          <w:szCs w:val="24"/>
        </w:rPr>
        <w:t>:</w:t>
      </w:r>
    </w:p>
    <w:p w:rsidR="00C90612" w:rsidRPr="00E90784" w:rsidRDefault="00C90612" w:rsidP="00D6355C">
      <w:pPr>
        <w:spacing w:after="0"/>
        <w:ind w:firstLine="426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4227"/>
        <w:gridCol w:w="4263"/>
      </w:tblGrid>
      <w:tr w:rsidR="00C90612" w:rsidRPr="00E90784" w:rsidTr="00532130">
        <w:trPr>
          <w:trHeight w:val="285"/>
          <w:jc w:val="center"/>
        </w:trPr>
        <w:tc>
          <w:tcPr>
            <w:tcW w:w="8490" w:type="dxa"/>
            <w:gridSpan w:val="2"/>
            <w:shd w:val="clear" w:color="auto" w:fill="B4C6E7" w:themeFill="accent1" w:themeFillTint="66"/>
          </w:tcPr>
          <w:p w:rsidR="00C90612" w:rsidRPr="00E90784" w:rsidRDefault="00C90612" w:rsidP="00D6355C">
            <w:pPr>
              <w:ind w:firstLine="426"/>
              <w:jc w:val="center"/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Przychody</w:t>
            </w:r>
          </w:p>
        </w:tc>
      </w:tr>
      <w:tr w:rsidR="00C90612" w:rsidRPr="00E90784" w:rsidTr="00532130">
        <w:trPr>
          <w:trHeight w:val="270"/>
          <w:jc w:val="center"/>
        </w:trPr>
        <w:tc>
          <w:tcPr>
            <w:tcW w:w="4227" w:type="dxa"/>
          </w:tcPr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Subwencja i dotacje oświatowe</w:t>
            </w:r>
          </w:p>
        </w:tc>
        <w:tc>
          <w:tcPr>
            <w:tcW w:w="4262" w:type="dxa"/>
            <w:vAlign w:val="center"/>
          </w:tcPr>
          <w:p w:rsidR="00C90612" w:rsidRPr="00E90784" w:rsidRDefault="00C90612" w:rsidP="00532130">
            <w:pPr>
              <w:ind w:firstLine="426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7 502 245,77</w:t>
            </w:r>
          </w:p>
        </w:tc>
      </w:tr>
      <w:tr w:rsidR="00C90612" w:rsidRPr="00E90784" w:rsidTr="00532130">
        <w:trPr>
          <w:trHeight w:val="569"/>
          <w:jc w:val="center"/>
        </w:trPr>
        <w:tc>
          <w:tcPr>
            <w:tcW w:w="4227" w:type="dxa"/>
          </w:tcPr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Dochody - opłaty za przedszkole, wyżywienie, najem i dzierżawę</w:t>
            </w:r>
          </w:p>
        </w:tc>
        <w:tc>
          <w:tcPr>
            <w:tcW w:w="4262" w:type="dxa"/>
            <w:vAlign w:val="center"/>
          </w:tcPr>
          <w:p w:rsidR="00C90612" w:rsidRPr="00E90784" w:rsidRDefault="00C90612" w:rsidP="00532130">
            <w:pPr>
              <w:ind w:firstLine="426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196 655,72</w:t>
            </w:r>
          </w:p>
        </w:tc>
      </w:tr>
      <w:tr w:rsidR="00C90612" w:rsidRPr="00E90784" w:rsidTr="00532130">
        <w:trPr>
          <w:trHeight w:val="285"/>
          <w:jc w:val="center"/>
        </w:trPr>
        <w:tc>
          <w:tcPr>
            <w:tcW w:w="4227" w:type="dxa"/>
          </w:tcPr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Przychody z projektów</w:t>
            </w:r>
          </w:p>
        </w:tc>
        <w:tc>
          <w:tcPr>
            <w:tcW w:w="4262" w:type="dxa"/>
            <w:vAlign w:val="center"/>
          </w:tcPr>
          <w:p w:rsidR="00C90612" w:rsidRPr="00E90784" w:rsidRDefault="00C90612" w:rsidP="00532130">
            <w:pPr>
              <w:ind w:firstLine="426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217 483,20</w:t>
            </w:r>
          </w:p>
        </w:tc>
      </w:tr>
      <w:tr w:rsidR="00C90612" w:rsidRPr="00E90784" w:rsidTr="00532130">
        <w:trPr>
          <w:trHeight w:val="285"/>
          <w:jc w:val="center"/>
        </w:trPr>
        <w:tc>
          <w:tcPr>
            <w:tcW w:w="8490" w:type="dxa"/>
            <w:gridSpan w:val="2"/>
            <w:shd w:val="clear" w:color="auto" w:fill="D9E2F3" w:themeFill="accent1" w:themeFillTint="33"/>
          </w:tcPr>
          <w:p w:rsidR="00C90612" w:rsidRPr="00E90784" w:rsidRDefault="00C90612" w:rsidP="00532130">
            <w:pPr>
              <w:ind w:firstLine="426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Przychody ogółem – 7 916 384,69 zł</w:t>
            </w:r>
          </w:p>
        </w:tc>
      </w:tr>
      <w:tr w:rsidR="00C90612" w:rsidRPr="00E90784" w:rsidTr="00532130">
        <w:trPr>
          <w:trHeight w:val="285"/>
          <w:jc w:val="center"/>
        </w:trPr>
        <w:tc>
          <w:tcPr>
            <w:tcW w:w="8490" w:type="dxa"/>
            <w:gridSpan w:val="2"/>
            <w:vAlign w:val="center"/>
          </w:tcPr>
          <w:p w:rsidR="00C90612" w:rsidRPr="00E90784" w:rsidRDefault="00C90612" w:rsidP="00532130">
            <w:pPr>
              <w:ind w:firstLine="426"/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>Wydatki jednostek oświatowych</w:t>
            </w:r>
          </w:p>
        </w:tc>
      </w:tr>
      <w:tr w:rsidR="00C90612" w:rsidRPr="00E90784" w:rsidTr="00532130">
        <w:trPr>
          <w:trHeight w:val="270"/>
          <w:jc w:val="center"/>
        </w:trPr>
        <w:tc>
          <w:tcPr>
            <w:tcW w:w="4227" w:type="dxa"/>
          </w:tcPr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Wynagrodzenia z pochodnymi</w:t>
            </w:r>
          </w:p>
        </w:tc>
        <w:tc>
          <w:tcPr>
            <w:tcW w:w="4262" w:type="dxa"/>
            <w:vAlign w:val="center"/>
          </w:tcPr>
          <w:p w:rsidR="00C90612" w:rsidRPr="00E90784" w:rsidRDefault="00C90612" w:rsidP="00532130">
            <w:pPr>
              <w:ind w:firstLine="426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9 773 027,93 zł</w:t>
            </w:r>
          </w:p>
        </w:tc>
      </w:tr>
      <w:tr w:rsidR="00C90612" w:rsidRPr="00E90784" w:rsidTr="00532130">
        <w:trPr>
          <w:trHeight w:val="569"/>
          <w:jc w:val="center"/>
        </w:trPr>
        <w:tc>
          <w:tcPr>
            <w:tcW w:w="4227" w:type="dxa"/>
          </w:tcPr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Wydatki rzeczowe (w tym zakup podręczników)</w:t>
            </w:r>
          </w:p>
        </w:tc>
        <w:tc>
          <w:tcPr>
            <w:tcW w:w="4262" w:type="dxa"/>
            <w:vAlign w:val="center"/>
          </w:tcPr>
          <w:p w:rsidR="00C90612" w:rsidRPr="00E90784" w:rsidRDefault="00C90612" w:rsidP="00532130">
            <w:pPr>
              <w:ind w:firstLine="426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1 233 642,88 zł</w:t>
            </w:r>
          </w:p>
        </w:tc>
      </w:tr>
      <w:tr w:rsidR="00C90612" w:rsidRPr="00E90784" w:rsidTr="00532130">
        <w:trPr>
          <w:trHeight w:val="285"/>
          <w:jc w:val="center"/>
        </w:trPr>
        <w:tc>
          <w:tcPr>
            <w:tcW w:w="4227" w:type="dxa"/>
          </w:tcPr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Razem:</w:t>
            </w:r>
          </w:p>
        </w:tc>
        <w:tc>
          <w:tcPr>
            <w:tcW w:w="4262" w:type="dxa"/>
            <w:vAlign w:val="center"/>
          </w:tcPr>
          <w:p w:rsidR="00C90612" w:rsidRPr="00E90784" w:rsidRDefault="00C90612" w:rsidP="00532130">
            <w:pPr>
              <w:ind w:firstLine="426"/>
              <w:jc w:val="right"/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>11 006 670,81 zł</w:t>
            </w:r>
          </w:p>
        </w:tc>
      </w:tr>
      <w:tr w:rsidR="00C90612" w:rsidRPr="00532130" w:rsidTr="00532130">
        <w:trPr>
          <w:trHeight w:val="285"/>
          <w:jc w:val="center"/>
        </w:trPr>
        <w:tc>
          <w:tcPr>
            <w:tcW w:w="8490" w:type="dxa"/>
            <w:gridSpan w:val="2"/>
            <w:shd w:val="clear" w:color="auto" w:fill="B4C6E7" w:themeFill="accent1" w:themeFillTint="66"/>
          </w:tcPr>
          <w:p w:rsidR="00C90612" w:rsidRPr="00532130" w:rsidRDefault="00C90612" w:rsidP="00532130">
            <w:pPr>
              <w:ind w:firstLine="426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3213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Pozostałe wydatki na oświatę</w:t>
            </w:r>
          </w:p>
        </w:tc>
      </w:tr>
      <w:tr w:rsidR="00C90612" w:rsidRPr="00E90784" w:rsidTr="00532130">
        <w:trPr>
          <w:trHeight w:val="1139"/>
          <w:jc w:val="center"/>
        </w:trPr>
        <w:tc>
          <w:tcPr>
            <w:tcW w:w="4227" w:type="dxa"/>
          </w:tcPr>
          <w:p w:rsidR="00D96DCF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Dotacja dla przedszkoli  spoza gminy</w:t>
            </w:r>
            <w:r w:rsidR="00D96DCF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do których </w:t>
            </w:r>
          </w:p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uczęszczają dzieci z terenu Gminy Bogdaniec</w:t>
            </w:r>
          </w:p>
        </w:tc>
        <w:tc>
          <w:tcPr>
            <w:tcW w:w="4262" w:type="dxa"/>
            <w:vAlign w:val="center"/>
          </w:tcPr>
          <w:p w:rsidR="00C90612" w:rsidRPr="00E90784" w:rsidRDefault="00C90612" w:rsidP="00532130">
            <w:pPr>
              <w:ind w:firstLine="426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207 752,26 zł</w:t>
            </w:r>
          </w:p>
        </w:tc>
      </w:tr>
      <w:tr w:rsidR="00C90612" w:rsidRPr="00E90784" w:rsidTr="00532130">
        <w:trPr>
          <w:trHeight w:val="285"/>
          <w:jc w:val="center"/>
        </w:trPr>
        <w:tc>
          <w:tcPr>
            <w:tcW w:w="4227" w:type="dxa"/>
          </w:tcPr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Dotacja dla niepublicznego przedszkola</w:t>
            </w:r>
          </w:p>
        </w:tc>
        <w:tc>
          <w:tcPr>
            <w:tcW w:w="4262" w:type="dxa"/>
          </w:tcPr>
          <w:p w:rsidR="00C90612" w:rsidRPr="00E90784" w:rsidRDefault="00C90612" w:rsidP="00532130">
            <w:pPr>
              <w:ind w:firstLine="426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261 527,52 zł</w:t>
            </w:r>
          </w:p>
        </w:tc>
      </w:tr>
      <w:tr w:rsidR="00C90612" w:rsidRPr="00E90784" w:rsidTr="00532130">
        <w:trPr>
          <w:trHeight w:val="854"/>
          <w:jc w:val="center"/>
        </w:trPr>
        <w:tc>
          <w:tcPr>
            <w:tcW w:w="4227" w:type="dxa"/>
          </w:tcPr>
          <w:p w:rsidR="00D96DCF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Stypendia Wójta, stypendia szkolne, zasiłki </w:t>
            </w:r>
          </w:p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szkolne  </w:t>
            </w:r>
          </w:p>
        </w:tc>
        <w:tc>
          <w:tcPr>
            <w:tcW w:w="4262" w:type="dxa"/>
          </w:tcPr>
          <w:p w:rsidR="00C90612" w:rsidRPr="00E90784" w:rsidRDefault="00C90612" w:rsidP="00532130">
            <w:pPr>
              <w:ind w:firstLine="426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63 128,28 zł</w:t>
            </w:r>
          </w:p>
        </w:tc>
      </w:tr>
      <w:tr w:rsidR="00C90612" w:rsidRPr="00E90784" w:rsidTr="00532130">
        <w:trPr>
          <w:trHeight w:val="285"/>
          <w:jc w:val="center"/>
        </w:trPr>
        <w:tc>
          <w:tcPr>
            <w:tcW w:w="4227" w:type="dxa"/>
          </w:tcPr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Zakup książek</w:t>
            </w:r>
          </w:p>
        </w:tc>
        <w:tc>
          <w:tcPr>
            <w:tcW w:w="4262" w:type="dxa"/>
          </w:tcPr>
          <w:p w:rsidR="00C90612" w:rsidRPr="00E90784" w:rsidRDefault="00C90612" w:rsidP="00532130">
            <w:pPr>
              <w:ind w:firstLine="426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834,95 zł</w:t>
            </w:r>
          </w:p>
        </w:tc>
      </w:tr>
      <w:tr w:rsidR="00C90612" w:rsidRPr="00E90784" w:rsidTr="00532130">
        <w:trPr>
          <w:trHeight w:val="270"/>
          <w:jc w:val="center"/>
        </w:trPr>
        <w:tc>
          <w:tcPr>
            <w:tcW w:w="4227" w:type="dxa"/>
          </w:tcPr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Referat Oświaty</w:t>
            </w:r>
          </w:p>
        </w:tc>
        <w:tc>
          <w:tcPr>
            <w:tcW w:w="4262" w:type="dxa"/>
          </w:tcPr>
          <w:p w:rsidR="00C90612" w:rsidRPr="00E90784" w:rsidRDefault="00C90612" w:rsidP="00532130">
            <w:pPr>
              <w:ind w:firstLine="426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300 807,46 zł</w:t>
            </w:r>
          </w:p>
        </w:tc>
      </w:tr>
      <w:tr w:rsidR="00C90612" w:rsidRPr="00E90784" w:rsidTr="00532130">
        <w:trPr>
          <w:trHeight w:val="285"/>
          <w:jc w:val="center"/>
        </w:trPr>
        <w:tc>
          <w:tcPr>
            <w:tcW w:w="4227" w:type="dxa"/>
          </w:tcPr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Dowozy uczniów do szkół</w:t>
            </w:r>
          </w:p>
        </w:tc>
        <w:tc>
          <w:tcPr>
            <w:tcW w:w="4262" w:type="dxa"/>
          </w:tcPr>
          <w:p w:rsidR="00C90612" w:rsidRPr="00E90784" w:rsidRDefault="0054507E" w:rsidP="00532130">
            <w:pPr>
              <w:ind w:firstLine="426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318 340,38</w:t>
            </w:r>
            <w:r w:rsidR="00C90612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zł</w:t>
            </w:r>
          </w:p>
        </w:tc>
      </w:tr>
      <w:tr w:rsidR="00C90612" w:rsidRPr="00E90784" w:rsidTr="00532130">
        <w:trPr>
          <w:trHeight w:val="110"/>
          <w:jc w:val="center"/>
        </w:trPr>
        <w:tc>
          <w:tcPr>
            <w:tcW w:w="4227" w:type="dxa"/>
          </w:tcPr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Pozostałe wydatki  (w tym termomodernizacja)</w:t>
            </w:r>
          </w:p>
        </w:tc>
        <w:tc>
          <w:tcPr>
            <w:tcW w:w="4262" w:type="dxa"/>
          </w:tcPr>
          <w:p w:rsidR="00C90612" w:rsidRPr="00E90784" w:rsidRDefault="00C90612" w:rsidP="00532130">
            <w:pPr>
              <w:ind w:firstLine="426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873 749,79 zł</w:t>
            </w:r>
          </w:p>
        </w:tc>
      </w:tr>
      <w:tr w:rsidR="00C90612" w:rsidRPr="00E90784" w:rsidTr="00532130">
        <w:trPr>
          <w:trHeight w:val="285"/>
          <w:jc w:val="center"/>
        </w:trPr>
        <w:tc>
          <w:tcPr>
            <w:tcW w:w="4227" w:type="dxa"/>
          </w:tcPr>
          <w:p w:rsidR="00C90612" w:rsidRPr="00E90784" w:rsidRDefault="00C90612" w:rsidP="00D6355C">
            <w:pPr>
              <w:ind w:firstLine="426"/>
              <w:jc w:val="both"/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Razem:</w:t>
            </w:r>
          </w:p>
        </w:tc>
        <w:tc>
          <w:tcPr>
            <w:tcW w:w="4262" w:type="dxa"/>
            <w:vAlign w:val="center"/>
          </w:tcPr>
          <w:p w:rsidR="00C90612" w:rsidRPr="00E90784" w:rsidRDefault="0054507E" w:rsidP="00532130">
            <w:pPr>
              <w:ind w:firstLine="426"/>
              <w:jc w:val="right"/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>2 026 140,64</w:t>
            </w:r>
            <w:r w:rsidR="00C90612" w:rsidRPr="00E90784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 xml:space="preserve"> zł</w:t>
            </w:r>
          </w:p>
        </w:tc>
      </w:tr>
      <w:tr w:rsidR="00C90612" w:rsidRPr="00E90784" w:rsidTr="00532130">
        <w:trPr>
          <w:trHeight w:val="660"/>
          <w:jc w:val="center"/>
        </w:trPr>
        <w:tc>
          <w:tcPr>
            <w:tcW w:w="8490" w:type="dxa"/>
            <w:gridSpan w:val="2"/>
            <w:shd w:val="clear" w:color="auto" w:fill="B4C6E7" w:themeFill="accent1" w:themeFillTint="66"/>
            <w:vAlign w:val="center"/>
          </w:tcPr>
          <w:p w:rsidR="00C90612" w:rsidRPr="00E90784" w:rsidRDefault="00C90612" w:rsidP="0054507E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Wydatki ogółem </w:t>
            </w:r>
            <w:r w:rsidR="0054507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13 032 811,45</w:t>
            </w: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zł</w:t>
            </w:r>
          </w:p>
        </w:tc>
      </w:tr>
      <w:tr w:rsidR="00C90612" w:rsidRPr="00E90784" w:rsidTr="00532130">
        <w:trPr>
          <w:trHeight w:val="443"/>
          <w:jc w:val="center"/>
        </w:trPr>
        <w:tc>
          <w:tcPr>
            <w:tcW w:w="8490" w:type="dxa"/>
            <w:gridSpan w:val="2"/>
            <w:shd w:val="clear" w:color="auto" w:fill="B4C6E7" w:themeFill="accent1" w:themeFillTint="66"/>
            <w:vAlign w:val="center"/>
          </w:tcPr>
          <w:p w:rsidR="00C90612" w:rsidRPr="00E90784" w:rsidRDefault="00C90612" w:rsidP="0054507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Środki własne gminy </w:t>
            </w:r>
            <w:r w:rsidR="0054507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5 116 426,76</w:t>
            </w: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zł</w:t>
            </w:r>
          </w:p>
        </w:tc>
      </w:tr>
    </w:tbl>
    <w:p w:rsidR="002D3592" w:rsidRPr="00E90784" w:rsidRDefault="002D3592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E1165F" w:rsidRPr="00E90784" w:rsidRDefault="00E1165F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E1165F" w:rsidRPr="00E90784" w:rsidRDefault="00E1165F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E1165F" w:rsidRPr="00E90784" w:rsidRDefault="00E1165F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E1165F" w:rsidRPr="00E90784" w:rsidRDefault="00E1165F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E1165F" w:rsidRPr="00E90784" w:rsidRDefault="00E1165F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E1165F" w:rsidRPr="00E90784" w:rsidRDefault="00E1165F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E1165F" w:rsidRPr="00E90784" w:rsidRDefault="00E1165F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E1165F" w:rsidRPr="00E90784" w:rsidRDefault="00E1165F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E1165F" w:rsidRPr="00E90784" w:rsidRDefault="00E1165F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E1165F" w:rsidRPr="00E90784" w:rsidRDefault="00E1165F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2D3592" w:rsidRPr="00E90784" w:rsidRDefault="002D3592" w:rsidP="00D6355C">
      <w:pPr>
        <w:spacing w:after="0"/>
        <w:ind w:firstLine="426"/>
        <w:jc w:val="both"/>
        <w:rPr>
          <w:rFonts w:asciiTheme="majorHAnsi" w:hAnsiTheme="majorHAnsi" w:cstheme="majorHAnsi"/>
          <w:sz w:val="24"/>
          <w:szCs w:val="24"/>
        </w:rPr>
      </w:pPr>
    </w:p>
    <w:p w:rsidR="00573C27" w:rsidRPr="00E90784" w:rsidRDefault="00573C27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lastRenderedPageBreak/>
        <w:t>Ilość oddziałów, uczniów, etatów oraz koszt utrzymania placówek gminnych obrazuje mapa zadania oświatowego.</w:t>
      </w:r>
    </w:p>
    <w:p w:rsidR="00C90612" w:rsidRPr="00E90784" w:rsidRDefault="00C90612" w:rsidP="00D6355C">
      <w:pPr>
        <w:spacing w:after="0"/>
        <w:ind w:firstLine="426"/>
        <w:jc w:val="both"/>
        <w:rPr>
          <w:rFonts w:asciiTheme="majorHAnsi" w:hAnsiTheme="majorHAnsi" w:cstheme="majorHAnsi"/>
          <w:sz w:val="24"/>
          <w:szCs w:val="24"/>
        </w:rPr>
      </w:pPr>
    </w:p>
    <w:p w:rsidR="00E1165F" w:rsidRPr="00E90784" w:rsidRDefault="0054507E" w:rsidP="0054507E">
      <w:pPr>
        <w:spacing w:after="0"/>
        <w:ind w:firstLine="426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inline distT="0" distB="0" distL="0" distR="0">
            <wp:extent cx="5760720" cy="8261252"/>
            <wp:effectExtent l="19050" t="0" r="0" b="0"/>
            <wp:docPr id="21" name="Obraz 1" descr="P:\JustynaR\RAPORT 2022\Oswiata\Raport o stanie gminy 2021 oswi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JustynaR\RAPORT 2022\Oswiata\Raport o stanie gminy 2021 oswiata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61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612" w:rsidRPr="00E90784" w:rsidRDefault="00C90612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lastRenderedPageBreak/>
        <w:t>Roczny koszt utrzymania dziecka w poszczególnych placówkach:</w:t>
      </w:r>
      <w:r w:rsidRPr="00E90784">
        <w:rPr>
          <w:rFonts w:asciiTheme="majorHAnsi" w:hAnsiTheme="majorHAnsi" w:cstheme="majorHAnsi"/>
          <w:noProof/>
          <w:sz w:val="24"/>
          <w:szCs w:val="24"/>
        </w:rPr>
        <w:t xml:space="preserve"> </w:t>
      </w:r>
    </w:p>
    <w:p w:rsidR="00C90612" w:rsidRPr="00E90784" w:rsidRDefault="00C90612" w:rsidP="00E57C6B">
      <w:pPr>
        <w:pStyle w:val="Akapitzlist"/>
        <w:numPr>
          <w:ilvl w:val="0"/>
          <w:numId w:val="7"/>
        </w:numPr>
        <w:tabs>
          <w:tab w:val="left" w:pos="5070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SP Bogdaniec – 12 688,69 zł</w:t>
      </w:r>
    </w:p>
    <w:p w:rsidR="00C90612" w:rsidRPr="00E90784" w:rsidRDefault="00C90612" w:rsidP="00E57C6B">
      <w:pPr>
        <w:pStyle w:val="Akapitzlist"/>
        <w:numPr>
          <w:ilvl w:val="0"/>
          <w:numId w:val="7"/>
        </w:numPr>
        <w:tabs>
          <w:tab w:val="left" w:pos="5070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SP Jenin – 11</w:t>
      </w:r>
      <w:r w:rsidR="00EE2508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141,63 zł</w:t>
      </w:r>
    </w:p>
    <w:p w:rsidR="00C90612" w:rsidRPr="00E90784" w:rsidRDefault="00C90612" w:rsidP="00E57C6B">
      <w:pPr>
        <w:pStyle w:val="Akapitzlist"/>
        <w:numPr>
          <w:ilvl w:val="0"/>
          <w:numId w:val="7"/>
        </w:numPr>
        <w:tabs>
          <w:tab w:val="left" w:pos="5070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SP Jeniniec – 16 681,59 zł</w:t>
      </w:r>
    </w:p>
    <w:p w:rsidR="00C90612" w:rsidRPr="00E90784" w:rsidRDefault="00C90612" w:rsidP="00E57C6B">
      <w:pPr>
        <w:pStyle w:val="Akapitzlist"/>
        <w:numPr>
          <w:ilvl w:val="0"/>
          <w:numId w:val="7"/>
        </w:numPr>
        <w:tabs>
          <w:tab w:val="left" w:pos="5070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SP Lubczyno -18 171,45 zł</w:t>
      </w:r>
    </w:p>
    <w:p w:rsidR="00C90612" w:rsidRPr="00E90784" w:rsidRDefault="00C90612" w:rsidP="00E57C6B">
      <w:pPr>
        <w:pStyle w:val="Akapitzlist"/>
        <w:numPr>
          <w:ilvl w:val="0"/>
          <w:numId w:val="7"/>
        </w:numPr>
        <w:tabs>
          <w:tab w:val="left" w:pos="5070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GPP Jenin – 13 449,24 zł</w:t>
      </w:r>
    </w:p>
    <w:p w:rsidR="00F93592" w:rsidRPr="00E90784" w:rsidRDefault="00C90612" w:rsidP="00E57C6B">
      <w:pPr>
        <w:pStyle w:val="Akapitzlist"/>
        <w:numPr>
          <w:ilvl w:val="0"/>
          <w:numId w:val="7"/>
        </w:numPr>
        <w:tabs>
          <w:tab w:val="left" w:pos="5070"/>
        </w:tabs>
        <w:spacing w:after="0" w:line="360" w:lineRule="auto"/>
        <w:ind w:left="714" w:hanging="357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GPP Bogdaniec – 14 907,78 zł</w:t>
      </w:r>
    </w:p>
    <w:p w:rsidR="007E7EAB" w:rsidRPr="00E90784" w:rsidRDefault="007E7EAB" w:rsidP="00532130">
      <w:pPr>
        <w:spacing w:after="0" w:line="360" w:lineRule="auto"/>
        <w:ind w:left="360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FD3DD6" w:rsidRDefault="003C27E8" w:rsidP="00A637C9">
      <w:pPr>
        <w:pStyle w:val="Nagwek2"/>
        <w:numPr>
          <w:ilvl w:val="0"/>
          <w:numId w:val="0"/>
        </w:numPr>
      </w:pPr>
      <w:bookmarkStart w:id="50" w:name="_Toc103251332"/>
      <w:bookmarkStart w:id="51" w:name="_Toc103257658"/>
      <w:r w:rsidRPr="00361005">
        <w:t xml:space="preserve">11.1. </w:t>
      </w:r>
      <w:r w:rsidR="00361005" w:rsidRPr="00361005">
        <w:t>Stypendia dla uczniów</w:t>
      </w:r>
      <w:bookmarkEnd w:id="50"/>
      <w:bookmarkEnd w:id="51"/>
    </w:p>
    <w:p w:rsidR="00FD3DD6" w:rsidRPr="00361005" w:rsidRDefault="00FD3DD6" w:rsidP="00532130">
      <w:pPr>
        <w:pStyle w:val="Akapitzlist"/>
        <w:tabs>
          <w:tab w:val="left" w:pos="5070"/>
        </w:tabs>
        <w:spacing w:after="0" w:line="360" w:lineRule="auto"/>
        <w:ind w:left="0"/>
        <w:jc w:val="both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  <w:r w:rsidRPr="00361005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Pomoc materialna o charakterze socjalnym – stypendium szkolne i zasiłek szkolny </w:t>
      </w:r>
    </w:p>
    <w:p w:rsidR="005E41D1" w:rsidRPr="00E90784" w:rsidRDefault="00555BAB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Świadczenie wypłacono zgodnie z art</w:t>
      </w:r>
      <w:r w:rsidR="005E41D1" w:rsidRPr="00E90784">
        <w:rPr>
          <w:rFonts w:asciiTheme="majorHAnsi" w:hAnsiTheme="majorHAnsi" w:cstheme="majorHAnsi"/>
          <w:sz w:val="24"/>
          <w:szCs w:val="24"/>
        </w:rPr>
        <w:t>.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A175EE" w:rsidRPr="00E90784">
        <w:rPr>
          <w:rFonts w:asciiTheme="majorHAnsi" w:hAnsiTheme="majorHAnsi" w:cstheme="majorHAnsi"/>
          <w:sz w:val="24"/>
          <w:szCs w:val="24"/>
        </w:rPr>
        <w:t>90 d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E83DE7" w:rsidRPr="00E90784">
        <w:rPr>
          <w:rFonts w:asciiTheme="majorHAnsi" w:hAnsiTheme="majorHAnsi" w:cstheme="majorHAnsi"/>
          <w:sz w:val="24"/>
          <w:szCs w:val="24"/>
        </w:rPr>
        <w:t xml:space="preserve">i </w:t>
      </w:r>
      <w:r w:rsidR="00944D44" w:rsidRPr="00E90784">
        <w:rPr>
          <w:rFonts w:asciiTheme="majorHAnsi" w:hAnsiTheme="majorHAnsi" w:cstheme="majorHAnsi"/>
          <w:sz w:val="24"/>
          <w:szCs w:val="24"/>
        </w:rPr>
        <w:t xml:space="preserve">art. </w:t>
      </w:r>
      <w:r w:rsidR="00E83DE7" w:rsidRPr="00E90784">
        <w:rPr>
          <w:rFonts w:asciiTheme="majorHAnsi" w:hAnsiTheme="majorHAnsi" w:cstheme="majorHAnsi"/>
          <w:sz w:val="24"/>
          <w:szCs w:val="24"/>
        </w:rPr>
        <w:t xml:space="preserve">90 e </w:t>
      </w:r>
      <w:r w:rsidR="005663F3" w:rsidRPr="00E90784">
        <w:rPr>
          <w:rFonts w:asciiTheme="majorHAnsi" w:hAnsiTheme="majorHAnsi" w:cstheme="majorHAnsi"/>
          <w:sz w:val="24"/>
          <w:szCs w:val="24"/>
        </w:rPr>
        <w:t>u</w:t>
      </w:r>
      <w:r w:rsidRPr="00E90784">
        <w:rPr>
          <w:rFonts w:asciiTheme="majorHAnsi" w:hAnsiTheme="majorHAnsi" w:cstheme="majorHAnsi"/>
          <w:sz w:val="24"/>
          <w:szCs w:val="24"/>
        </w:rPr>
        <w:t xml:space="preserve">stawy o systemie oświaty. </w:t>
      </w:r>
      <w:r w:rsidR="00E83DE7" w:rsidRPr="00E90784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>W okresie  1 stycznia</w:t>
      </w:r>
      <w:r w:rsidR="00DF1020" w:rsidRPr="00E90784">
        <w:rPr>
          <w:rFonts w:asciiTheme="majorHAnsi" w:hAnsiTheme="majorHAnsi" w:cstheme="majorHAnsi"/>
          <w:sz w:val="24"/>
          <w:szCs w:val="24"/>
        </w:rPr>
        <w:t xml:space="preserve"> - 3</w:t>
      </w:r>
      <w:r w:rsidR="002C4853" w:rsidRPr="00E90784">
        <w:rPr>
          <w:rFonts w:asciiTheme="majorHAnsi" w:hAnsiTheme="majorHAnsi" w:cstheme="majorHAnsi"/>
          <w:sz w:val="24"/>
          <w:szCs w:val="24"/>
        </w:rPr>
        <w:t xml:space="preserve">0 czerwca </w:t>
      </w:r>
      <w:r w:rsidR="00DF1020" w:rsidRPr="00E90784">
        <w:rPr>
          <w:rFonts w:asciiTheme="majorHAnsi" w:hAnsiTheme="majorHAnsi" w:cstheme="majorHAnsi"/>
          <w:sz w:val="24"/>
          <w:szCs w:val="24"/>
        </w:rPr>
        <w:t xml:space="preserve">oraz 1 września – 30 grudnia na ten cel wydatkowano </w:t>
      </w:r>
      <w:r w:rsidR="003C00F4" w:rsidRPr="0053213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44</w:t>
      </w:r>
      <w:r w:rsidR="005E41D1" w:rsidRPr="0053213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.</w:t>
      </w:r>
      <w:r w:rsidR="003C00F4" w:rsidRPr="0053213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5</w:t>
      </w:r>
      <w:r w:rsidR="005E41D1" w:rsidRPr="0053213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78,</w:t>
      </w:r>
      <w:r w:rsidR="003C00F4" w:rsidRPr="0053213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2</w:t>
      </w:r>
      <w:r w:rsidR="005E41D1" w:rsidRPr="0053213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8 zł</w:t>
      </w:r>
      <w:r w:rsidR="005E41D1" w:rsidRPr="00E90784">
        <w:rPr>
          <w:rFonts w:asciiTheme="majorHAnsi" w:hAnsiTheme="majorHAnsi" w:cstheme="majorHAnsi"/>
          <w:sz w:val="24"/>
          <w:szCs w:val="24"/>
        </w:rPr>
        <w:t xml:space="preserve">, w tym: budżet państwa </w:t>
      </w:r>
      <w:r w:rsidR="00DF1020" w:rsidRPr="00E90784">
        <w:rPr>
          <w:rFonts w:asciiTheme="majorHAnsi" w:hAnsiTheme="majorHAnsi" w:cstheme="majorHAnsi"/>
          <w:sz w:val="24"/>
          <w:szCs w:val="24"/>
        </w:rPr>
        <w:t xml:space="preserve">- </w:t>
      </w:r>
      <w:r w:rsidR="003C00F4" w:rsidRPr="00E90784">
        <w:rPr>
          <w:rFonts w:asciiTheme="majorHAnsi" w:hAnsiTheme="majorHAnsi" w:cstheme="majorHAnsi"/>
          <w:sz w:val="24"/>
          <w:szCs w:val="24"/>
        </w:rPr>
        <w:t>35</w:t>
      </w:r>
      <w:r w:rsidR="005E41D1" w:rsidRPr="00E90784">
        <w:rPr>
          <w:rFonts w:asciiTheme="majorHAnsi" w:hAnsiTheme="majorHAnsi" w:cstheme="majorHAnsi"/>
          <w:sz w:val="24"/>
          <w:szCs w:val="24"/>
        </w:rPr>
        <w:t>.</w:t>
      </w:r>
      <w:r w:rsidR="003C00F4" w:rsidRPr="00E90784">
        <w:rPr>
          <w:rFonts w:asciiTheme="majorHAnsi" w:hAnsiTheme="majorHAnsi" w:cstheme="majorHAnsi"/>
          <w:sz w:val="24"/>
          <w:szCs w:val="24"/>
        </w:rPr>
        <w:t>662</w:t>
      </w:r>
      <w:r w:rsidR="005E41D1" w:rsidRPr="00E90784">
        <w:rPr>
          <w:rFonts w:asciiTheme="majorHAnsi" w:hAnsiTheme="majorHAnsi" w:cstheme="majorHAnsi"/>
          <w:sz w:val="24"/>
          <w:szCs w:val="24"/>
        </w:rPr>
        <w:t>,</w:t>
      </w:r>
      <w:r w:rsidR="003C00F4" w:rsidRPr="00E90784">
        <w:rPr>
          <w:rFonts w:asciiTheme="majorHAnsi" w:hAnsiTheme="majorHAnsi" w:cstheme="majorHAnsi"/>
          <w:sz w:val="24"/>
          <w:szCs w:val="24"/>
        </w:rPr>
        <w:t>62</w:t>
      </w:r>
      <w:r w:rsidR="005E41D1" w:rsidRPr="00E90784">
        <w:rPr>
          <w:rFonts w:asciiTheme="majorHAnsi" w:hAnsiTheme="majorHAnsi" w:cstheme="majorHAnsi"/>
          <w:sz w:val="24"/>
          <w:szCs w:val="24"/>
        </w:rPr>
        <w:t xml:space="preserve"> zł, budżet gminy </w:t>
      </w:r>
      <w:r w:rsidR="00DF1020" w:rsidRPr="00E90784">
        <w:rPr>
          <w:rFonts w:asciiTheme="majorHAnsi" w:hAnsiTheme="majorHAnsi" w:cstheme="majorHAnsi"/>
          <w:sz w:val="24"/>
          <w:szCs w:val="24"/>
        </w:rPr>
        <w:t xml:space="preserve">- </w:t>
      </w:r>
      <w:r w:rsidR="003C00F4" w:rsidRPr="00E90784">
        <w:rPr>
          <w:rFonts w:asciiTheme="majorHAnsi" w:hAnsiTheme="majorHAnsi" w:cstheme="majorHAnsi"/>
          <w:sz w:val="24"/>
          <w:szCs w:val="24"/>
        </w:rPr>
        <w:t>8</w:t>
      </w:r>
      <w:r w:rsidR="005E41D1" w:rsidRPr="00E90784">
        <w:rPr>
          <w:rFonts w:asciiTheme="majorHAnsi" w:hAnsiTheme="majorHAnsi" w:cstheme="majorHAnsi"/>
          <w:sz w:val="24"/>
          <w:szCs w:val="24"/>
        </w:rPr>
        <w:t>.</w:t>
      </w:r>
      <w:r w:rsidR="003C00F4" w:rsidRPr="00E90784">
        <w:rPr>
          <w:rFonts w:asciiTheme="majorHAnsi" w:hAnsiTheme="majorHAnsi" w:cstheme="majorHAnsi"/>
          <w:sz w:val="24"/>
          <w:szCs w:val="24"/>
        </w:rPr>
        <w:t>91</w:t>
      </w:r>
      <w:r w:rsidR="005E41D1" w:rsidRPr="00E90784">
        <w:rPr>
          <w:rFonts w:asciiTheme="majorHAnsi" w:hAnsiTheme="majorHAnsi" w:cstheme="majorHAnsi"/>
          <w:sz w:val="24"/>
          <w:szCs w:val="24"/>
        </w:rPr>
        <w:t>5,</w:t>
      </w:r>
      <w:r w:rsidR="003C00F4" w:rsidRPr="00E90784">
        <w:rPr>
          <w:rFonts w:asciiTheme="majorHAnsi" w:hAnsiTheme="majorHAnsi" w:cstheme="majorHAnsi"/>
          <w:sz w:val="24"/>
          <w:szCs w:val="24"/>
        </w:rPr>
        <w:t>66</w:t>
      </w:r>
      <w:r w:rsidR="005E41D1" w:rsidRPr="00E90784">
        <w:rPr>
          <w:rFonts w:asciiTheme="majorHAnsi" w:hAnsiTheme="majorHAnsi" w:cstheme="majorHAnsi"/>
          <w:sz w:val="24"/>
          <w:szCs w:val="24"/>
        </w:rPr>
        <w:t xml:space="preserve"> zł.</w:t>
      </w:r>
    </w:p>
    <w:p w:rsidR="005E41D1" w:rsidRPr="00E90784" w:rsidRDefault="005E41D1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ab/>
        <w:t>Zarządzeniem nr BR.0050.</w:t>
      </w:r>
      <w:r w:rsidR="003C00F4" w:rsidRPr="00E90784">
        <w:rPr>
          <w:rFonts w:asciiTheme="majorHAnsi" w:hAnsiTheme="majorHAnsi" w:cstheme="majorHAnsi"/>
          <w:sz w:val="24"/>
          <w:szCs w:val="24"/>
        </w:rPr>
        <w:t>145</w:t>
      </w:r>
      <w:r w:rsidRPr="00E90784">
        <w:rPr>
          <w:rFonts w:asciiTheme="majorHAnsi" w:hAnsiTheme="majorHAnsi" w:cstheme="majorHAnsi"/>
          <w:sz w:val="24"/>
          <w:szCs w:val="24"/>
        </w:rPr>
        <w:t>.202</w:t>
      </w:r>
      <w:r w:rsidR="003C00F4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9167F9" w:rsidRPr="00E90784">
        <w:rPr>
          <w:rFonts w:asciiTheme="majorHAnsi" w:hAnsiTheme="majorHAnsi" w:cstheme="majorHAnsi"/>
          <w:sz w:val="24"/>
          <w:szCs w:val="24"/>
        </w:rPr>
        <w:t>oraz BR.0050.1</w:t>
      </w:r>
      <w:r w:rsidR="003C00F4" w:rsidRPr="00E90784">
        <w:rPr>
          <w:rFonts w:asciiTheme="majorHAnsi" w:hAnsiTheme="majorHAnsi" w:cstheme="majorHAnsi"/>
          <w:sz w:val="24"/>
          <w:szCs w:val="24"/>
        </w:rPr>
        <w:t>62</w:t>
      </w:r>
      <w:r w:rsidR="009167F9" w:rsidRPr="00E90784">
        <w:rPr>
          <w:rFonts w:asciiTheme="majorHAnsi" w:hAnsiTheme="majorHAnsi" w:cstheme="majorHAnsi"/>
          <w:sz w:val="24"/>
          <w:szCs w:val="24"/>
        </w:rPr>
        <w:t>.202</w:t>
      </w:r>
      <w:r w:rsidR="003C00F4" w:rsidRPr="00E90784">
        <w:rPr>
          <w:rFonts w:asciiTheme="majorHAnsi" w:hAnsiTheme="majorHAnsi" w:cstheme="majorHAnsi"/>
          <w:sz w:val="24"/>
          <w:szCs w:val="24"/>
        </w:rPr>
        <w:t>1</w:t>
      </w:r>
      <w:r w:rsidR="009167F9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 xml:space="preserve">Wójta Gminy Bogdaniec </w:t>
      </w:r>
      <w:r w:rsidR="009167F9" w:rsidRPr="00E90784">
        <w:rPr>
          <w:rFonts w:asciiTheme="majorHAnsi" w:hAnsiTheme="majorHAnsi" w:cstheme="majorHAnsi"/>
          <w:sz w:val="24"/>
          <w:szCs w:val="24"/>
        </w:rPr>
        <w:t>ustalono stawki dla trzech grup dochodowych</w:t>
      </w:r>
      <w:r w:rsidRPr="00E90784">
        <w:rPr>
          <w:rFonts w:asciiTheme="majorHAnsi" w:hAnsiTheme="majorHAnsi" w:cstheme="majorHAnsi"/>
          <w:sz w:val="24"/>
          <w:szCs w:val="24"/>
        </w:rPr>
        <w:t>:</w:t>
      </w:r>
    </w:p>
    <w:p w:rsidR="005E41D1" w:rsidRPr="00E90784" w:rsidRDefault="005E41D1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- (0zł – 250 zł)  – miesięczna wysokość stypendium - 248 zł,</w:t>
      </w:r>
    </w:p>
    <w:p w:rsidR="005E41D1" w:rsidRPr="00E90784" w:rsidRDefault="005E41D1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- (251zł – 350 zł) – miesięczna wysokość stypendium - 223 zł,</w:t>
      </w:r>
    </w:p>
    <w:p w:rsidR="005E41D1" w:rsidRPr="00E90784" w:rsidRDefault="005E41D1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- (351-528 zł) – miesięczna wysokość stypendium - 198 zł.</w:t>
      </w:r>
    </w:p>
    <w:p w:rsidR="009167F9" w:rsidRPr="00E90784" w:rsidRDefault="005E41D1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Szczegółowe dane dotyczące realizacji zadania przedstawia poniższa tabela:</w:t>
      </w:r>
    </w:p>
    <w:tbl>
      <w:tblPr>
        <w:tblStyle w:val="Tabela-Siatka"/>
        <w:tblW w:w="9294" w:type="dxa"/>
        <w:jc w:val="center"/>
        <w:tblLook w:val="04A0"/>
      </w:tblPr>
      <w:tblGrid>
        <w:gridCol w:w="2563"/>
        <w:gridCol w:w="2816"/>
        <w:gridCol w:w="1832"/>
        <w:gridCol w:w="2083"/>
      </w:tblGrid>
      <w:tr w:rsidR="00A175EE" w:rsidRPr="00E90784" w:rsidTr="002D11A8">
        <w:trPr>
          <w:trHeight w:val="655"/>
          <w:jc w:val="center"/>
        </w:trPr>
        <w:tc>
          <w:tcPr>
            <w:tcW w:w="2563" w:type="dxa"/>
            <w:shd w:val="clear" w:color="auto" w:fill="B4C6E7" w:themeFill="accent1" w:themeFillTint="66"/>
          </w:tcPr>
          <w:p w:rsidR="00A175EE" w:rsidRPr="00E90784" w:rsidRDefault="00A175EE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Rodzaj świadczenia</w:t>
            </w:r>
          </w:p>
          <w:p w:rsidR="00A175EE" w:rsidRPr="00E90784" w:rsidRDefault="00A175EE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816" w:type="dxa"/>
            <w:shd w:val="clear" w:color="auto" w:fill="B4C6E7" w:themeFill="accent1" w:themeFillTint="66"/>
          </w:tcPr>
          <w:p w:rsidR="00A175EE" w:rsidRPr="00E90784" w:rsidRDefault="00A175EE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Termin płatności</w:t>
            </w:r>
          </w:p>
        </w:tc>
        <w:tc>
          <w:tcPr>
            <w:tcW w:w="1832" w:type="dxa"/>
            <w:shd w:val="clear" w:color="auto" w:fill="B4C6E7" w:themeFill="accent1" w:themeFillTint="66"/>
          </w:tcPr>
          <w:p w:rsidR="00A175EE" w:rsidRPr="00E90784" w:rsidRDefault="00A175EE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Liczba uczniów</w:t>
            </w:r>
          </w:p>
        </w:tc>
        <w:tc>
          <w:tcPr>
            <w:tcW w:w="2083" w:type="dxa"/>
            <w:shd w:val="clear" w:color="auto" w:fill="B4C6E7" w:themeFill="accent1" w:themeFillTint="66"/>
          </w:tcPr>
          <w:p w:rsidR="00A175EE" w:rsidRPr="00E90784" w:rsidRDefault="00A175EE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Kwota</w:t>
            </w:r>
          </w:p>
        </w:tc>
      </w:tr>
      <w:tr w:rsidR="00A175EE" w:rsidRPr="00E90784" w:rsidTr="002D11A8">
        <w:trPr>
          <w:trHeight w:val="327"/>
          <w:jc w:val="center"/>
        </w:trPr>
        <w:tc>
          <w:tcPr>
            <w:tcW w:w="2563" w:type="dxa"/>
            <w:vAlign w:val="center"/>
          </w:tcPr>
          <w:p w:rsidR="00A175EE" w:rsidRPr="00E90784" w:rsidRDefault="00A175EE" w:rsidP="00D6355C">
            <w:pPr>
              <w:tabs>
                <w:tab w:val="left" w:pos="709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Stypendium szkolne</w:t>
            </w:r>
          </w:p>
        </w:tc>
        <w:tc>
          <w:tcPr>
            <w:tcW w:w="2816" w:type="dxa"/>
            <w:vMerge w:val="restart"/>
            <w:vAlign w:val="center"/>
          </w:tcPr>
          <w:p w:rsidR="00A175EE" w:rsidRPr="00E90784" w:rsidRDefault="00A175EE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01.01 – 30.06</w:t>
            </w:r>
          </w:p>
        </w:tc>
        <w:tc>
          <w:tcPr>
            <w:tcW w:w="1832" w:type="dxa"/>
            <w:vAlign w:val="center"/>
          </w:tcPr>
          <w:p w:rsidR="00A175EE" w:rsidRPr="00E90784" w:rsidRDefault="003C00F4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25</w:t>
            </w:r>
          </w:p>
        </w:tc>
        <w:tc>
          <w:tcPr>
            <w:tcW w:w="2083" w:type="dxa"/>
            <w:vAlign w:val="center"/>
          </w:tcPr>
          <w:p w:rsidR="00A175EE" w:rsidRPr="00E90784" w:rsidRDefault="003C00F4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</w:t>
            </w:r>
            <w:r w:rsidR="00A175EE" w:rsidRPr="00E90784">
              <w:rPr>
                <w:rFonts w:asciiTheme="majorHAnsi" w:hAnsiTheme="majorHAnsi" w:cstheme="majorHAnsi"/>
                <w:sz w:val="24"/>
                <w:szCs w:val="24"/>
              </w:rPr>
              <w:t>9.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446</w:t>
            </w:r>
            <w:r w:rsidR="00A175EE" w:rsidRPr="00E90784"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28</w:t>
            </w:r>
            <w:r w:rsidR="00A175EE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zł</w:t>
            </w:r>
          </w:p>
        </w:tc>
      </w:tr>
      <w:tr w:rsidR="00A175EE" w:rsidRPr="00E90784" w:rsidTr="002D11A8">
        <w:trPr>
          <w:trHeight w:val="429"/>
          <w:jc w:val="center"/>
        </w:trPr>
        <w:tc>
          <w:tcPr>
            <w:tcW w:w="2563" w:type="dxa"/>
            <w:vAlign w:val="center"/>
          </w:tcPr>
          <w:p w:rsidR="00A175EE" w:rsidRPr="00E90784" w:rsidRDefault="00A175EE" w:rsidP="00D6355C">
            <w:pPr>
              <w:tabs>
                <w:tab w:val="left" w:pos="709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Zasiłek szkolny</w:t>
            </w:r>
          </w:p>
        </w:tc>
        <w:tc>
          <w:tcPr>
            <w:tcW w:w="2816" w:type="dxa"/>
            <w:vMerge/>
            <w:vAlign w:val="center"/>
          </w:tcPr>
          <w:p w:rsidR="00A175EE" w:rsidRPr="00E90784" w:rsidRDefault="00A175EE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A175EE" w:rsidRPr="00E90784" w:rsidRDefault="00A175EE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2083" w:type="dxa"/>
            <w:vAlign w:val="center"/>
          </w:tcPr>
          <w:p w:rsidR="00A175EE" w:rsidRPr="00E90784" w:rsidRDefault="00A175EE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1.240,00 zł</w:t>
            </w:r>
          </w:p>
        </w:tc>
      </w:tr>
      <w:tr w:rsidR="00A175EE" w:rsidRPr="00E90784" w:rsidTr="002D11A8">
        <w:trPr>
          <w:trHeight w:val="327"/>
          <w:jc w:val="center"/>
        </w:trPr>
        <w:tc>
          <w:tcPr>
            <w:tcW w:w="2563" w:type="dxa"/>
            <w:vAlign w:val="center"/>
          </w:tcPr>
          <w:p w:rsidR="00A175EE" w:rsidRPr="00E90784" w:rsidRDefault="00A175EE" w:rsidP="00D6355C">
            <w:pPr>
              <w:tabs>
                <w:tab w:val="left" w:pos="709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Stypendium szkolne</w:t>
            </w:r>
          </w:p>
        </w:tc>
        <w:tc>
          <w:tcPr>
            <w:tcW w:w="2816" w:type="dxa"/>
            <w:vMerge w:val="restart"/>
            <w:vAlign w:val="center"/>
          </w:tcPr>
          <w:p w:rsidR="00A175EE" w:rsidRPr="00E90784" w:rsidRDefault="00A175EE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01.09 – 31.12</w:t>
            </w:r>
          </w:p>
          <w:p w:rsidR="00A175EE" w:rsidRPr="00E90784" w:rsidRDefault="00A175EE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A175EE" w:rsidRPr="00E90784" w:rsidRDefault="003C00F4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16</w:t>
            </w:r>
          </w:p>
        </w:tc>
        <w:tc>
          <w:tcPr>
            <w:tcW w:w="2083" w:type="dxa"/>
            <w:vAlign w:val="center"/>
          </w:tcPr>
          <w:p w:rsidR="00A175EE" w:rsidRPr="00E90784" w:rsidRDefault="00A175EE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3C00F4" w:rsidRPr="00E90784">
              <w:rPr>
                <w:rFonts w:asciiTheme="majorHAnsi" w:hAnsiTheme="majorHAnsi" w:cstheme="majorHAnsi"/>
                <w:sz w:val="24"/>
                <w:szCs w:val="24"/>
              </w:rPr>
              <w:t>3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.</w:t>
            </w:r>
            <w:r w:rsidR="003C00F4" w:rsidRPr="00E90784">
              <w:rPr>
                <w:rFonts w:asciiTheme="majorHAnsi" w:hAnsiTheme="majorHAnsi" w:cstheme="majorHAnsi"/>
                <w:sz w:val="24"/>
                <w:szCs w:val="24"/>
              </w:rPr>
              <w:t>2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7</w:t>
            </w:r>
            <w:r w:rsidR="003C00F4" w:rsidRPr="00E90784">
              <w:rPr>
                <w:rFonts w:asciiTheme="majorHAnsi" w:hAnsiTheme="majorHAnsi" w:cstheme="majorHAnsi"/>
                <w:sz w:val="24"/>
                <w:szCs w:val="24"/>
              </w:rPr>
              <w:t>2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="003C00F4" w:rsidRPr="00E90784">
              <w:rPr>
                <w:rFonts w:asciiTheme="majorHAnsi" w:hAnsiTheme="majorHAnsi" w:cstheme="majorHAnsi"/>
                <w:sz w:val="24"/>
                <w:szCs w:val="24"/>
              </w:rPr>
              <w:t>00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zł</w:t>
            </w:r>
          </w:p>
        </w:tc>
      </w:tr>
      <w:tr w:rsidR="00A175EE" w:rsidRPr="00E90784" w:rsidTr="002D11A8">
        <w:trPr>
          <w:trHeight w:val="327"/>
          <w:jc w:val="center"/>
        </w:trPr>
        <w:tc>
          <w:tcPr>
            <w:tcW w:w="2563" w:type="dxa"/>
            <w:vAlign w:val="center"/>
          </w:tcPr>
          <w:p w:rsidR="00A175EE" w:rsidRPr="00E90784" w:rsidRDefault="00A175EE" w:rsidP="00D6355C">
            <w:pPr>
              <w:tabs>
                <w:tab w:val="left" w:pos="709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Zasiłek szkolny</w:t>
            </w:r>
          </w:p>
        </w:tc>
        <w:tc>
          <w:tcPr>
            <w:tcW w:w="2816" w:type="dxa"/>
            <w:vMerge/>
            <w:vAlign w:val="center"/>
          </w:tcPr>
          <w:p w:rsidR="00A175EE" w:rsidRPr="00E90784" w:rsidRDefault="00A175EE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A175EE" w:rsidRPr="00E90784" w:rsidRDefault="003C00F4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2083" w:type="dxa"/>
            <w:vAlign w:val="center"/>
          </w:tcPr>
          <w:p w:rsidR="00A175EE" w:rsidRPr="00E90784" w:rsidRDefault="003C00F4" w:rsidP="00D6355C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62</w:t>
            </w:r>
            <w:r w:rsidR="00A175EE" w:rsidRPr="00E90784">
              <w:rPr>
                <w:rFonts w:asciiTheme="majorHAnsi" w:hAnsiTheme="majorHAnsi" w:cstheme="majorHAnsi"/>
                <w:sz w:val="24"/>
                <w:szCs w:val="24"/>
              </w:rPr>
              <w:t>0,00 zł</w:t>
            </w:r>
          </w:p>
        </w:tc>
      </w:tr>
      <w:tr w:rsidR="00A175EE" w:rsidRPr="00E90784" w:rsidTr="00532130">
        <w:trPr>
          <w:trHeight w:val="327"/>
          <w:jc w:val="center"/>
        </w:trPr>
        <w:tc>
          <w:tcPr>
            <w:tcW w:w="7211" w:type="dxa"/>
            <w:gridSpan w:val="3"/>
            <w:vAlign w:val="center"/>
          </w:tcPr>
          <w:p w:rsidR="00A175EE" w:rsidRPr="00E90784" w:rsidRDefault="00A175EE" w:rsidP="00532130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Razem:</w:t>
            </w:r>
          </w:p>
        </w:tc>
        <w:tc>
          <w:tcPr>
            <w:tcW w:w="2083" w:type="dxa"/>
            <w:vAlign w:val="center"/>
          </w:tcPr>
          <w:p w:rsidR="00A175EE" w:rsidRPr="00E90784" w:rsidRDefault="003C00F4" w:rsidP="00532130">
            <w:pPr>
              <w:tabs>
                <w:tab w:val="left" w:pos="709"/>
              </w:tabs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44</w:t>
            </w:r>
            <w:r w:rsidR="00A175EE"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.</w:t>
            </w: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57</w:t>
            </w:r>
            <w:r w:rsidR="00A175EE"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8,</w:t>
            </w: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2</w:t>
            </w:r>
            <w:r w:rsidR="00A175EE"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8 zł</w:t>
            </w:r>
          </w:p>
        </w:tc>
      </w:tr>
    </w:tbl>
    <w:p w:rsidR="00A175EE" w:rsidRPr="00E90784" w:rsidRDefault="00A175EE" w:rsidP="00D6355C">
      <w:pPr>
        <w:tabs>
          <w:tab w:val="left" w:pos="709"/>
        </w:tabs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FD3DD6" w:rsidRPr="00E90784" w:rsidRDefault="00FD3DD6" w:rsidP="00D6355C">
      <w:pPr>
        <w:tabs>
          <w:tab w:val="left" w:pos="5070"/>
        </w:tabs>
        <w:spacing w:after="0" w:line="276" w:lineRule="auto"/>
        <w:jc w:val="both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Pomoc materialna o charakterze motywacyjnym - stypendium Wójta Gminy Bogdaniec dla uczniów szczególnie uzdolnionych</w:t>
      </w:r>
    </w:p>
    <w:p w:rsidR="005E41D1" w:rsidRPr="00E90784" w:rsidRDefault="00532130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</w:r>
      <w:r w:rsidR="005E41D1" w:rsidRPr="00E90784">
        <w:rPr>
          <w:rFonts w:asciiTheme="majorHAnsi" w:hAnsiTheme="majorHAnsi" w:cstheme="majorHAnsi"/>
          <w:sz w:val="24"/>
          <w:szCs w:val="24"/>
        </w:rPr>
        <w:t>Zgodnie z Uchwałą Nr XII.89.2019 Rady Gminy Bogdaniec w 202</w:t>
      </w:r>
      <w:r w:rsidR="00B478A1" w:rsidRPr="00E90784">
        <w:rPr>
          <w:rFonts w:asciiTheme="majorHAnsi" w:hAnsiTheme="majorHAnsi" w:cstheme="majorHAnsi"/>
          <w:sz w:val="24"/>
          <w:szCs w:val="24"/>
        </w:rPr>
        <w:t>1</w:t>
      </w:r>
      <w:r w:rsidR="00BF65D7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5E41D1" w:rsidRPr="00E90784">
        <w:rPr>
          <w:rFonts w:asciiTheme="majorHAnsi" w:hAnsiTheme="majorHAnsi" w:cstheme="majorHAnsi"/>
          <w:sz w:val="24"/>
          <w:szCs w:val="24"/>
        </w:rPr>
        <w:t>r. przyznano stypendia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5E41D1" w:rsidRPr="00E90784">
        <w:rPr>
          <w:rFonts w:asciiTheme="majorHAnsi" w:hAnsiTheme="majorHAnsi" w:cstheme="majorHAnsi"/>
          <w:sz w:val="24"/>
          <w:szCs w:val="24"/>
        </w:rPr>
        <w:t>dla wyróżniających się uczniów.</w:t>
      </w:r>
    </w:p>
    <w:p w:rsidR="005E41D1" w:rsidRPr="00E90784" w:rsidRDefault="005E41D1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Zarządzeniem nr BR.0050.1</w:t>
      </w:r>
      <w:r w:rsidR="006C238F" w:rsidRPr="00E90784">
        <w:rPr>
          <w:rFonts w:asciiTheme="majorHAnsi" w:hAnsiTheme="majorHAnsi" w:cstheme="majorHAnsi"/>
          <w:sz w:val="24"/>
          <w:szCs w:val="24"/>
        </w:rPr>
        <w:t>5</w:t>
      </w:r>
      <w:r w:rsidRPr="00E90784">
        <w:rPr>
          <w:rFonts w:asciiTheme="majorHAnsi" w:hAnsiTheme="majorHAnsi" w:cstheme="majorHAnsi"/>
          <w:sz w:val="24"/>
          <w:szCs w:val="24"/>
        </w:rPr>
        <w:t>3.202</w:t>
      </w:r>
      <w:r w:rsidR="006C238F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Wójta Gminy Bogdaniec, </w:t>
      </w:r>
      <w:r w:rsidR="00015772" w:rsidRPr="00E90784">
        <w:rPr>
          <w:rFonts w:asciiTheme="majorHAnsi" w:hAnsiTheme="majorHAnsi" w:cstheme="majorHAnsi"/>
          <w:sz w:val="24"/>
          <w:szCs w:val="24"/>
        </w:rPr>
        <w:t>ustalono rodzaje i kwoty świadczenia</w:t>
      </w:r>
      <w:r w:rsidRPr="00E90784">
        <w:rPr>
          <w:rFonts w:asciiTheme="majorHAnsi" w:hAnsiTheme="majorHAnsi" w:cstheme="majorHAnsi"/>
          <w:sz w:val="24"/>
          <w:szCs w:val="24"/>
        </w:rPr>
        <w:t>:</w:t>
      </w:r>
    </w:p>
    <w:p w:rsidR="005E41D1" w:rsidRPr="00E90784" w:rsidRDefault="005E41D1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- </w:t>
      </w:r>
      <w:r w:rsidR="006C238F" w:rsidRPr="00E90784">
        <w:rPr>
          <w:rFonts w:asciiTheme="majorHAnsi" w:hAnsiTheme="majorHAnsi" w:cstheme="majorHAnsi"/>
          <w:sz w:val="24"/>
          <w:szCs w:val="24"/>
        </w:rPr>
        <w:t>wyniki w nauce</w:t>
      </w:r>
      <w:r w:rsidRPr="00E90784">
        <w:rPr>
          <w:rFonts w:asciiTheme="majorHAnsi" w:hAnsiTheme="majorHAnsi" w:cstheme="majorHAnsi"/>
          <w:sz w:val="24"/>
          <w:szCs w:val="24"/>
        </w:rPr>
        <w:t xml:space="preserve"> - </w:t>
      </w:r>
      <w:r w:rsidR="006C238F" w:rsidRPr="00E90784">
        <w:rPr>
          <w:rFonts w:asciiTheme="majorHAnsi" w:hAnsiTheme="majorHAnsi" w:cstheme="majorHAnsi"/>
          <w:sz w:val="24"/>
          <w:szCs w:val="24"/>
        </w:rPr>
        <w:t>35</w:t>
      </w:r>
      <w:r w:rsidRPr="00E90784">
        <w:rPr>
          <w:rFonts w:asciiTheme="majorHAnsi" w:hAnsiTheme="majorHAnsi" w:cstheme="majorHAnsi"/>
          <w:sz w:val="24"/>
          <w:szCs w:val="24"/>
        </w:rPr>
        <w:t>0,00 zł</w:t>
      </w:r>
      <w:r w:rsidR="00015772" w:rsidRPr="00E90784">
        <w:rPr>
          <w:rFonts w:asciiTheme="majorHAnsi" w:hAnsiTheme="majorHAnsi" w:cstheme="majorHAnsi"/>
          <w:sz w:val="24"/>
          <w:szCs w:val="24"/>
        </w:rPr>
        <w:t xml:space="preserve"> ( </w:t>
      </w:r>
      <w:r w:rsidR="006C238F" w:rsidRPr="00E90784">
        <w:rPr>
          <w:rFonts w:asciiTheme="majorHAnsi" w:hAnsiTheme="majorHAnsi" w:cstheme="majorHAnsi"/>
          <w:sz w:val="24"/>
          <w:szCs w:val="24"/>
        </w:rPr>
        <w:t>49</w:t>
      </w:r>
      <w:r w:rsidR="00015772" w:rsidRPr="00E90784">
        <w:rPr>
          <w:rFonts w:asciiTheme="majorHAnsi" w:hAnsiTheme="majorHAnsi" w:cstheme="majorHAnsi"/>
          <w:sz w:val="24"/>
          <w:szCs w:val="24"/>
        </w:rPr>
        <w:t xml:space="preserve"> uczniów)</w:t>
      </w:r>
      <w:r w:rsidRPr="00E90784">
        <w:rPr>
          <w:rFonts w:asciiTheme="majorHAnsi" w:hAnsiTheme="majorHAnsi" w:cstheme="majorHAnsi"/>
          <w:sz w:val="24"/>
          <w:szCs w:val="24"/>
        </w:rPr>
        <w:t>,</w:t>
      </w:r>
    </w:p>
    <w:p w:rsidR="005E41D1" w:rsidRPr="00E90784" w:rsidRDefault="005E41D1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lastRenderedPageBreak/>
        <w:t>- szczególne osiągnięcia sportowe - 350,00 zł</w:t>
      </w:r>
      <w:r w:rsidR="00015772" w:rsidRPr="00E90784">
        <w:rPr>
          <w:rFonts w:asciiTheme="majorHAnsi" w:hAnsiTheme="majorHAnsi" w:cstheme="majorHAnsi"/>
          <w:sz w:val="24"/>
          <w:szCs w:val="24"/>
        </w:rPr>
        <w:t xml:space="preserve"> (</w:t>
      </w:r>
      <w:r w:rsidR="006C238F" w:rsidRPr="00E90784">
        <w:rPr>
          <w:rFonts w:asciiTheme="majorHAnsi" w:hAnsiTheme="majorHAnsi" w:cstheme="majorHAnsi"/>
          <w:sz w:val="24"/>
          <w:szCs w:val="24"/>
        </w:rPr>
        <w:t>1</w:t>
      </w:r>
      <w:r w:rsidR="00015772" w:rsidRPr="00E90784">
        <w:rPr>
          <w:rFonts w:asciiTheme="majorHAnsi" w:hAnsiTheme="majorHAnsi" w:cstheme="majorHAnsi"/>
          <w:sz w:val="24"/>
          <w:szCs w:val="24"/>
        </w:rPr>
        <w:t xml:space="preserve"> ucz</w:t>
      </w:r>
      <w:r w:rsidR="006C238F" w:rsidRPr="00E90784">
        <w:rPr>
          <w:rFonts w:asciiTheme="majorHAnsi" w:hAnsiTheme="majorHAnsi" w:cstheme="majorHAnsi"/>
          <w:sz w:val="24"/>
          <w:szCs w:val="24"/>
        </w:rPr>
        <w:t>eń</w:t>
      </w:r>
      <w:r w:rsidR="00015772" w:rsidRPr="00E90784">
        <w:rPr>
          <w:rFonts w:asciiTheme="majorHAnsi" w:hAnsiTheme="majorHAnsi" w:cstheme="majorHAnsi"/>
          <w:sz w:val="24"/>
          <w:szCs w:val="24"/>
        </w:rPr>
        <w:t>)</w:t>
      </w:r>
      <w:r w:rsidRPr="00E90784">
        <w:rPr>
          <w:rFonts w:asciiTheme="majorHAnsi" w:hAnsiTheme="majorHAnsi" w:cstheme="majorHAnsi"/>
          <w:sz w:val="24"/>
          <w:szCs w:val="24"/>
        </w:rPr>
        <w:t>,</w:t>
      </w:r>
    </w:p>
    <w:p w:rsidR="005E41D1" w:rsidRPr="00E90784" w:rsidRDefault="005E41D1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- szczególne osiągnięcia artystyczne - 350,00 zł</w:t>
      </w:r>
      <w:r w:rsidR="00015772" w:rsidRPr="00E90784">
        <w:rPr>
          <w:rFonts w:asciiTheme="majorHAnsi" w:hAnsiTheme="majorHAnsi" w:cstheme="majorHAnsi"/>
          <w:sz w:val="24"/>
          <w:szCs w:val="24"/>
        </w:rPr>
        <w:t xml:space="preserve"> (</w:t>
      </w:r>
      <w:r w:rsidR="006C238F" w:rsidRPr="00E90784">
        <w:rPr>
          <w:rFonts w:asciiTheme="majorHAnsi" w:hAnsiTheme="majorHAnsi" w:cstheme="majorHAnsi"/>
          <w:sz w:val="24"/>
          <w:szCs w:val="24"/>
        </w:rPr>
        <w:t>3</w:t>
      </w:r>
      <w:r w:rsidR="00015772" w:rsidRPr="00E90784">
        <w:rPr>
          <w:rFonts w:asciiTheme="majorHAnsi" w:hAnsiTheme="majorHAnsi" w:cstheme="majorHAnsi"/>
          <w:sz w:val="24"/>
          <w:szCs w:val="24"/>
        </w:rPr>
        <w:t xml:space="preserve"> ucz</w:t>
      </w:r>
      <w:r w:rsidR="006C238F" w:rsidRPr="00E90784">
        <w:rPr>
          <w:rFonts w:asciiTheme="majorHAnsi" w:hAnsiTheme="majorHAnsi" w:cstheme="majorHAnsi"/>
          <w:sz w:val="24"/>
          <w:szCs w:val="24"/>
        </w:rPr>
        <w:t>niów</w:t>
      </w:r>
      <w:r w:rsidR="00015772" w:rsidRPr="00E90784">
        <w:rPr>
          <w:rFonts w:asciiTheme="majorHAnsi" w:hAnsiTheme="majorHAnsi" w:cstheme="majorHAnsi"/>
          <w:sz w:val="24"/>
          <w:szCs w:val="24"/>
        </w:rPr>
        <w:t>)</w:t>
      </w:r>
      <w:r w:rsidRPr="00E90784">
        <w:rPr>
          <w:rFonts w:asciiTheme="majorHAnsi" w:hAnsiTheme="majorHAnsi" w:cstheme="majorHAnsi"/>
          <w:sz w:val="24"/>
          <w:szCs w:val="24"/>
        </w:rPr>
        <w:t>.</w:t>
      </w:r>
    </w:p>
    <w:p w:rsidR="00660A56" w:rsidRPr="00E90784" w:rsidRDefault="005E41D1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Stypendium otrzymało </w:t>
      </w:r>
      <w:r w:rsidR="00C76C8E" w:rsidRPr="00E90784">
        <w:rPr>
          <w:rFonts w:asciiTheme="majorHAnsi" w:hAnsiTheme="majorHAnsi" w:cstheme="majorHAnsi"/>
          <w:sz w:val="24"/>
          <w:szCs w:val="24"/>
        </w:rPr>
        <w:t>52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660A56" w:rsidRPr="00E90784">
        <w:rPr>
          <w:rFonts w:asciiTheme="majorHAnsi" w:hAnsiTheme="majorHAnsi" w:cstheme="majorHAnsi"/>
          <w:sz w:val="24"/>
          <w:szCs w:val="24"/>
        </w:rPr>
        <w:t>uczniów</w:t>
      </w:r>
      <w:r w:rsidR="00C76C8E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532130">
        <w:rPr>
          <w:rFonts w:asciiTheme="majorHAnsi" w:hAnsiTheme="majorHAnsi" w:cstheme="majorHAnsi"/>
          <w:sz w:val="24"/>
          <w:szCs w:val="24"/>
        </w:rPr>
        <w:t xml:space="preserve">w tym: </w:t>
      </w:r>
      <w:r w:rsidR="00C76C8E" w:rsidRPr="00E90784">
        <w:rPr>
          <w:rFonts w:asciiTheme="majorHAnsi" w:hAnsiTheme="majorHAnsi" w:cstheme="majorHAnsi"/>
          <w:sz w:val="24"/>
          <w:szCs w:val="24"/>
        </w:rPr>
        <w:t>23</w:t>
      </w:r>
      <w:r w:rsidR="00660A56" w:rsidRPr="00E90784">
        <w:rPr>
          <w:rFonts w:asciiTheme="majorHAnsi" w:hAnsiTheme="majorHAnsi" w:cstheme="majorHAnsi"/>
          <w:sz w:val="24"/>
          <w:szCs w:val="24"/>
        </w:rPr>
        <w:t xml:space="preserve"> uczniów Szkoły Podstawowej im. H. Sienkiewicza w Bogdańcu, </w:t>
      </w:r>
      <w:r w:rsidR="00C76C8E" w:rsidRPr="00E90784">
        <w:rPr>
          <w:rFonts w:asciiTheme="majorHAnsi" w:hAnsiTheme="majorHAnsi" w:cstheme="majorHAnsi"/>
          <w:sz w:val="24"/>
          <w:szCs w:val="24"/>
        </w:rPr>
        <w:t>19</w:t>
      </w:r>
      <w:r w:rsidR="00660A56" w:rsidRPr="00E90784">
        <w:rPr>
          <w:rFonts w:asciiTheme="majorHAnsi" w:hAnsiTheme="majorHAnsi" w:cstheme="majorHAnsi"/>
          <w:sz w:val="24"/>
          <w:szCs w:val="24"/>
        </w:rPr>
        <w:t xml:space="preserve"> uczniów Szkoły Podstawowej im. Wł. Korsaka w Jeninie, </w:t>
      </w:r>
      <w:r w:rsidR="00C76C8E" w:rsidRPr="00E90784">
        <w:rPr>
          <w:rFonts w:asciiTheme="majorHAnsi" w:hAnsiTheme="majorHAnsi" w:cstheme="majorHAnsi"/>
          <w:sz w:val="24"/>
          <w:szCs w:val="24"/>
        </w:rPr>
        <w:t>6</w:t>
      </w:r>
      <w:r w:rsidR="00660A56" w:rsidRPr="00E90784">
        <w:rPr>
          <w:rFonts w:asciiTheme="majorHAnsi" w:hAnsiTheme="majorHAnsi" w:cstheme="majorHAnsi"/>
          <w:sz w:val="24"/>
          <w:szCs w:val="24"/>
        </w:rPr>
        <w:t xml:space="preserve"> uczniów Szkoły Podstawowej im. Jana Pawła II w Lubczynie i </w:t>
      </w:r>
      <w:r w:rsidR="00C76C8E" w:rsidRPr="00E90784">
        <w:rPr>
          <w:rFonts w:asciiTheme="majorHAnsi" w:hAnsiTheme="majorHAnsi" w:cstheme="majorHAnsi"/>
          <w:sz w:val="24"/>
          <w:szCs w:val="24"/>
        </w:rPr>
        <w:t>4</w:t>
      </w:r>
      <w:r w:rsidR="00660A56" w:rsidRPr="00E90784">
        <w:rPr>
          <w:rFonts w:asciiTheme="majorHAnsi" w:hAnsiTheme="majorHAnsi" w:cstheme="majorHAnsi"/>
          <w:sz w:val="24"/>
          <w:szCs w:val="24"/>
        </w:rPr>
        <w:t xml:space="preserve"> uczniów Szkoły Podstawowej w Jenińcu.</w:t>
      </w:r>
    </w:p>
    <w:p w:rsidR="005E41D1" w:rsidRPr="00E90784" w:rsidRDefault="00477AC3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Uczennica Szkoły Podstawowej im. Wł. Korsaka w Jeninie spełniła kryterium do przyznania </w:t>
      </w:r>
      <w:r w:rsidR="0071037B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>2 stypendiów: za wyniki w nauce oraz za osiągniecia artystyczne.</w:t>
      </w:r>
      <w:r w:rsidR="00ED1C58" w:rsidRPr="00E90784">
        <w:rPr>
          <w:rFonts w:asciiTheme="majorHAnsi" w:hAnsiTheme="majorHAnsi" w:cstheme="majorHAnsi"/>
          <w:sz w:val="24"/>
          <w:szCs w:val="24"/>
        </w:rPr>
        <w:t xml:space="preserve"> W związku z tym z</w:t>
      </w:r>
      <w:r w:rsidR="005E41D1" w:rsidRPr="00E90784">
        <w:rPr>
          <w:rFonts w:asciiTheme="majorHAnsi" w:hAnsiTheme="majorHAnsi" w:cstheme="majorHAnsi"/>
          <w:sz w:val="24"/>
          <w:szCs w:val="24"/>
        </w:rPr>
        <w:t xml:space="preserve"> budżetu gminy </w:t>
      </w:r>
      <w:r w:rsidR="00ED1C58" w:rsidRPr="00E90784">
        <w:rPr>
          <w:rFonts w:asciiTheme="majorHAnsi" w:hAnsiTheme="majorHAnsi" w:cstheme="majorHAnsi"/>
          <w:sz w:val="24"/>
          <w:szCs w:val="24"/>
        </w:rPr>
        <w:t xml:space="preserve">wypłacono 53 stypendia i </w:t>
      </w:r>
      <w:r w:rsidR="005E41D1" w:rsidRPr="00E90784">
        <w:rPr>
          <w:rFonts w:asciiTheme="majorHAnsi" w:hAnsiTheme="majorHAnsi" w:cstheme="majorHAnsi"/>
          <w:sz w:val="24"/>
          <w:szCs w:val="24"/>
        </w:rPr>
        <w:t xml:space="preserve">wydatkowano na ten cel </w:t>
      </w:r>
      <w:r w:rsidR="00C76C8E" w:rsidRPr="00532130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18</w:t>
      </w:r>
      <w:r w:rsidR="005E41D1" w:rsidRPr="00532130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.</w:t>
      </w:r>
      <w:r w:rsidR="00C76C8E" w:rsidRPr="00532130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5</w:t>
      </w:r>
      <w:r w:rsidR="005E41D1" w:rsidRPr="00532130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50.00 zł.</w:t>
      </w:r>
    </w:p>
    <w:p w:rsidR="00C76C8E" w:rsidRPr="00E90784" w:rsidRDefault="00C76C8E" w:rsidP="00532130">
      <w:pPr>
        <w:tabs>
          <w:tab w:val="left" w:pos="5070"/>
        </w:tabs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FD3DD6" w:rsidRPr="003C27E8" w:rsidRDefault="003C27E8" w:rsidP="00A637C9">
      <w:pPr>
        <w:pStyle w:val="Nagwek2"/>
        <w:numPr>
          <w:ilvl w:val="0"/>
          <w:numId w:val="0"/>
        </w:numPr>
      </w:pPr>
      <w:bookmarkStart w:id="52" w:name="_Toc103251333"/>
      <w:bookmarkStart w:id="53" w:name="_Toc103257659"/>
      <w:r w:rsidRPr="003C27E8">
        <w:t>11.</w:t>
      </w:r>
      <w:r>
        <w:t>2</w:t>
      </w:r>
      <w:r w:rsidRPr="003C27E8">
        <w:t xml:space="preserve">. </w:t>
      </w:r>
      <w:r w:rsidR="00FD3DD6" w:rsidRPr="003C27E8">
        <w:t>Refundacja kosztów kształcenia młodocianych</w:t>
      </w:r>
      <w:bookmarkEnd w:id="52"/>
      <w:bookmarkEnd w:id="53"/>
      <w:r w:rsidR="00FD3DD6" w:rsidRPr="003C27E8">
        <w:t xml:space="preserve"> </w:t>
      </w:r>
    </w:p>
    <w:p w:rsidR="00387661" w:rsidRPr="00E90784" w:rsidRDefault="00FD3DD6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b/>
          <w:color w:val="00B050"/>
          <w:sz w:val="24"/>
          <w:szCs w:val="24"/>
        </w:rPr>
      </w:pPr>
      <w:r w:rsidRPr="00E90784">
        <w:rPr>
          <w:rFonts w:asciiTheme="majorHAnsi" w:hAnsiTheme="majorHAnsi" w:cstheme="majorHAnsi"/>
          <w:b/>
          <w:color w:val="00B050"/>
          <w:sz w:val="24"/>
          <w:szCs w:val="24"/>
        </w:rPr>
        <w:tab/>
      </w:r>
      <w:r w:rsidR="008373CB" w:rsidRPr="00E90784">
        <w:rPr>
          <w:rFonts w:asciiTheme="majorHAnsi" w:hAnsiTheme="majorHAnsi" w:cstheme="majorHAnsi"/>
          <w:sz w:val="24"/>
          <w:szCs w:val="24"/>
        </w:rPr>
        <w:t>W minionym roku, zgodnie z</w:t>
      </w:r>
      <w:r w:rsidRPr="00E90784">
        <w:rPr>
          <w:rFonts w:asciiTheme="majorHAnsi" w:hAnsiTheme="majorHAnsi" w:cstheme="majorHAnsi"/>
          <w:sz w:val="24"/>
          <w:szCs w:val="24"/>
        </w:rPr>
        <w:t xml:space="preserve"> art. 70b ustawy o systemie oświaty pracodawc</w:t>
      </w:r>
      <w:r w:rsidR="008373CB" w:rsidRPr="00E90784">
        <w:rPr>
          <w:rFonts w:asciiTheme="majorHAnsi" w:hAnsiTheme="majorHAnsi" w:cstheme="majorHAnsi"/>
          <w:sz w:val="24"/>
          <w:szCs w:val="24"/>
        </w:rPr>
        <w:t>om prowadzącym przygotowanie zawodowe zrefundowano koszty kształcenia</w:t>
      </w:r>
      <w:r w:rsidR="00DE4E48" w:rsidRPr="00E90784">
        <w:rPr>
          <w:rFonts w:asciiTheme="majorHAnsi" w:hAnsiTheme="majorHAnsi" w:cstheme="majorHAnsi"/>
          <w:sz w:val="24"/>
          <w:szCs w:val="24"/>
        </w:rPr>
        <w:t xml:space="preserve"> młodocianych</w:t>
      </w:r>
      <w:r w:rsidR="008373CB" w:rsidRPr="00E90784">
        <w:rPr>
          <w:rFonts w:asciiTheme="majorHAnsi" w:hAnsiTheme="majorHAnsi" w:cstheme="majorHAnsi"/>
          <w:sz w:val="24"/>
          <w:szCs w:val="24"/>
        </w:rPr>
        <w:t>. Dofinansowanie otrzymały cztery firmy:</w:t>
      </w:r>
    </w:p>
    <w:p w:rsidR="00387661" w:rsidRPr="00E90784" w:rsidRDefault="00387661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- </w:t>
      </w:r>
      <w:r w:rsidR="0029140C" w:rsidRPr="00E90784">
        <w:rPr>
          <w:rFonts w:asciiTheme="majorHAnsi" w:hAnsiTheme="majorHAnsi" w:cstheme="majorHAnsi"/>
          <w:sz w:val="24"/>
          <w:szCs w:val="24"/>
        </w:rPr>
        <w:t xml:space="preserve">„Marine” Marine </w:t>
      </w:r>
      <w:proofErr w:type="spellStart"/>
      <w:r w:rsidR="0029140C" w:rsidRPr="00E90784">
        <w:rPr>
          <w:rFonts w:asciiTheme="majorHAnsi" w:hAnsiTheme="majorHAnsi" w:cstheme="majorHAnsi"/>
          <w:sz w:val="24"/>
          <w:szCs w:val="24"/>
        </w:rPr>
        <w:t>O</w:t>
      </w:r>
      <w:r w:rsidR="00EE47DA" w:rsidRPr="00E90784">
        <w:rPr>
          <w:rFonts w:asciiTheme="majorHAnsi" w:hAnsiTheme="majorHAnsi" w:cstheme="majorHAnsi"/>
          <w:sz w:val="24"/>
          <w:szCs w:val="24"/>
        </w:rPr>
        <w:t>g</w:t>
      </w:r>
      <w:r w:rsidR="0029140C" w:rsidRPr="00E90784">
        <w:rPr>
          <w:rFonts w:asciiTheme="majorHAnsi" w:hAnsiTheme="majorHAnsi" w:cstheme="majorHAnsi"/>
          <w:sz w:val="24"/>
          <w:szCs w:val="24"/>
        </w:rPr>
        <w:t>anesian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 xml:space="preserve">  – </w:t>
      </w:r>
      <w:r w:rsidR="0029140C" w:rsidRPr="00E90784">
        <w:rPr>
          <w:rFonts w:asciiTheme="majorHAnsi" w:hAnsiTheme="majorHAnsi" w:cstheme="majorHAnsi"/>
          <w:sz w:val="24"/>
          <w:szCs w:val="24"/>
        </w:rPr>
        <w:t xml:space="preserve">2 918,14 </w:t>
      </w:r>
      <w:r w:rsidRPr="00E90784">
        <w:rPr>
          <w:rFonts w:asciiTheme="majorHAnsi" w:hAnsiTheme="majorHAnsi" w:cstheme="majorHAnsi"/>
          <w:sz w:val="24"/>
          <w:szCs w:val="24"/>
        </w:rPr>
        <w:t>zł</w:t>
      </w:r>
    </w:p>
    <w:p w:rsidR="00387661" w:rsidRPr="00E90784" w:rsidRDefault="00387661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- </w:t>
      </w:r>
      <w:r w:rsidR="0029140C" w:rsidRPr="00E90784">
        <w:rPr>
          <w:rFonts w:asciiTheme="majorHAnsi" w:hAnsiTheme="majorHAnsi" w:cstheme="majorHAnsi"/>
          <w:sz w:val="24"/>
          <w:szCs w:val="24"/>
        </w:rPr>
        <w:t>Cukiernia „Marcello”</w:t>
      </w:r>
      <w:r w:rsidRPr="00E90784">
        <w:rPr>
          <w:rFonts w:asciiTheme="majorHAnsi" w:hAnsiTheme="majorHAnsi" w:cstheme="majorHAnsi"/>
          <w:sz w:val="24"/>
          <w:szCs w:val="24"/>
        </w:rPr>
        <w:t xml:space="preserve"> – </w:t>
      </w:r>
      <w:r w:rsidR="0029140C" w:rsidRPr="00E90784">
        <w:rPr>
          <w:rFonts w:asciiTheme="majorHAnsi" w:hAnsiTheme="majorHAnsi" w:cstheme="majorHAnsi"/>
          <w:sz w:val="24"/>
          <w:szCs w:val="24"/>
        </w:rPr>
        <w:t>5 080,49</w:t>
      </w:r>
      <w:r w:rsidRPr="00E90784">
        <w:rPr>
          <w:rFonts w:asciiTheme="majorHAnsi" w:hAnsiTheme="majorHAnsi" w:cstheme="majorHAnsi"/>
          <w:sz w:val="24"/>
          <w:szCs w:val="24"/>
        </w:rPr>
        <w:t xml:space="preserve"> zł</w:t>
      </w:r>
    </w:p>
    <w:p w:rsidR="00387661" w:rsidRPr="00E90784" w:rsidRDefault="00763F98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- </w:t>
      </w:r>
      <w:r w:rsidR="0029140C" w:rsidRPr="00E90784">
        <w:rPr>
          <w:rFonts w:asciiTheme="majorHAnsi" w:hAnsiTheme="majorHAnsi" w:cstheme="majorHAnsi"/>
          <w:sz w:val="24"/>
          <w:szCs w:val="24"/>
        </w:rPr>
        <w:t xml:space="preserve">TOP&amp;MODEL Sylwia Ziółkowska </w:t>
      </w:r>
      <w:r w:rsidRPr="00E90784">
        <w:rPr>
          <w:rFonts w:asciiTheme="majorHAnsi" w:hAnsiTheme="majorHAnsi" w:cstheme="majorHAnsi"/>
          <w:sz w:val="24"/>
          <w:szCs w:val="24"/>
        </w:rPr>
        <w:t>–</w:t>
      </w:r>
      <w:r w:rsidR="0029140C" w:rsidRPr="00E90784">
        <w:rPr>
          <w:rFonts w:asciiTheme="majorHAnsi" w:hAnsiTheme="majorHAnsi" w:cstheme="majorHAnsi"/>
          <w:sz w:val="24"/>
          <w:szCs w:val="24"/>
        </w:rPr>
        <w:t xml:space="preserve">8 081,00 </w:t>
      </w:r>
      <w:r w:rsidRPr="00E90784">
        <w:rPr>
          <w:rFonts w:asciiTheme="majorHAnsi" w:hAnsiTheme="majorHAnsi" w:cstheme="majorHAnsi"/>
          <w:sz w:val="24"/>
          <w:szCs w:val="24"/>
        </w:rPr>
        <w:t>zł</w:t>
      </w:r>
    </w:p>
    <w:p w:rsidR="00387661" w:rsidRPr="00E90784" w:rsidRDefault="00763F98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- </w:t>
      </w:r>
      <w:r w:rsidR="0029140C" w:rsidRPr="00E90784">
        <w:rPr>
          <w:rFonts w:asciiTheme="majorHAnsi" w:hAnsiTheme="majorHAnsi" w:cstheme="majorHAnsi"/>
          <w:sz w:val="24"/>
          <w:szCs w:val="24"/>
        </w:rPr>
        <w:t>Piekarnia – Cukiernia Jacek Różycki Sp. Z o.o.</w:t>
      </w:r>
      <w:r w:rsidRPr="00E90784">
        <w:rPr>
          <w:rFonts w:asciiTheme="majorHAnsi" w:hAnsiTheme="majorHAnsi" w:cstheme="majorHAnsi"/>
          <w:sz w:val="24"/>
          <w:szCs w:val="24"/>
        </w:rPr>
        <w:t xml:space="preserve"> - 8 081,00 zł.</w:t>
      </w:r>
    </w:p>
    <w:p w:rsidR="00FD3DD6" w:rsidRPr="00E90784" w:rsidRDefault="00FD3DD6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 Zadanie w całości finansowane z  budżetu  państwa.</w:t>
      </w:r>
    </w:p>
    <w:p w:rsidR="007D6F8D" w:rsidRPr="00E90784" w:rsidRDefault="007D6F8D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C90612" w:rsidRPr="003C27E8" w:rsidRDefault="003C27E8" w:rsidP="00A637C9">
      <w:pPr>
        <w:pStyle w:val="Nagwek2"/>
        <w:numPr>
          <w:ilvl w:val="0"/>
          <w:numId w:val="0"/>
        </w:numPr>
      </w:pPr>
      <w:bookmarkStart w:id="54" w:name="_Toc103251334"/>
      <w:bookmarkStart w:id="55" w:name="_Toc103257660"/>
      <w:r w:rsidRPr="003C27E8">
        <w:t xml:space="preserve">11.3. </w:t>
      </w:r>
      <w:r w:rsidR="00C90612" w:rsidRPr="003C27E8">
        <w:t>Dodatek uzupełniający</w:t>
      </w:r>
      <w:bookmarkEnd w:id="54"/>
      <w:bookmarkEnd w:id="55"/>
      <w:r w:rsidR="00C90612" w:rsidRPr="003C27E8">
        <w:t xml:space="preserve"> </w:t>
      </w:r>
    </w:p>
    <w:p w:rsidR="00C90612" w:rsidRPr="00E90784" w:rsidRDefault="00C90612" w:rsidP="00532130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ab/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Na podstawie art. 30a Karty Nauczyciela obowiązkiem organu prowadzącego jest coroczne przeprowadzanie analizy śródrocznych wynagrodzeń nauczycieli, a w przypadku braku osiągnięcia ustawowej średniej, gmina zobowiązana jest do 31 stycznia roku następnego wypłacić jednorazowy dodatek. Średnie wynagrodzenie nauczycieli w 2021 roku przedstawiają tabele: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00"/>
        <w:gridCol w:w="2154"/>
        <w:gridCol w:w="180"/>
        <w:gridCol w:w="921"/>
        <w:gridCol w:w="2204"/>
        <w:gridCol w:w="1578"/>
        <w:gridCol w:w="151"/>
      </w:tblGrid>
      <w:tr w:rsidR="00767DAF" w:rsidRPr="00E90784" w:rsidTr="0099261E">
        <w:trPr>
          <w:gridAfter w:val="1"/>
          <w:wAfter w:w="151" w:type="dxa"/>
          <w:trHeight w:val="117"/>
          <w:jc w:val="center"/>
        </w:trPr>
        <w:tc>
          <w:tcPr>
            <w:tcW w:w="4254" w:type="dxa"/>
            <w:gridSpan w:val="2"/>
            <w:shd w:val="clear" w:color="auto" w:fill="B4C6E7" w:themeFill="accent1" w:themeFillTint="66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Stopień awansu zawodowego</w:t>
            </w:r>
          </w:p>
        </w:tc>
        <w:tc>
          <w:tcPr>
            <w:tcW w:w="1101" w:type="dxa"/>
            <w:gridSpan w:val="2"/>
            <w:shd w:val="clear" w:color="auto" w:fill="B4C6E7" w:themeFill="accent1" w:themeFillTint="66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Wskaźnik %</w:t>
            </w:r>
          </w:p>
        </w:tc>
        <w:tc>
          <w:tcPr>
            <w:tcW w:w="3782" w:type="dxa"/>
            <w:gridSpan w:val="2"/>
            <w:shd w:val="clear" w:color="auto" w:fill="B4C6E7" w:themeFill="accent1" w:themeFillTint="66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I-XII 2021</w:t>
            </w:r>
          </w:p>
        </w:tc>
      </w:tr>
      <w:tr w:rsidR="00767DAF" w:rsidRPr="00E90784" w:rsidTr="0099261E">
        <w:trPr>
          <w:gridAfter w:val="1"/>
          <w:wAfter w:w="151" w:type="dxa"/>
          <w:trHeight w:val="439"/>
          <w:jc w:val="center"/>
        </w:trPr>
        <w:tc>
          <w:tcPr>
            <w:tcW w:w="4254" w:type="dxa"/>
            <w:gridSpan w:val="2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Kwota bazowa</w:t>
            </w:r>
          </w:p>
        </w:tc>
        <w:tc>
          <w:tcPr>
            <w:tcW w:w="1101" w:type="dxa"/>
            <w:gridSpan w:val="2"/>
            <w:vAlign w:val="center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782" w:type="dxa"/>
            <w:gridSpan w:val="2"/>
            <w:vAlign w:val="center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3 537,80 zł</w:t>
            </w:r>
          </w:p>
        </w:tc>
      </w:tr>
      <w:tr w:rsidR="00767DAF" w:rsidRPr="00E90784" w:rsidTr="0099261E">
        <w:trPr>
          <w:gridAfter w:val="1"/>
          <w:wAfter w:w="151" w:type="dxa"/>
          <w:trHeight w:val="426"/>
          <w:jc w:val="center"/>
        </w:trPr>
        <w:tc>
          <w:tcPr>
            <w:tcW w:w="4254" w:type="dxa"/>
            <w:gridSpan w:val="2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Stażysta</w:t>
            </w:r>
          </w:p>
        </w:tc>
        <w:tc>
          <w:tcPr>
            <w:tcW w:w="1101" w:type="dxa"/>
            <w:gridSpan w:val="2"/>
            <w:vAlign w:val="center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3782" w:type="dxa"/>
            <w:gridSpan w:val="2"/>
            <w:vAlign w:val="center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3 537,80 zł</w:t>
            </w:r>
          </w:p>
        </w:tc>
      </w:tr>
      <w:tr w:rsidR="00767DAF" w:rsidRPr="00E90784" w:rsidTr="0099261E">
        <w:trPr>
          <w:gridAfter w:val="1"/>
          <w:wAfter w:w="151" w:type="dxa"/>
          <w:trHeight w:val="439"/>
          <w:jc w:val="center"/>
        </w:trPr>
        <w:tc>
          <w:tcPr>
            <w:tcW w:w="4254" w:type="dxa"/>
            <w:gridSpan w:val="2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Kontraktowy</w:t>
            </w:r>
          </w:p>
        </w:tc>
        <w:tc>
          <w:tcPr>
            <w:tcW w:w="1101" w:type="dxa"/>
            <w:gridSpan w:val="2"/>
            <w:vAlign w:val="center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3782" w:type="dxa"/>
            <w:gridSpan w:val="2"/>
            <w:vAlign w:val="center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3 926,96 zł</w:t>
            </w:r>
          </w:p>
        </w:tc>
      </w:tr>
      <w:tr w:rsidR="00767DAF" w:rsidRPr="00E90784" w:rsidTr="0099261E">
        <w:trPr>
          <w:gridAfter w:val="1"/>
          <w:wAfter w:w="151" w:type="dxa"/>
          <w:trHeight w:val="426"/>
          <w:jc w:val="center"/>
        </w:trPr>
        <w:tc>
          <w:tcPr>
            <w:tcW w:w="4254" w:type="dxa"/>
            <w:gridSpan w:val="2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Mianowany</w:t>
            </w:r>
          </w:p>
        </w:tc>
        <w:tc>
          <w:tcPr>
            <w:tcW w:w="1101" w:type="dxa"/>
            <w:gridSpan w:val="2"/>
            <w:vAlign w:val="center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144</w:t>
            </w:r>
          </w:p>
        </w:tc>
        <w:tc>
          <w:tcPr>
            <w:tcW w:w="3782" w:type="dxa"/>
            <w:gridSpan w:val="2"/>
            <w:vAlign w:val="center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5 094,43 zł</w:t>
            </w:r>
          </w:p>
        </w:tc>
      </w:tr>
      <w:tr w:rsidR="00767DAF" w:rsidRPr="00E90784" w:rsidTr="0099261E">
        <w:trPr>
          <w:gridAfter w:val="1"/>
          <w:wAfter w:w="151" w:type="dxa"/>
          <w:trHeight w:val="426"/>
          <w:jc w:val="center"/>
        </w:trPr>
        <w:tc>
          <w:tcPr>
            <w:tcW w:w="4254" w:type="dxa"/>
            <w:gridSpan w:val="2"/>
          </w:tcPr>
          <w:p w:rsidR="00767DAF" w:rsidRPr="00E90784" w:rsidRDefault="00532130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Dy</w:t>
            </w:r>
            <w:r w:rsidR="00767DAF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plomowany</w:t>
            </w:r>
          </w:p>
        </w:tc>
        <w:tc>
          <w:tcPr>
            <w:tcW w:w="1101" w:type="dxa"/>
            <w:gridSpan w:val="2"/>
            <w:vAlign w:val="center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184</w:t>
            </w:r>
          </w:p>
        </w:tc>
        <w:tc>
          <w:tcPr>
            <w:tcW w:w="3782" w:type="dxa"/>
            <w:gridSpan w:val="2"/>
            <w:vAlign w:val="center"/>
          </w:tcPr>
          <w:p w:rsidR="00767DAF" w:rsidRPr="00E90784" w:rsidRDefault="00767DAF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6 509,55 zł</w:t>
            </w:r>
          </w:p>
        </w:tc>
      </w:tr>
      <w:tr w:rsidR="00C90612" w:rsidRPr="00E90784" w:rsidTr="002D11A8">
        <w:trPr>
          <w:trHeight w:val="738"/>
          <w:jc w:val="center"/>
        </w:trPr>
        <w:tc>
          <w:tcPr>
            <w:tcW w:w="2100" w:type="dxa"/>
            <w:shd w:val="clear" w:color="auto" w:fill="B4C6E7" w:themeFill="accent1" w:themeFillTint="66"/>
          </w:tcPr>
          <w:p w:rsidR="00C90612" w:rsidRPr="00E90784" w:rsidRDefault="00C90612" w:rsidP="00D635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lastRenderedPageBreak/>
              <w:t>Stopnie</w:t>
            </w:r>
          </w:p>
          <w:p w:rsidR="00C90612" w:rsidRPr="00E90784" w:rsidRDefault="00C90612" w:rsidP="00D635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awansu zawodowego</w:t>
            </w:r>
          </w:p>
        </w:tc>
        <w:tc>
          <w:tcPr>
            <w:tcW w:w="2334" w:type="dxa"/>
            <w:gridSpan w:val="2"/>
            <w:shd w:val="clear" w:color="auto" w:fill="B4C6E7" w:themeFill="accent1" w:themeFillTint="66"/>
          </w:tcPr>
          <w:p w:rsidR="00C90612" w:rsidRPr="00E90784" w:rsidRDefault="00C90612" w:rsidP="00D635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Minimalne Wydatki Na</w:t>
            </w:r>
          </w:p>
          <w:p w:rsidR="00C90612" w:rsidRPr="00E90784" w:rsidRDefault="00C90612" w:rsidP="00D635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 xml:space="preserve">wynagrodzenia zgodnie </w:t>
            </w: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br/>
              <w:t>z KN</w:t>
            </w:r>
          </w:p>
        </w:tc>
        <w:tc>
          <w:tcPr>
            <w:tcW w:w="3125" w:type="dxa"/>
            <w:gridSpan w:val="2"/>
            <w:shd w:val="clear" w:color="auto" w:fill="B4C6E7" w:themeFill="accent1" w:themeFillTint="66"/>
          </w:tcPr>
          <w:p w:rsidR="00C90612" w:rsidRPr="00E90784" w:rsidRDefault="00C90612" w:rsidP="00D635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 xml:space="preserve">Wydatki Poniesione na wynagrodzenia nauczycieli </w:t>
            </w: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br/>
              <w:t>w gminie Bogdaniec</w:t>
            </w:r>
          </w:p>
        </w:tc>
        <w:tc>
          <w:tcPr>
            <w:tcW w:w="1729" w:type="dxa"/>
            <w:gridSpan w:val="2"/>
            <w:shd w:val="clear" w:color="auto" w:fill="B4C6E7" w:themeFill="accent1" w:themeFillTint="66"/>
          </w:tcPr>
          <w:p w:rsidR="00C90612" w:rsidRPr="00E90784" w:rsidRDefault="00C90612" w:rsidP="00D635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</w:p>
          <w:p w:rsidR="00C90612" w:rsidRPr="00E90784" w:rsidRDefault="00C90612" w:rsidP="00D635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Kwota różnicy</w:t>
            </w:r>
          </w:p>
        </w:tc>
      </w:tr>
      <w:tr w:rsidR="00C90612" w:rsidRPr="00E90784" w:rsidTr="002D11A8">
        <w:trPr>
          <w:trHeight w:val="394"/>
          <w:jc w:val="center"/>
        </w:trPr>
        <w:tc>
          <w:tcPr>
            <w:tcW w:w="2100" w:type="dxa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Stażysta</w:t>
            </w:r>
          </w:p>
        </w:tc>
        <w:tc>
          <w:tcPr>
            <w:tcW w:w="2334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178 729,66</w:t>
            </w:r>
          </w:p>
        </w:tc>
        <w:tc>
          <w:tcPr>
            <w:tcW w:w="3125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182 133,26 zł</w:t>
            </w:r>
          </w:p>
        </w:tc>
        <w:tc>
          <w:tcPr>
            <w:tcW w:w="1729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3 403,60 zł</w:t>
            </w:r>
          </w:p>
        </w:tc>
      </w:tr>
      <w:tr w:rsidR="00C90612" w:rsidRPr="00E90784" w:rsidTr="002D11A8">
        <w:trPr>
          <w:trHeight w:val="407"/>
          <w:jc w:val="center"/>
        </w:trPr>
        <w:tc>
          <w:tcPr>
            <w:tcW w:w="2100" w:type="dxa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Kontraktowy</w:t>
            </w:r>
          </w:p>
        </w:tc>
        <w:tc>
          <w:tcPr>
            <w:tcW w:w="2334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638 052,46  zł</w:t>
            </w:r>
          </w:p>
        </w:tc>
        <w:tc>
          <w:tcPr>
            <w:tcW w:w="3125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741 238,71  zł</w:t>
            </w:r>
          </w:p>
        </w:tc>
        <w:tc>
          <w:tcPr>
            <w:tcW w:w="1729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103 186,25 zł</w:t>
            </w:r>
          </w:p>
        </w:tc>
      </w:tr>
      <w:tr w:rsidR="00C90612" w:rsidRPr="00E90784" w:rsidTr="002D11A8">
        <w:trPr>
          <w:trHeight w:val="394"/>
          <w:jc w:val="center"/>
        </w:trPr>
        <w:tc>
          <w:tcPr>
            <w:tcW w:w="2100" w:type="dxa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Mianowany</w:t>
            </w:r>
          </w:p>
        </w:tc>
        <w:tc>
          <w:tcPr>
            <w:tcW w:w="2334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1 407 285,34 zł</w:t>
            </w:r>
          </w:p>
        </w:tc>
        <w:tc>
          <w:tcPr>
            <w:tcW w:w="3125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1 457 594,28  zł</w:t>
            </w:r>
          </w:p>
        </w:tc>
        <w:tc>
          <w:tcPr>
            <w:tcW w:w="1729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50 308,94 zł</w:t>
            </w:r>
          </w:p>
        </w:tc>
      </w:tr>
      <w:tr w:rsidR="00C90612" w:rsidRPr="00E90784" w:rsidTr="002D11A8">
        <w:trPr>
          <w:trHeight w:val="407"/>
          <w:jc w:val="center"/>
        </w:trPr>
        <w:tc>
          <w:tcPr>
            <w:tcW w:w="2100" w:type="dxa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dyplomowany</w:t>
            </w:r>
          </w:p>
        </w:tc>
        <w:tc>
          <w:tcPr>
            <w:tcW w:w="2334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3 553 433,15 zł</w:t>
            </w:r>
          </w:p>
        </w:tc>
        <w:tc>
          <w:tcPr>
            <w:tcW w:w="3125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3 641 775,14  zł</w:t>
            </w:r>
          </w:p>
        </w:tc>
        <w:tc>
          <w:tcPr>
            <w:tcW w:w="1729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88 341,99 zł</w:t>
            </w:r>
          </w:p>
        </w:tc>
      </w:tr>
      <w:tr w:rsidR="00C90612" w:rsidRPr="00E90784" w:rsidTr="002D11A8">
        <w:trPr>
          <w:trHeight w:val="258"/>
          <w:jc w:val="center"/>
        </w:trPr>
        <w:tc>
          <w:tcPr>
            <w:tcW w:w="2100" w:type="dxa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Ogółem:</w:t>
            </w:r>
          </w:p>
        </w:tc>
        <w:tc>
          <w:tcPr>
            <w:tcW w:w="2334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5 777 500,61 zł</w:t>
            </w:r>
          </w:p>
        </w:tc>
        <w:tc>
          <w:tcPr>
            <w:tcW w:w="3125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6 022 741,39 zł</w:t>
            </w:r>
          </w:p>
        </w:tc>
        <w:tc>
          <w:tcPr>
            <w:tcW w:w="1729" w:type="dxa"/>
            <w:gridSpan w:val="2"/>
          </w:tcPr>
          <w:p w:rsidR="00C90612" w:rsidRPr="00E90784" w:rsidRDefault="00C90612" w:rsidP="00D6355C">
            <w:pPr>
              <w:tabs>
                <w:tab w:val="left" w:pos="709"/>
              </w:tabs>
              <w:spacing w:after="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>245 240,78 zł</w:t>
            </w:r>
          </w:p>
        </w:tc>
      </w:tr>
    </w:tbl>
    <w:p w:rsidR="0099261E" w:rsidRDefault="0099261E" w:rsidP="00D6355C">
      <w:pPr>
        <w:tabs>
          <w:tab w:val="left" w:pos="709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:rsidR="00C90612" w:rsidRPr="0099261E" w:rsidRDefault="0054507E" w:rsidP="0099261E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W 2021 roku nie wypłacano dodatku uzupełniającego. </w:t>
      </w:r>
    </w:p>
    <w:p w:rsidR="0099261E" w:rsidRPr="00E90784" w:rsidRDefault="0099261E" w:rsidP="0099261E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:rsidR="00C90612" w:rsidRPr="00E90784" w:rsidRDefault="00C90612" w:rsidP="0099261E">
      <w:pPr>
        <w:spacing w:after="0" w:line="360" w:lineRule="auto"/>
        <w:jc w:val="both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Dofinansowanie doskonalenia zawodowego nauczycieli</w:t>
      </w:r>
    </w:p>
    <w:p w:rsidR="00C90612" w:rsidRPr="00E90784" w:rsidRDefault="00C90612" w:rsidP="0099261E">
      <w:pPr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ab/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Obowiązkiem gminy wynikającym z art. 70a ust.1 ustawy Karta Nauczyciela jest ustalenie rocznego planu dofinansowania oraz form doskonalenia nauczycieli. W 2021 roku </w:t>
      </w:r>
      <w:r w:rsidR="005F0D26">
        <w:rPr>
          <w:rFonts w:asciiTheme="majorHAnsi" w:hAnsiTheme="majorHAnsi" w:cstheme="majorHAnsi"/>
          <w:color w:val="000000" w:themeColor="text1"/>
          <w:sz w:val="24"/>
          <w:szCs w:val="24"/>
        </w:rPr>
        <w:br/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na ten cel wydatkowano kwotę 10 302,00 złotych, dofinansowaniem objęto 4 nauczycieli:</w:t>
      </w:r>
    </w:p>
    <w:p w:rsidR="00C90612" w:rsidRPr="0099261E" w:rsidRDefault="00C90612" w:rsidP="00E57C6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99261E">
        <w:rPr>
          <w:rFonts w:asciiTheme="majorHAnsi" w:hAnsiTheme="majorHAnsi" w:cstheme="majorHAnsi"/>
          <w:color w:val="000000" w:themeColor="text1"/>
          <w:sz w:val="24"/>
          <w:szCs w:val="24"/>
        </w:rPr>
        <w:t>Szkoła Podstawowa im. H. Sienkiewicza w Bogdańcu – 1 nauczycieli – 3 477 zł;</w:t>
      </w:r>
    </w:p>
    <w:p w:rsidR="00C90612" w:rsidRPr="0099261E" w:rsidRDefault="00C90612" w:rsidP="00E57C6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99261E">
        <w:rPr>
          <w:rFonts w:asciiTheme="majorHAnsi" w:hAnsiTheme="majorHAnsi" w:cstheme="majorHAnsi"/>
          <w:color w:val="000000" w:themeColor="text1"/>
          <w:sz w:val="24"/>
          <w:szCs w:val="24"/>
        </w:rPr>
        <w:t>Szkoła Podstawowa im. Jana Pawła II w Lubczynie - 1 nauczyciel – 2 050 zł;</w:t>
      </w:r>
      <w:r w:rsidRPr="0099261E">
        <w:rPr>
          <w:rFonts w:asciiTheme="majorHAnsi" w:hAnsiTheme="majorHAnsi" w:cstheme="majorHAnsi"/>
          <w:color w:val="000000" w:themeColor="text1"/>
          <w:sz w:val="24"/>
          <w:szCs w:val="24"/>
        </w:rPr>
        <w:tab/>
      </w:r>
    </w:p>
    <w:p w:rsidR="00C90612" w:rsidRPr="0099261E" w:rsidRDefault="00C90612" w:rsidP="00E57C6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99261E">
        <w:rPr>
          <w:rFonts w:asciiTheme="majorHAnsi" w:hAnsiTheme="majorHAnsi" w:cstheme="majorHAnsi"/>
          <w:color w:val="000000" w:themeColor="text1"/>
          <w:sz w:val="24"/>
          <w:szCs w:val="24"/>
        </w:rPr>
        <w:t>Szkoła Podstawowa iw Jenińcu  - 2 nauczycieli   – 4 775,00 zł.</w:t>
      </w:r>
    </w:p>
    <w:p w:rsidR="00C90612" w:rsidRPr="00E90784" w:rsidRDefault="00C90612" w:rsidP="0099261E">
      <w:pPr>
        <w:spacing w:after="0" w:line="360" w:lineRule="auto"/>
        <w:jc w:val="both"/>
        <w:rPr>
          <w:rFonts w:asciiTheme="majorHAnsi" w:hAnsiTheme="majorHAnsi" w:cstheme="majorHAnsi"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>W ramach przydzielonych kwot sfinansowano:</w:t>
      </w:r>
    </w:p>
    <w:p w:rsidR="00C90612" w:rsidRPr="0099261E" w:rsidRDefault="00C90612" w:rsidP="00E57C6B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99261E">
        <w:rPr>
          <w:rFonts w:asciiTheme="majorHAnsi" w:hAnsiTheme="majorHAnsi" w:cstheme="majorHAnsi"/>
          <w:color w:val="000000" w:themeColor="text1"/>
          <w:sz w:val="24"/>
          <w:szCs w:val="24"/>
        </w:rPr>
        <w:t>studia podyplomowe: z fizyki, geografii, edukacji dla bezpieczeństwa,</w:t>
      </w:r>
    </w:p>
    <w:p w:rsidR="00C90612" w:rsidRPr="0099261E" w:rsidRDefault="00C90612" w:rsidP="00E57C6B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99261E">
        <w:rPr>
          <w:rFonts w:asciiTheme="majorHAnsi" w:hAnsiTheme="majorHAnsi" w:cstheme="majorHAnsi"/>
          <w:color w:val="000000" w:themeColor="text1"/>
          <w:sz w:val="24"/>
          <w:szCs w:val="24"/>
        </w:rPr>
        <w:t>warsztaty: „</w:t>
      </w:r>
      <w:proofErr w:type="spellStart"/>
      <w:r w:rsidRPr="0099261E">
        <w:rPr>
          <w:rFonts w:asciiTheme="majorHAnsi" w:hAnsiTheme="majorHAnsi" w:cstheme="majorHAnsi"/>
          <w:color w:val="000000" w:themeColor="text1"/>
          <w:sz w:val="24"/>
          <w:szCs w:val="24"/>
        </w:rPr>
        <w:t>Unplugged</w:t>
      </w:r>
      <w:proofErr w:type="spellEnd"/>
      <w:r w:rsidRPr="0099261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– rekomendowany program profilaktyczny;</w:t>
      </w:r>
    </w:p>
    <w:p w:rsidR="00C90612" w:rsidRPr="0099261E" w:rsidRDefault="00C90612" w:rsidP="00E57C6B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99261E">
        <w:rPr>
          <w:rFonts w:asciiTheme="majorHAnsi" w:hAnsiTheme="majorHAnsi" w:cstheme="majorHAnsi"/>
          <w:color w:val="000000" w:themeColor="text1"/>
          <w:sz w:val="24"/>
          <w:szCs w:val="24"/>
        </w:rPr>
        <w:t>szkolenia rad pedagogicznych, kursy doskonalenia zawodowego,</w:t>
      </w:r>
    </w:p>
    <w:p w:rsidR="00AE7C86" w:rsidRPr="00E90784" w:rsidRDefault="00AE7C86" w:rsidP="0099261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A275EF" w:rsidRPr="003C27E8" w:rsidRDefault="003C27E8" w:rsidP="00A637C9">
      <w:pPr>
        <w:pStyle w:val="Nagwek2"/>
        <w:numPr>
          <w:ilvl w:val="0"/>
          <w:numId w:val="0"/>
        </w:numPr>
      </w:pPr>
      <w:bookmarkStart w:id="56" w:name="_Toc103251335"/>
      <w:bookmarkStart w:id="57" w:name="_Toc103257661"/>
      <w:r w:rsidRPr="003C27E8">
        <w:t xml:space="preserve">11.4. </w:t>
      </w:r>
      <w:r w:rsidR="00A275EF" w:rsidRPr="003C27E8">
        <w:t xml:space="preserve">Dowozy </w:t>
      </w:r>
      <w:bookmarkEnd w:id="56"/>
      <w:bookmarkEnd w:id="57"/>
    </w:p>
    <w:p w:rsidR="00F019ED" w:rsidRPr="00E90784" w:rsidRDefault="00A275EF" w:rsidP="0099261E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ab/>
      </w:r>
      <w:r w:rsidR="00F019ED" w:rsidRPr="00E90784">
        <w:rPr>
          <w:rFonts w:asciiTheme="majorHAnsi" w:hAnsiTheme="majorHAnsi" w:cstheme="majorHAnsi"/>
          <w:sz w:val="24"/>
          <w:szCs w:val="24"/>
        </w:rPr>
        <w:t>Art. 32 oraz 39 ust.3 i 4 Praw</w:t>
      </w:r>
      <w:r w:rsidR="0074649E" w:rsidRPr="00E90784">
        <w:rPr>
          <w:rFonts w:asciiTheme="majorHAnsi" w:hAnsiTheme="majorHAnsi" w:cstheme="majorHAnsi"/>
          <w:sz w:val="24"/>
          <w:szCs w:val="24"/>
        </w:rPr>
        <w:t>a</w:t>
      </w:r>
      <w:r w:rsidR="00F019ED" w:rsidRPr="00E90784">
        <w:rPr>
          <w:rFonts w:asciiTheme="majorHAnsi" w:hAnsiTheme="majorHAnsi" w:cstheme="majorHAnsi"/>
          <w:sz w:val="24"/>
          <w:szCs w:val="24"/>
        </w:rPr>
        <w:t xml:space="preserve"> oświatowe</w:t>
      </w:r>
      <w:r w:rsidR="0074649E" w:rsidRPr="00E90784">
        <w:rPr>
          <w:rFonts w:asciiTheme="majorHAnsi" w:hAnsiTheme="majorHAnsi" w:cstheme="majorHAnsi"/>
          <w:sz w:val="24"/>
          <w:szCs w:val="24"/>
        </w:rPr>
        <w:t>go</w:t>
      </w:r>
      <w:r w:rsidR="00F019ED" w:rsidRPr="00E90784">
        <w:rPr>
          <w:rFonts w:asciiTheme="majorHAnsi" w:hAnsiTheme="majorHAnsi" w:cstheme="majorHAnsi"/>
          <w:sz w:val="24"/>
          <w:szCs w:val="24"/>
        </w:rPr>
        <w:t xml:space="preserve"> zobowiązuj</w:t>
      </w:r>
      <w:r w:rsidR="0074649E" w:rsidRPr="00E90784">
        <w:rPr>
          <w:rFonts w:asciiTheme="majorHAnsi" w:hAnsiTheme="majorHAnsi" w:cstheme="majorHAnsi"/>
          <w:sz w:val="24"/>
          <w:szCs w:val="24"/>
        </w:rPr>
        <w:t>ą</w:t>
      </w:r>
      <w:r w:rsidR="00F019ED" w:rsidRPr="00E90784">
        <w:rPr>
          <w:rFonts w:asciiTheme="majorHAnsi" w:hAnsiTheme="majorHAnsi" w:cstheme="majorHAnsi"/>
          <w:sz w:val="24"/>
          <w:szCs w:val="24"/>
        </w:rPr>
        <w:t xml:space="preserve"> organy prowadzące </w:t>
      </w:r>
      <w:r w:rsidR="008A5DF7">
        <w:rPr>
          <w:rFonts w:asciiTheme="majorHAnsi" w:hAnsiTheme="majorHAnsi" w:cstheme="majorHAnsi"/>
          <w:sz w:val="24"/>
          <w:szCs w:val="24"/>
        </w:rPr>
        <w:br/>
      </w:r>
      <w:r w:rsidR="00F019ED" w:rsidRPr="00E90784">
        <w:rPr>
          <w:rFonts w:asciiTheme="majorHAnsi" w:hAnsiTheme="majorHAnsi" w:cstheme="majorHAnsi"/>
          <w:sz w:val="24"/>
          <w:szCs w:val="24"/>
        </w:rPr>
        <w:t xml:space="preserve">do zapewnienia bezpłatnego transportu i opieki w czasie przewozu </w:t>
      </w:r>
      <w:r w:rsidR="0074649E" w:rsidRPr="00E90784">
        <w:rPr>
          <w:rFonts w:asciiTheme="majorHAnsi" w:hAnsiTheme="majorHAnsi" w:cstheme="majorHAnsi"/>
          <w:sz w:val="24"/>
          <w:szCs w:val="24"/>
        </w:rPr>
        <w:t xml:space="preserve">dzieci </w:t>
      </w:r>
      <w:r w:rsidR="00F019ED" w:rsidRPr="00E90784">
        <w:rPr>
          <w:rFonts w:asciiTheme="majorHAnsi" w:hAnsiTheme="majorHAnsi" w:cstheme="majorHAnsi"/>
          <w:sz w:val="24"/>
          <w:szCs w:val="24"/>
        </w:rPr>
        <w:t xml:space="preserve">do szkół lub zwrotu kosztów </w:t>
      </w:r>
      <w:r w:rsidR="0074649E" w:rsidRPr="00E90784">
        <w:rPr>
          <w:rFonts w:asciiTheme="majorHAnsi" w:hAnsiTheme="majorHAnsi" w:cstheme="majorHAnsi"/>
          <w:sz w:val="24"/>
          <w:szCs w:val="24"/>
        </w:rPr>
        <w:t>dojazdu</w:t>
      </w:r>
      <w:r w:rsidR="00F019ED" w:rsidRPr="00E90784">
        <w:rPr>
          <w:rFonts w:asciiTheme="majorHAnsi" w:hAnsiTheme="majorHAnsi" w:cstheme="majorHAnsi"/>
          <w:sz w:val="24"/>
          <w:szCs w:val="24"/>
        </w:rPr>
        <w:t>. Uczniowie klas 0-IV, których droga do szkoły w obwodzie</w:t>
      </w:r>
      <w:r w:rsidR="0074649E" w:rsidRPr="00E90784">
        <w:rPr>
          <w:rFonts w:asciiTheme="majorHAnsi" w:hAnsiTheme="majorHAnsi" w:cstheme="majorHAnsi"/>
          <w:sz w:val="24"/>
          <w:szCs w:val="24"/>
        </w:rPr>
        <w:t>,</w:t>
      </w:r>
      <w:r w:rsidR="00F019ED" w:rsidRPr="00E90784">
        <w:rPr>
          <w:rFonts w:asciiTheme="majorHAnsi" w:hAnsiTheme="majorHAnsi" w:cstheme="majorHAnsi"/>
          <w:sz w:val="24"/>
          <w:szCs w:val="24"/>
        </w:rPr>
        <w:t xml:space="preserve"> której zamieszkują</w:t>
      </w:r>
      <w:r w:rsidR="0074649E" w:rsidRPr="00E90784">
        <w:rPr>
          <w:rFonts w:asciiTheme="majorHAnsi" w:hAnsiTheme="majorHAnsi" w:cstheme="majorHAnsi"/>
          <w:sz w:val="24"/>
          <w:szCs w:val="24"/>
        </w:rPr>
        <w:t>,</w:t>
      </w:r>
      <w:r w:rsidR="00F019ED" w:rsidRPr="00E90784">
        <w:rPr>
          <w:rFonts w:asciiTheme="majorHAnsi" w:hAnsiTheme="majorHAnsi" w:cstheme="majorHAnsi"/>
          <w:sz w:val="24"/>
          <w:szCs w:val="24"/>
        </w:rPr>
        <w:t xml:space="preserve">  przekracza 3 km oraz uczniowie klas V-VIII, których odległość do szkoły  przekracza 4 km, byli objęci przewozem zorganizowanym.</w:t>
      </w:r>
    </w:p>
    <w:p w:rsidR="00F019ED" w:rsidRPr="00E90784" w:rsidRDefault="00F019ED" w:rsidP="0099261E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ab/>
        <w:t xml:space="preserve">W minionym roku dowozem objęto ogółem </w:t>
      </w:r>
      <w:r w:rsidR="00424468" w:rsidRPr="00E90784">
        <w:rPr>
          <w:rFonts w:asciiTheme="majorHAnsi" w:hAnsiTheme="majorHAnsi" w:cstheme="majorHAnsi"/>
          <w:sz w:val="24"/>
          <w:szCs w:val="24"/>
        </w:rPr>
        <w:t>169</w:t>
      </w:r>
      <w:r w:rsidRPr="00E90784">
        <w:rPr>
          <w:rFonts w:asciiTheme="majorHAnsi" w:hAnsiTheme="majorHAnsi" w:cstheme="majorHAnsi"/>
          <w:sz w:val="24"/>
          <w:szCs w:val="24"/>
        </w:rPr>
        <w:t xml:space="preserve"> uczniów w tym: </w:t>
      </w:r>
    </w:p>
    <w:p w:rsidR="00F019ED" w:rsidRPr="00E90784" w:rsidRDefault="00F019ED" w:rsidP="00E57C6B">
      <w:pPr>
        <w:pStyle w:val="Akapitzlist"/>
        <w:numPr>
          <w:ilvl w:val="0"/>
          <w:numId w:val="6"/>
        </w:numPr>
        <w:tabs>
          <w:tab w:val="left" w:pos="5070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Szkoła Podstawowa Jenin - </w:t>
      </w:r>
      <w:r w:rsidR="00424468" w:rsidRPr="00E90784">
        <w:rPr>
          <w:rFonts w:asciiTheme="majorHAnsi" w:hAnsiTheme="majorHAnsi" w:cstheme="majorHAnsi"/>
          <w:sz w:val="24"/>
          <w:szCs w:val="24"/>
        </w:rPr>
        <w:t>23</w:t>
      </w:r>
    </w:p>
    <w:p w:rsidR="00F019ED" w:rsidRPr="00E90784" w:rsidRDefault="00F019ED" w:rsidP="00E57C6B">
      <w:pPr>
        <w:pStyle w:val="Akapitzlist"/>
        <w:numPr>
          <w:ilvl w:val="0"/>
          <w:numId w:val="6"/>
        </w:numPr>
        <w:tabs>
          <w:tab w:val="left" w:pos="5070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Szkoła Podstawowa Lubczyno – </w:t>
      </w:r>
      <w:r w:rsidR="00424468" w:rsidRPr="00E90784">
        <w:rPr>
          <w:rFonts w:asciiTheme="majorHAnsi" w:hAnsiTheme="majorHAnsi" w:cstheme="majorHAnsi"/>
          <w:sz w:val="24"/>
          <w:szCs w:val="24"/>
        </w:rPr>
        <w:t>70</w:t>
      </w:r>
    </w:p>
    <w:p w:rsidR="00F019ED" w:rsidRPr="00E90784" w:rsidRDefault="00F019ED" w:rsidP="00E57C6B">
      <w:pPr>
        <w:pStyle w:val="Akapitzlist"/>
        <w:numPr>
          <w:ilvl w:val="0"/>
          <w:numId w:val="6"/>
        </w:numPr>
        <w:tabs>
          <w:tab w:val="left" w:pos="5070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lastRenderedPageBreak/>
        <w:t xml:space="preserve">Szkoła Podstawowa Jeniniec - </w:t>
      </w:r>
      <w:r w:rsidR="00424468" w:rsidRPr="00E90784">
        <w:rPr>
          <w:rFonts w:asciiTheme="majorHAnsi" w:hAnsiTheme="majorHAnsi" w:cstheme="majorHAnsi"/>
          <w:sz w:val="24"/>
          <w:szCs w:val="24"/>
        </w:rPr>
        <w:t>53</w:t>
      </w:r>
    </w:p>
    <w:p w:rsidR="00F019ED" w:rsidRPr="00E90784" w:rsidRDefault="00F019ED" w:rsidP="00E57C6B">
      <w:pPr>
        <w:pStyle w:val="Akapitzlist"/>
        <w:numPr>
          <w:ilvl w:val="0"/>
          <w:numId w:val="6"/>
        </w:numPr>
        <w:tabs>
          <w:tab w:val="left" w:pos="5070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Szkoła Podstawowa Bogdaniec </w:t>
      </w:r>
      <w:r w:rsidR="00A10AEA" w:rsidRPr="00E90784">
        <w:rPr>
          <w:rFonts w:asciiTheme="majorHAnsi" w:hAnsiTheme="majorHAnsi" w:cstheme="majorHAnsi"/>
          <w:sz w:val="24"/>
          <w:szCs w:val="24"/>
        </w:rPr>
        <w:t>–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A84FA8" w:rsidRPr="00E90784">
        <w:rPr>
          <w:rFonts w:asciiTheme="majorHAnsi" w:hAnsiTheme="majorHAnsi" w:cstheme="majorHAnsi"/>
          <w:sz w:val="24"/>
          <w:szCs w:val="24"/>
        </w:rPr>
        <w:t>23</w:t>
      </w:r>
    </w:p>
    <w:p w:rsidR="001F1E8D" w:rsidRPr="00E90784" w:rsidRDefault="00A10AEA" w:rsidP="00E57C6B">
      <w:pPr>
        <w:pStyle w:val="Akapitzlist"/>
        <w:numPr>
          <w:ilvl w:val="0"/>
          <w:numId w:val="6"/>
        </w:numPr>
        <w:tabs>
          <w:tab w:val="left" w:pos="5070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Dowozy uczniów niepełnosprawnych -1</w:t>
      </w:r>
      <w:r w:rsidR="00A84FA8" w:rsidRPr="00E90784">
        <w:rPr>
          <w:rFonts w:asciiTheme="majorHAnsi" w:hAnsiTheme="majorHAnsi" w:cstheme="majorHAnsi"/>
          <w:sz w:val="24"/>
          <w:szCs w:val="24"/>
        </w:rPr>
        <w:t>2</w:t>
      </w:r>
      <w:r w:rsidR="001F1E8D" w:rsidRPr="00E90784">
        <w:rPr>
          <w:rFonts w:asciiTheme="majorHAnsi" w:hAnsiTheme="majorHAnsi" w:cstheme="majorHAnsi"/>
          <w:sz w:val="24"/>
          <w:szCs w:val="24"/>
        </w:rPr>
        <w:t xml:space="preserve"> </w:t>
      </w:r>
    </w:p>
    <w:p w:rsidR="00E27AB7" w:rsidRDefault="00013254" w:rsidP="0099261E">
      <w:pPr>
        <w:tabs>
          <w:tab w:val="left" w:pos="5070"/>
        </w:tabs>
        <w:spacing w:after="0" w:line="360" w:lineRule="auto"/>
        <w:jc w:val="both"/>
        <w:rPr>
          <w:rFonts w:asciiTheme="majorHAnsi" w:hAnsiTheme="majorHAnsi" w:cstheme="majorHAnsi"/>
          <w:color w:val="2F5496" w:themeColor="accent1" w:themeShade="BF"/>
          <w:sz w:val="24"/>
          <w:szCs w:val="24"/>
        </w:rPr>
      </w:pPr>
      <w:r w:rsidRPr="00BB07F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Roczny</w:t>
      </w:r>
      <w:r w:rsidR="00F019ED" w:rsidRPr="00BB07F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</w:t>
      </w:r>
      <w:r w:rsidRPr="00BB07F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koszt zadania</w:t>
      </w:r>
      <w:r w:rsidRPr="00E90784">
        <w:rPr>
          <w:rFonts w:asciiTheme="majorHAnsi" w:hAnsiTheme="majorHAnsi" w:cstheme="majorHAnsi"/>
          <w:sz w:val="24"/>
          <w:szCs w:val="24"/>
        </w:rPr>
        <w:t xml:space="preserve"> zamknął się kwotą </w:t>
      </w:r>
      <w:r w:rsidR="00FD4B04" w:rsidRPr="0099261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318 340,38</w:t>
      </w:r>
      <w:r w:rsidR="00F019ED" w:rsidRPr="0099261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zł</w:t>
      </w:r>
      <w:r w:rsidRPr="0099261E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.</w:t>
      </w:r>
      <w:r w:rsidR="00F019ED" w:rsidRPr="0099261E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ab/>
      </w:r>
    </w:p>
    <w:p w:rsidR="00300F0D" w:rsidRPr="00BB07F0" w:rsidRDefault="00300F0D" w:rsidP="00BB07F0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BB07F0">
        <w:rPr>
          <w:rFonts w:asciiTheme="majorHAnsi" w:hAnsiTheme="majorHAnsi" w:cstheme="majorHAnsi"/>
          <w:sz w:val="24"/>
          <w:szCs w:val="24"/>
        </w:rPr>
        <w:t xml:space="preserve">Przewóz młodzieży szkolnej oraz podopiecznych ŚDS realizowany był przez wybranego w drodze przetargu przewoźnika zewnętrznego Przedsiębiorstwo Usługowe Argos Agata </w:t>
      </w:r>
      <w:proofErr w:type="spellStart"/>
      <w:r w:rsidRPr="00BB07F0">
        <w:rPr>
          <w:rFonts w:asciiTheme="majorHAnsi" w:hAnsiTheme="majorHAnsi" w:cstheme="majorHAnsi"/>
          <w:sz w:val="24"/>
          <w:szCs w:val="24"/>
        </w:rPr>
        <w:t>Miłostan</w:t>
      </w:r>
      <w:proofErr w:type="spellEnd"/>
      <w:r w:rsidRPr="00BB07F0">
        <w:rPr>
          <w:rFonts w:asciiTheme="majorHAnsi" w:hAnsiTheme="majorHAnsi" w:cstheme="majorHAnsi"/>
          <w:sz w:val="24"/>
          <w:szCs w:val="24"/>
        </w:rPr>
        <w:t>. Umowę zawarto na okre</w:t>
      </w:r>
      <w:r w:rsidR="00D97F68">
        <w:rPr>
          <w:rFonts w:asciiTheme="majorHAnsi" w:hAnsiTheme="majorHAnsi" w:cstheme="majorHAnsi"/>
          <w:sz w:val="24"/>
          <w:szCs w:val="24"/>
        </w:rPr>
        <w:t xml:space="preserve">s od dnia 01.01.2020r. do dnia </w:t>
      </w:r>
      <w:r w:rsidRPr="00BB07F0">
        <w:rPr>
          <w:rFonts w:asciiTheme="majorHAnsi" w:hAnsiTheme="majorHAnsi" w:cstheme="majorHAnsi"/>
          <w:sz w:val="24"/>
          <w:szCs w:val="24"/>
        </w:rPr>
        <w:t xml:space="preserve">31.12.2021r. </w:t>
      </w:r>
      <w:r w:rsidR="00D97F68">
        <w:rPr>
          <w:rFonts w:asciiTheme="majorHAnsi" w:hAnsiTheme="majorHAnsi" w:cstheme="majorHAnsi"/>
          <w:sz w:val="24"/>
          <w:szCs w:val="24"/>
        </w:rPr>
        <w:br/>
      </w:r>
      <w:r w:rsidRPr="00BB07F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Koszt przewozu podopiecznych ŚDS</w:t>
      </w:r>
      <w:r w:rsidR="00D97F68">
        <w:rPr>
          <w:rFonts w:asciiTheme="majorHAnsi" w:hAnsiTheme="majorHAnsi" w:cstheme="majorHAnsi"/>
          <w:sz w:val="24"/>
          <w:szCs w:val="24"/>
        </w:rPr>
        <w:t xml:space="preserve"> wynió</w:t>
      </w:r>
      <w:r w:rsidRPr="00BB07F0">
        <w:rPr>
          <w:rFonts w:asciiTheme="majorHAnsi" w:hAnsiTheme="majorHAnsi" w:cstheme="majorHAnsi"/>
          <w:sz w:val="24"/>
          <w:szCs w:val="24"/>
        </w:rPr>
        <w:t>sł</w:t>
      </w:r>
      <w:r w:rsidRPr="00BB07F0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B07F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40 800,00 zł</w:t>
      </w:r>
      <w:r w:rsidRPr="00BB07F0">
        <w:rPr>
          <w:rFonts w:asciiTheme="majorHAnsi" w:hAnsiTheme="majorHAnsi" w:cstheme="majorHAnsi"/>
          <w:sz w:val="24"/>
          <w:szCs w:val="24"/>
        </w:rPr>
        <w:t xml:space="preserve"> z czego </w:t>
      </w:r>
      <w:r w:rsidR="0054507E" w:rsidRPr="00BB07F0">
        <w:rPr>
          <w:rFonts w:asciiTheme="majorHAnsi" w:hAnsiTheme="majorHAnsi" w:cstheme="majorHAnsi"/>
          <w:sz w:val="24"/>
          <w:szCs w:val="24"/>
        </w:rPr>
        <w:t>dofinansowanie</w:t>
      </w:r>
      <w:r w:rsidRPr="00BB07F0">
        <w:rPr>
          <w:rFonts w:asciiTheme="majorHAnsi" w:hAnsiTheme="majorHAnsi" w:cstheme="majorHAnsi"/>
          <w:sz w:val="24"/>
          <w:szCs w:val="24"/>
        </w:rPr>
        <w:t xml:space="preserve"> </w:t>
      </w:r>
      <w:r w:rsidR="0054507E">
        <w:rPr>
          <w:rFonts w:asciiTheme="majorHAnsi" w:hAnsiTheme="majorHAnsi" w:cstheme="majorHAnsi"/>
          <w:sz w:val="24"/>
          <w:szCs w:val="24"/>
        </w:rPr>
        <w:br/>
      </w:r>
      <w:r w:rsidRPr="00BB07F0">
        <w:rPr>
          <w:rFonts w:asciiTheme="majorHAnsi" w:hAnsiTheme="majorHAnsi" w:cstheme="majorHAnsi"/>
          <w:sz w:val="24"/>
          <w:szCs w:val="24"/>
        </w:rPr>
        <w:t xml:space="preserve">z PFRON 27 200,00 zł oraz </w:t>
      </w:r>
      <w:r w:rsidRPr="00BB07F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środki własne 13 600,00 zł.</w:t>
      </w:r>
      <w:r w:rsidRPr="00BB07F0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B07F0">
        <w:rPr>
          <w:rFonts w:asciiTheme="majorHAnsi" w:hAnsiTheme="majorHAnsi" w:cstheme="majorHAnsi"/>
          <w:sz w:val="24"/>
          <w:szCs w:val="24"/>
        </w:rPr>
        <w:t xml:space="preserve">Trasa przewozu podopiecznych ŚDS obejmowała miejscowości: Łupowo – Jenin – Bogdaniec – Stanowice - Kwiatkowice - </w:t>
      </w:r>
      <w:proofErr w:type="spellStart"/>
      <w:r w:rsidRPr="00BB07F0">
        <w:rPr>
          <w:rFonts w:asciiTheme="majorHAnsi" w:hAnsiTheme="majorHAnsi" w:cstheme="majorHAnsi"/>
          <w:sz w:val="24"/>
          <w:szCs w:val="24"/>
        </w:rPr>
        <w:t>Podjenin</w:t>
      </w:r>
      <w:proofErr w:type="spellEnd"/>
      <w:r w:rsidRPr="00BB07F0">
        <w:rPr>
          <w:rFonts w:asciiTheme="majorHAnsi" w:hAnsiTheme="majorHAnsi" w:cstheme="majorHAnsi"/>
          <w:sz w:val="24"/>
          <w:szCs w:val="24"/>
        </w:rPr>
        <w:t xml:space="preserve"> – Jeniniec - </w:t>
      </w:r>
      <w:proofErr w:type="spellStart"/>
      <w:r w:rsidRPr="00BB07F0">
        <w:rPr>
          <w:rFonts w:asciiTheme="majorHAnsi" w:hAnsiTheme="majorHAnsi" w:cstheme="majorHAnsi"/>
          <w:sz w:val="24"/>
          <w:szCs w:val="24"/>
        </w:rPr>
        <w:t>Krzyszczynka</w:t>
      </w:r>
      <w:proofErr w:type="spellEnd"/>
      <w:r w:rsidRPr="00BB07F0">
        <w:rPr>
          <w:rFonts w:asciiTheme="majorHAnsi" w:hAnsiTheme="majorHAnsi" w:cstheme="majorHAnsi"/>
          <w:sz w:val="24"/>
          <w:szCs w:val="24"/>
        </w:rPr>
        <w:t xml:space="preserve"> – Chwałowice. </w:t>
      </w:r>
    </w:p>
    <w:p w:rsidR="00300F0D" w:rsidRPr="00BB07F0" w:rsidRDefault="00300F0D" w:rsidP="00300F0D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  <w:r w:rsidRPr="00BB07F0">
        <w:rPr>
          <w:rFonts w:asciiTheme="majorHAnsi" w:hAnsiTheme="majorHAnsi" w:cstheme="majorHAnsi"/>
          <w:sz w:val="24"/>
          <w:szCs w:val="24"/>
        </w:rPr>
        <w:tab/>
        <w:t xml:space="preserve">Trasę przewozu 12 dzieci </w:t>
      </w:r>
      <w:r w:rsidRPr="00BB07F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do szkół specjalnych w Gorzowie Wlkp.</w:t>
      </w:r>
      <w:r w:rsidRPr="00BB07F0">
        <w:rPr>
          <w:rFonts w:asciiTheme="majorHAnsi" w:hAnsiTheme="majorHAnsi" w:cstheme="majorHAnsi"/>
          <w:sz w:val="24"/>
          <w:szCs w:val="24"/>
        </w:rPr>
        <w:t xml:space="preserve"> obsługiwał przewoźnik zewnętrzny wybrany w drodze przetargu na okres 3 lat - przewozy autokarowe Glob-Bus Michał </w:t>
      </w:r>
      <w:proofErr w:type="spellStart"/>
      <w:r w:rsidRPr="00BB07F0">
        <w:rPr>
          <w:rFonts w:asciiTheme="majorHAnsi" w:hAnsiTheme="majorHAnsi" w:cstheme="majorHAnsi"/>
          <w:sz w:val="24"/>
          <w:szCs w:val="24"/>
        </w:rPr>
        <w:t>Polaczyński</w:t>
      </w:r>
      <w:proofErr w:type="spellEnd"/>
      <w:r w:rsidRPr="00BB07F0">
        <w:rPr>
          <w:rFonts w:asciiTheme="majorHAnsi" w:hAnsiTheme="majorHAnsi" w:cstheme="majorHAnsi"/>
          <w:sz w:val="24"/>
          <w:szCs w:val="24"/>
        </w:rPr>
        <w:t xml:space="preserve">. Roczny koszt usługi: </w:t>
      </w:r>
      <w:r w:rsidRPr="00BB07F0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127 752,28 zł</w:t>
      </w:r>
    </w:p>
    <w:p w:rsidR="00300F0D" w:rsidRPr="00BB07F0" w:rsidRDefault="00300F0D" w:rsidP="00300F0D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B07F0">
        <w:rPr>
          <w:rFonts w:asciiTheme="majorHAnsi" w:hAnsiTheme="majorHAnsi" w:cstheme="majorHAnsi"/>
          <w:sz w:val="24"/>
          <w:szCs w:val="24"/>
        </w:rPr>
        <w:t>Dzieci dowożono do:</w:t>
      </w:r>
    </w:p>
    <w:p w:rsidR="00300F0D" w:rsidRPr="00BB07F0" w:rsidRDefault="00300F0D" w:rsidP="00300F0D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B07F0">
        <w:rPr>
          <w:rFonts w:asciiTheme="majorHAnsi" w:hAnsiTheme="majorHAnsi" w:cstheme="majorHAnsi"/>
          <w:sz w:val="24"/>
          <w:szCs w:val="24"/>
        </w:rPr>
        <w:t xml:space="preserve">- ZSS SP 14 na ul. Mościckiego w Gorzowie Wlkp. </w:t>
      </w:r>
      <w:r w:rsidRPr="00BB07F0">
        <w:rPr>
          <w:rFonts w:asciiTheme="majorHAnsi" w:hAnsiTheme="majorHAnsi" w:cstheme="majorHAnsi"/>
          <w:sz w:val="24"/>
          <w:szCs w:val="24"/>
        </w:rPr>
        <w:tab/>
        <w:t>- 4 osoby</w:t>
      </w:r>
    </w:p>
    <w:p w:rsidR="00300F0D" w:rsidRPr="00BB07F0" w:rsidRDefault="00300F0D" w:rsidP="00300F0D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B07F0">
        <w:rPr>
          <w:rFonts w:asciiTheme="majorHAnsi" w:hAnsiTheme="majorHAnsi" w:cstheme="majorHAnsi"/>
          <w:sz w:val="24"/>
          <w:szCs w:val="24"/>
        </w:rPr>
        <w:t xml:space="preserve">- SP na ul. Złotego Smoka 6 w Gorzowie Wlkp. </w:t>
      </w:r>
      <w:r w:rsidRPr="00BB07F0">
        <w:rPr>
          <w:rFonts w:asciiTheme="majorHAnsi" w:hAnsiTheme="majorHAnsi" w:cstheme="majorHAnsi"/>
          <w:sz w:val="24"/>
          <w:szCs w:val="24"/>
        </w:rPr>
        <w:tab/>
        <w:t>- 1 osoba</w:t>
      </w:r>
    </w:p>
    <w:p w:rsidR="00300F0D" w:rsidRPr="00BB07F0" w:rsidRDefault="00300F0D" w:rsidP="00300F0D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B07F0">
        <w:rPr>
          <w:rFonts w:asciiTheme="majorHAnsi" w:hAnsiTheme="majorHAnsi" w:cstheme="majorHAnsi"/>
          <w:sz w:val="24"/>
          <w:szCs w:val="24"/>
        </w:rPr>
        <w:t xml:space="preserve">- ZKS SP 16 na ul. Staszica w Gorzowie </w:t>
      </w:r>
      <w:proofErr w:type="spellStart"/>
      <w:r w:rsidRPr="00BB07F0">
        <w:rPr>
          <w:rFonts w:asciiTheme="majorHAnsi" w:hAnsiTheme="majorHAnsi" w:cstheme="majorHAnsi"/>
          <w:sz w:val="24"/>
          <w:szCs w:val="24"/>
        </w:rPr>
        <w:t>Wlkp</w:t>
      </w:r>
      <w:proofErr w:type="spellEnd"/>
      <w:r w:rsidRPr="00BB07F0">
        <w:rPr>
          <w:rFonts w:asciiTheme="majorHAnsi" w:hAnsiTheme="majorHAnsi" w:cstheme="majorHAnsi"/>
          <w:sz w:val="24"/>
          <w:szCs w:val="24"/>
        </w:rPr>
        <w:tab/>
        <w:t>.</w:t>
      </w:r>
      <w:r w:rsidRPr="00BB07F0">
        <w:rPr>
          <w:rFonts w:asciiTheme="majorHAnsi" w:hAnsiTheme="majorHAnsi" w:cstheme="majorHAnsi"/>
          <w:sz w:val="24"/>
          <w:szCs w:val="24"/>
        </w:rPr>
        <w:tab/>
        <w:t>- 3 osoby</w:t>
      </w:r>
    </w:p>
    <w:p w:rsidR="00300F0D" w:rsidRPr="00BB07F0" w:rsidRDefault="00300F0D" w:rsidP="00300F0D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B07F0">
        <w:rPr>
          <w:rFonts w:asciiTheme="majorHAnsi" w:hAnsiTheme="majorHAnsi" w:cstheme="majorHAnsi"/>
          <w:sz w:val="24"/>
          <w:szCs w:val="24"/>
        </w:rPr>
        <w:t xml:space="preserve">- WTZ na ul. Czereśniowej </w:t>
      </w:r>
      <w:r w:rsidRPr="00BB07F0">
        <w:rPr>
          <w:rFonts w:asciiTheme="majorHAnsi" w:hAnsiTheme="majorHAnsi" w:cstheme="majorHAnsi"/>
          <w:sz w:val="24"/>
          <w:szCs w:val="24"/>
        </w:rPr>
        <w:tab/>
      </w:r>
      <w:r w:rsidRPr="00BB07F0">
        <w:rPr>
          <w:rFonts w:asciiTheme="majorHAnsi" w:hAnsiTheme="majorHAnsi" w:cstheme="majorHAnsi"/>
          <w:sz w:val="24"/>
          <w:szCs w:val="24"/>
        </w:rPr>
        <w:tab/>
      </w:r>
      <w:r w:rsidRPr="00BB07F0">
        <w:rPr>
          <w:rFonts w:asciiTheme="majorHAnsi" w:hAnsiTheme="majorHAnsi" w:cstheme="majorHAnsi"/>
          <w:sz w:val="24"/>
          <w:szCs w:val="24"/>
        </w:rPr>
        <w:tab/>
      </w:r>
      <w:r w:rsidRPr="00BB07F0">
        <w:rPr>
          <w:rFonts w:asciiTheme="majorHAnsi" w:hAnsiTheme="majorHAnsi" w:cstheme="majorHAnsi"/>
          <w:sz w:val="24"/>
          <w:szCs w:val="24"/>
        </w:rPr>
        <w:tab/>
        <w:t>- 1 osoba</w:t>
      </w:r>
    </w:p>
    <w:p w:rsidR="00300F0D" w:rsidRPr="00BB07F0" w:rsidRDefault="00300F0D" w:rsidP="00300F0D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B07F0">
        <w:rPr>
          <w:rFonts w:asciiTheme="majorHAnsi" w:hAnsiTheme="majorHAnsi" w:cstheme="majorHAnsi"/>
          <w:sz w:val="24"/>
          <w:szCs w:val="24"/>
        </w:rPr>
        <w:t xml:space="preserve">- SP SOWA na ul. Młyńska 4                 </w:t>
      </w:r>
      <w:r w:rsidRPr="00BB07F0">
        <w:rPr>
          <w:rFonts w:asciiTheme="majorHAnsi" w:hAnsiTheme="majorHAnsi" w:cstheme="majorHAnsi"/>
          <w:sz w:val="24"/>
          <w:szCs w:val="24"/>
        </w:rPr>
        <w:tab/>
        <w:t xml:space="preserve">             - 1 osoba</w:t>
      </w:r>
    </w:p>
    <w:p w:rsidR="00300F0D" w:rsidRPr="00BB07F0" w:rsidRDefault="00300F0D" w:rsidP="00300F0D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B07F0">
        <w:rPr>
          <w:rFonts w:asciiTheme="majorHAnsi" w:hAnsiTheme="majorHAnsi" w:cstheme="majorHAnsi"/>
          <w:sz w:val="24"/>
          <w:szCs w:val="24"/>
        </w:rPr>
        <w:t xml:space="preserve">- Przedszkole przy ul. </w:t>
      </w:r>
      <w:proofErr w:type="spellStart"/>
      <w:r w:rsidRPr="00BB07F0">
        <w:rPr>
          <w:rFonts w:asciiTheme="majorHAnsi" w:hAnsiTheme="majorHAnsi" w:cstheme="majorHAnsi"/>
          <w:sz w:val="24"/>
          <w:szCs w:val="24"/>
        </w:rPr>
        <w:t>Małyszyńskiej</w:t>
      </w:r>
      <w:proofErr w:type="spellEnd"/>
      <w:r w:rsidRPr="00BB07F0">
        <w:rPr>
          <w:rFonts w:asciiTheme="majorHAnsi" w:hAnsiTheme="majorHAnsi" w:cstheme="majorHAnsi"/>
          <w:sz w:val="24"/>
          <w:szCs w:val="24"/>
        </w:rPr>
        <w:t xml:space="preserve"> 8 </w:t>
      </w:r>
      <w:r w:rsidRPr="00BB07F0">
        <w:rPr>
          <w:rFonts w:asciiTheme="majorHAnsi" w:hAnsiTheme="majorHAnsi" w:cstheme="majorHAnsi"/>
          <w:sz w:val="24"/>
          <w:szCs w:val="24"/>
        </w:rPr>
        <w:tab/>
        <w:t xml:space="preserve">             - 1 osoba</w:t>
      </w:r>
    </w:p>
    <w:p w:rsidR="0096615E" w:rsidRDefault="00300F0D" w:rsidP="0096615E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B07F0">
        <w:rPr>
          <w:rFonts w:asciiTheme="majorHAnsi" w:hAnsiTheme="majorHAnsi" w:cstheme="majorHAnsi"/>
          <w:sz w:val="24"/>
          <w:szCs w:val="24"/>
        </w:rPr>
        <w:t xml:space="preserve">- OREW ul. Walczaka 21                                  </w:t>
      </w:r>
      <w:r w:rsidRPr="00BB07F0">
        <w:rPr>
          <w:rFonts w:asciiTheme="majorHAnsi" w:hAnsiTheme="majorHAnsi" w:cstheme="majorHAnsi"/>
          <w:sz w:val="24"/>
          <w:szCs w:val="24"/>
        </w:rPr>
        <w:tab/>
      </w:r>
      <w:r w:rsidRPr="00BB07F0">
        <w:rPr>
          <w:rFonts w:asciiTheme="majorHAnsi" w:hAnsiTheme="majorHAnsi" w:cstheme="majorHAnsi"/>
          <w:sz w:val="24"/>
          <w:szCs w:val="24"/>
        </w:rPr>
        <w:tab/>
        <w:t>- 1 osoba</w:t>
      </w:r>
    </w:p>
    <w:p w:rsidR="0096615E" w:rsidRDefault="0096615E" w:rsidP="0096615E">
      <w:pPr>
        <w:tabs>
          <w:tab w:val="left" w:pos="426"/>
        </w:tabs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</w:r>
      <w:r w:rsidR="00B324FD">
        <w:rPr>
          <w:rFonts w:asciiTheme="majorHAnsi" w:hAnsiTheme="majorHAnsi" w:cstheme="majorHAnsi"/>
          <w:sz w:val="24"/>
          <w:szCs w:val="24"/>
        </w:rPr>
        <w:t xml:space="preserve">Zrekompensowano opiekunom koszty </w:t>
      </w:r>
      <w:r w:rsidRPr="0096615E">
        <w:rPr>
          <w:rFonts w:asciiTheme="majorHAnsi" w:hAnsiTheme="majorHAnsi" w:cstheme="majorHAnsi"/>
          <w:sz w:val="24"/>
          <w:szCs w:val="24"/>
        </w:rPr>
        <w:t>dowozu 3 dzieci</w:t>
      </w:r>
      <w:r w:rsidR="00B324FD">
        <w:rPr>
          <w:rFonts w:asciiTheme="majorHAnsi" w:hAnsiTheme="majorHAnsi" w:cstheme="majorHAnsi"/>
          <w:sz w:val="24"/>
          <w:szCs w:val="24"/>
        </w:rPr>
        <w:t>,</w:t>
      </w:r>
      <w:r w:rsidRPr="0096615E">
        <w:rPr>
          <w:rFonts w:asciiTheme="majorHAnsi" w:hAnsiTheme="majorHAnsi" w:cstheme="majorHAnsi"/>
          <w:sz w:val="24"/>
          <w:szCs w:val="24"/>
        </w:rPr>
        <w:t xml:space="preserve"> które ze względów zdrowotnych </w:t>
      </w:r>
      <w:r w:rsidR="00B324FD">
        <w:rPr>
          <w:rFonts w:asciiTheme="majorHAnsi" w:hAnsiTheme="majorHAnsi" w:cstheme="majorHAnsi"/>
          <w:sz w:val="24"/>
          <w:szCs w:val="24"/>
        </w:rPr>
        <w:t>nie mogły być prze</w:t>
      </w:r>
      <w:r w:rsidRPr="0096615E">
        <w:rPr>
          <w:rFonts w:asciiTheme="majorHAnsi" w:hAnsiTheme="majorHAnsi" w:cstheme="majorHAnsi"/>
          <w:sz w:val="24"/>
          <w:szCs w:val="24"/>
        </w:rPr>
        <w:t xml:space="preserve">wożone </w:t>
      </w:r>
      <w:r w:rsidR="00D92660">
        <w:rPr>
          <w:rFonts w:asciiTheme="majorHAnsi" w:hAnsiTheme="majorHAnsi" w:cstheme="majorHAnsi"/>
          <w:sz w:val="24"/>
          <w:szCs w:val="24"/>
        </w:rPr>
        <w:t xml:space="preserve">komunikacją zbiorową. Koszt zadania </w:t>
      </w:r>
      <w:r w:rsidR="00D92660" w:rsidRPr="0096615E">
        <w:rPr>
          <w:rFonts w:asciiTheme="majorHAnsi" w:hAnsiTheme="majorHAnsi" w:cstheme="majorHAnsi"/>
          <w:b/>
          <w:color w:val="2F5496" w:themeColor="accent1" w:themeShade="BF"/>
        </w:rPr>
        <w:t>5 240,55 zł</w:t>
      </w:r>
      <w:r w:rsidR="00D92660">
        <w:rPr>
          <w:rFonts w:asciiTheme="majorHAnsi" w:hAnsiTheme="majorHAnsi" w:cstheme="majorHAnsi"/>
          <w:sz w:val="24"/>
          <w:szCs w:val="24"/>
        </w:rPr>
        <w:t>.</w:t>
      </w:r>
    </w:p>
    <w:p w:rsidR="001A6C71" w:rsidRPr="00E90784" w:rsidRDefault="001A6C71" w:rsidP="0099261E">
      <w:pPr>
        <w:tabs>
          <w:tab w:val="left" w:pos="709"/>
        </w:tabs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A275EF" w:rsidRPr="003C27E8" w:rsidRDefault="003C27E8" w:rsidP="00A637C9">
      <w:pPr>
        <w:pStyle w:val="Nagwek2"/>
        <w:numPr>
          <w:ilvl w:val="0"/>
          <w:numId w:val="0"/>
        </w:numPr>
      </w:pPr>
      <w:bookmarkStart w:id="58" w:name="_Toc103251336"/>
      <w:bookmarkStart w:id="59" w:name="_Toc103257662"/>
      <w:r w:rsidRPr="003C27E8">
        <w:t xml:space="preserve">11.5. </w:t>
      </w:r>
      <w:r w:rsidR="00A275EF" w:rsidRPr="003C27E8">
        <w:t>Dożywianie</w:t>
      </w:r>
      <w:bookmarkEnd w:id="58"/>
      <w:bookmarkEnd w:id="59"/>
    </w:p>
    <w:p w:rsidR="0099261E" w:rsidRDefault="00181DC9" w:rsidP="0099261E">
      <w:pPr>
        <w:spacing w:after="0" w:line="360" w:lineRule="auto"/>
        <w:ind w:firstLine="708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W minionym roku we wszystkich gminnych placówkach oświatowych prowadzone było dożywianie. Gminne przedszkola realizowały zadania w oparciu o własny personel, w szkołach dożywianie prowadzone było w formie cateringu. Usługę świadczył lokalny zakład gastronomiczny Restauracja „Zbyszko” Bogdaniec, wybrany w drodze przetargu organizowanego przez Gminny Ośrodek Pomocy Społecznej. Dożywianiem objętych było ogółem 176 dzieci w tym: w przedszkolach</w:t>
      </w:r>
      <w:r w:rsidR="0099261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gminnych – 100, w szkołach 76.</w:t>
      </w:r>
    </w:p>
    <w:p w:rsidR="0099261E" w:rsidRDefault="00181DC9" w:rsidP="0099261E">
      <w:pPr>
        <w:spacing w:after="0" w:line="360" w:lineRule="auto"/>
        <w:ind w:firstLine="708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lastRenderedPageBreak/>
        <w:t xml:space="preserve">Koszt ogółem – 88 856,00 zł z czego środki własne 56 073,00 zł budżet państwa </w:t>
      </w:r>
      <w:r w:rsidR="005F0D26">
        <w:rPr>
          <w:rFonts w:asciiTheme="majorHAnsi" w:hAnsiTheme="majorHAnsi" w:cstheme="majorHAnsi"/>
          <w:color w:val="000000" w:themeColor="text1"/>
          <w:sz w:val="24"/>
          <w:szCs w:val="24"/>
        </w:rPr>
        <w:br/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32 783,00 zł z Rządowego Programu Posiłek w Szkole i w Domu. </w:t>
      </w:r>
    </w:p>
    <w:p w:rsidR="004D1124" w:rsidRPr="00E90784" w:rsidRDefault="00181DC9" w:rsidP="0099261E">
      <w:pPr>
        <w:spacing w:after="0" w:line="360" w:lineRule="auto"/>
        <w:ind w:firstLine="708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We wszystkich szkołach funkcjonowały świetlice szkolne. W 2021 roku opieką świetlicową objęto ogółem 3</w:t>
      </w:r>
      <w:r w:rsidR="00D772AA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74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uczniów. Ze względu na liczebność grup (maksymalnie </w:t>
      </w:r>
      <w:r w:rsidR="005F0D26">
        <w:rPr>
          <w:rFonts w:asciiTheme="majorHAnsi" w:hAnsiTheme="majorHAnsi" w:cstheme="majorHAnsi"/>
          <w:color w:val="000000" w:themeColor="text1"/>
          <w:sz w:val="24"/>
          <w:szCs w:val="24"/>
        </w:rPr>
        <w:br/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do 25 uczniów), na organizację zajęć świetlicowych przyznano 1</w:t>
      </w:r>
      <w:r w:rsidR="00D772AA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1</w:t>
      </w:r>
      <w:r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3 godzin tygodniowo</w:t>
      </w:r>
      <w:r w:rsidR="00D772AA" w:rsidRPr="00E90784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</w:p>
    <w:p w:rsidR="00BE14E9" w:rsidRPr="00E90784" w:rsidRDefault="00BE14E9" w:rsidP="0099261E">
      <w:pPr>
        <w:spacing w:after="0" w:line="360" w:lineRule="auto"/>
        <w:ind w:firstLine="708"/>
        <w:jc w:val="both"/>
        <w:rPr>
          <w:rFonts w:asciiTheme="majorHAnsi" w:hAnsiTheme="majorHAnsi" w:cstheme="majorHAnsi"/>
          <w:color w:val="FF0000"/>
          <w:sz w:val="24"/>
          <w:szCs w:val="24"/>
        </w:rPr>
      </w:pPr>
    </w:p>
    <w:p w:rsidR="00D34F3B" w:rsidRDefault="00361005" w:rsidP="00543F70">
      <w:pPr>
        <w:pStyle w:val="Nagwek1"/>
        <w:numPr>
          <w:ilvl w:val="0"/>
          <w:numId w:val="39"/>
        </w:numPr>
        <w:rPr>
          <w:b/>
        </w:rPr>
      </w:pPr>
      <w:bookmarkStart w:id="60" w:name="_Toc103251337"/>
      <w:r>
        <w:rPr>
          <w:b/>
        </w:rPr>
        <w:t xml:space="preserve"> </w:t>
      </w:r>
      <w:bookmarkStart w:id="61" w:name="_Toc103257663"/>
      <w:r w:rsidR="00BE14E9" w:rsidRPr="003C27E8">
        <w:rPr>
          <w:b/>
        </w:rPr>
        <w:t>GMINNA BIBLIOTEKA PUBLICZNA W BOGDAŃCU</w:t>
      </w:r>
      <w:bookmarkEnd w:id="60"/>
      <w:bookmarkEnd w:id="61"/>
    </w:p>
    <w:p w:rsidR="00361005" w:rsidRPr="00361005" w:rsidRDefault="00361005" w:rsidP="00361005">
      <w:pPr>
        <w:ind w:left="360"/>
      </w:pPr>
    </w:p>
    <w:p w:rsidR="00EB7DAE" w:rsidRPr="00E90784" w:rsidRDefault="005F6D10" w:rsidP="0099261E">
      <w:pPr>
        <w:spacing w:after="0" w:line="360" w:lineRule="auto"/>
        <w:ind w:firstLine="36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    </w:t>
      </w:r>
      <w:r w:rsidR="0035626F" w:rsidRPr="00E90784">
        <w:rPr>
          <w:rFonts w:asciiTheme="majorHAnsi" w:hAnsiTheme="majorHAnsi" w:cstheme="majorHAnsi"/>
          <w:sz w:val="24"/>
          <w:szCs w:val="24"/>
        </w:rPr>
        <w:t>W 202</w:t>
      </w:r>
      <w:r w:rsidR="00EB7DAE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35626F" w:rsidRPr="00E90784">
        <w:rPr>
          <w:rFonts w:asciiTheme="majorHAnsi" w:hAnsiTheme="majorHAnsi" w:cstheme="majorHAnsi"/>
          <w:sz w:val="24"/>
          <w:szCs w:val="24"/>
        </w:rPr>
        <w:t>r. w</w:t>
      </w:r>
      <w:r w:rsidR="00F93592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0723C1" w:rsidRPr="00E90784">
        <w:rPr>
          <w:rFonts w:asciiTheme="majorHAnsi" w:hAnsiTheme="majorHAnsi" w:cstheme="majorHAnsi"/>
          <w:sz w:val="24"/>
          <w:szCs w:val="24"/>
        </w:rPr>
        <w:t xml:space="preserve">Gminnej Bibliotece Publicznej </w:t>
      </w:r>
      <w:r w:rsidR="00476821" w:rsidRPr="00E90784">
        <w:rPr>
          <w:rFonts w:asciiTheme="majorHAnsi" w:hAnsiTheme="majorHAnsi" w:cstheme="majorHAnsi"/>
          <w:sz w:val="24"/>
          <w:szCs w:val="24"/>
        </w:rPr>
        <w:t xml:space="preserve">w Bogdańcu </w:t>
      </w:r>
      <w:r w:rsidR="000723C1" w:rsidRPr="00E90784">
        <w:rPr>
          <w:rFonts w:asciiTheme="majorHAnsi" w:hAnsiTheme="majorHAnsi" w:cstheme="majorHAnsi"/>
          <w:sz w:val="24"/>
          <w:szCs w:val="24"/>
        </w:rPr>
        <w:t>zatrudnio</w:t>
      </w:r>
      <w:r w:rsidR="00EB7DAE" w:rsidRPr="00E90784">
        <w:rPr>
          <w:rFonts w:asciiTheme="majorHAnsi" w:hAnsiTheme="majorHAnsi" w:cstheme="majorHAnsi"/>
          <w:sz w:val="24"/>
          <w:szCs w:val="24"/>
        </w:rPr>
        <w:t>ne</w:t>
      </w:r>
      <w:r w:rsidR="000723C1" w:rsidRPr="00E90784">
        <w:rPr>
          <w:rFonts w:asciiTheme="majorHAnsi" w:hAnsiTheme="majorHAnsi" w:cstheme="majorHAnsi"/>
          <w:sz w:val="24"/>
          <w:szCs w:val="24"/>
        </w:rPr>
        <w:t xml:space="preserve"> był</w:t>
      </w:r>
      <w:r w:rsidR="00EB7DAE" w:rsidRPr="00E90784">
        <w:rPr>
          <w:rFonts w:asciiTheme="majorHAnsi" w:hAnsiTheme="majorHAnsi" w:cstheme="majorHAnsi"/>
          <w:sz w:val="24"/>
          <w:szCs w:val="24"/>
        </w:rPr>
        <w:t>y</w:t>
      </w:r>
      <w:r w:rsidR="000723C1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EB7DAE" w:rsidRPr="00E90784">
        <w:rPr>
          <w:rFonts w:asciiTheme="majorHAnsi" w:hAnsiTheme="majorHAnsi" w:cstheme="majorHAnsi"/>
          <w:sz w:val="24"/>
          <w:szCs w:val="24"/>
        </w:rPr>
        <w:t xml:space="preserve">3 </w:t>
      </w:r>
      <w:r w:rsidR="000723C1" w:rsidRPr="00E90784">
        <w:rPr>
          <w:rFonts w:asciiTheme="majorHAnsi" w:hAnsiTheme="majorHAnsi" w:cstheme="majorHAnsi"/>
          <w:sz w:val="24"/>
          <w:szCs w:val="24"/>
        </w:rPr>
        <w:t>os</w:t>
      </w:r>
      <w:r w:rsidR="00EB7DAE" w:rsidRPr="00E90784">
        <w:rPr>
          <w:rFonts w:asciiTheme="majorHAnsi" w:hAnsiTheme="majorHAnsi" w:cstheme="majorHAnsi"/>
          <w:sz w:val="24"/>
          <w:szCs w:val="24"/>
        </w:rPr>
        <w:t>oby</w:t>
      </w:r>
      <w:r w:rsidR="000723C1" w:rsidRPr="00E90784">
        <w:rPr>
          <w:rFonts w:asciiTheme="majorHAnsi" w:hAnsiTheme="majorHAnsi" w:cstheme="majorHAnsi"/>
          <w:sz w:val="24"/>
          <w:szCs w:val="24"/>
        </w:rPr>
        <w:t>.</w:t>
      </w:r>
      <w:r w:rsidR="0099261E">
        <w:rPr>
          <w:rFonts w:asciiTheme="majorHAnsi" w:hAnsiTheme="majorHAnsi" w:cstheme="majorHAnsi"/>
          <w:sz w:val="24"/>
          <w:szCs w:val="24"/>
        </w:rPr>
        <w:t xml:space="preserve"> </w:t>
      </w:r>
      <w:r w:rsidR="000723C1" w:rsidRPr="00E90784">
        <w:rPr>
          <w:rFonts w:asciiTheme="majorHAnsi" w:hAnsiTheme="majorHAnsi" w:cstheme="majorHAnsi"/>
          <w:sz w:val="24"/>
          <w:szCs w:val="24"/>
        </w:rPr>
        <w:t>Biblioteka posiada</w:t>
      </w:r>
      <w:r w:rsidR="0035626F" w:rsidRPr="00E90784">
        <w:rPr>
          <w:rFonts w:asciiTheme="majorHAnsi" w:hAnsiTheme="majorHAnsi" w:cstheme="majorHAnsi"/>
          <w:sz w:val="24"/>
          <w:szCs w:val="24"/>
        </w:rPr>
        <w:t>ła</w:t>
      </w:r>
      <w:r w:rsidR="000723C1" w:rsidRPr="00E90784">
        <w:rPr>
          <w:rFonts w:asciiTheme="majorHAnsi" w:hAnsiTheme="majorHAnsi" w:cstheme="majorHAnsi"/>
          <w:sz w:val="24"/>
          <w:szCs w:val="24"/>
        </w:rPr>
        <w:t xml:space="preserve"> 13</w:t>
      </w:r>
      <w:r w:rsidR="0035626F" w:rsidRPr="00E90784">
        <w:rPr>
          <w:rFonts w:asciiTheme="majorHAnsi" w:hAnsiTheme="majorHAnsi" w:cstheme="majorHAnsi"/>
          <w:sz w:val="24"/>
          <w:szCs w:val="24"/>
        </w:rPr>
        <w:t> </w:t>
      </w:r>
      <w:r w:rsidR="000723C1" w:rsidRPr="00E90784">
        <w:rPr>
          <w:rFonts w:asciiTheme="majorHAnsi" w:hAnsiTheme="majorHAnsi" w:cstheme="majorHAnsi"/>
          <w:sz w:val="24"/>
          <w:szCs w:val="24"/>
        </w:rPr>
        <w:t>723</w:t>
      </w:r>
      <w:r w:rsidR="0035626F" w:rsidRPr="00E90784">
        <w:rPr>
          <w:rFonts w:asciiTheme="majorHAnsi" w:hAnsiTheme="majorHAnsi" w:cstheme="majorHAnsi"/>
          <w:sz w:val="24"/>
          <w:szCs w:val="24"/>
        </w:rPr>
        <w:t xml:space="preserve"> woluminó</w:t>
      </w:r>
      <w:r w:rsidR="00BA489E" w:rsidRPr="00E90784">
        <w:rPr>
          <w:rFonts w:asciiTheme="majorHAnsi" w:hAnsiTheme="majorHAnsi" w:cstheme="majorHAnsi"/>
          <w:sz w:val="24"/>
          <w:szCs w:val="24"/>
        </w:rPr>
        <w:t>w oraz</w:t>
      </w:r>
      <w:r w:rsidR="000723C1" w:rsidRPr="00E90784">
        <w:rPr>
          <w:rFonts w:asciiTheme="majorHAnsi" w:hAnsiTheme="majorHAnsi" w:cstheme="majorHAnsi"/>
          <w:sz w:val="24"/>
          <w:szCs w:val="24"/>
        </w:rPr>
        <w:t xml:space="preserve"> dysp</w:t>
      </w:r>
      <w:r w:rsidR="00BA489E" w:rsidRPr="00E90784">
        <w:rPr>
          <w:rFonts w:asciiTheme="majorHAnsi" w:hAnsiTheme="majorHAnsi" w:cstheme="majorHAnsi"/>
          <w:sz w:val="24"/>
          <w:szCs w:val="24"/>
        </w:rPr>
        <w:t>onowała</w:t>
      </w:r>
      <w:r w:rsidR="000723C1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35626F" w:rsidRPr="00E90784">
        <w:rPr>
          <w:rFonts w:asciiTheme="majorHAnsi" w:hAnsiTheme="majorHAnsi" w:cstheme="majorHAnsi"/>
          <w:sz w:val="24"/>
          <w:szCs w:val="24"/>
        </w:rPr>
        <w:t>zb</w:t>
      </w:r>
      <w:r w:rsidR="00476821" w:rsidRPr="00E90784">
        <w:rPr>
          <w:rFonts w:asciiTheme="majorHAnsi" w:hAnsiTheme="majorHAnsi" w:cstheme="majorHAnsi"/>
          <w:sz w:val="24"/>
          <w:szCs w:val="24"/>
        </w:rPr>
        <w:t>i</w:t>
      </w:r>
      <w:r w:rsidR="0035626F" w:rsidRPr="00E90784">
        <w:rPr>
          <w:rFonts w:asciiTheme="majorHAnsi" w:hAnsiTheme="majorHAnsi" w:cstheme="majorHAnsi"/>
          <w:sz w:val="24"/>
          <w:szCs w:val="24"/>
        </w:rPr>
        <w:t>orem 4</w:t>
      </w:r>
      <w:r w:rsidR="00EB7DAE" w:rsidRPr="00E90784">
        <w:rPr>
          <w:rFonts w:asciiTheme="majorHAnsi" w:hAnsiTheme="majorHAnsi" w:cstheme="majorHAnsi"/>
          <w:sz w:val="24"/>
          <w:szCs w:val="24"/>
        </w:rPr>
        <w:t>73</w:t>
      </w:r>
      <w:r w:rsidR="0035626F" w:rsidRPr="00E90784">
        <w:rPr>
          <w:rFonts w:asciiTheme="majorHAnsi" w:hAnsiTheme="majorHAnsi" w:cstheme="majorHAnsi"/>
          <w:sz w:val="24"/>
          <w:szCs w:val="24"/>
        </w:rPr>
        <w:t xml:space="preserve"> audiobooków, </w:t>
      </w:r>
      <w:r w:rsidR="000723C1" w:rsidRPr="00E90784">
        <w:rPr>
          <w:rFonts w:asciiTheme="majorHAnsi" w:hAnsiTheme="majorHAnsi" w:cstheme="majorHAnsi"/>
          <w:sz w:val="24"/>
          <w:szCs w:val="24"/>
        </w:rPr>
        <w:t>jednym z największych w powiecie gorzowskim</w:t>
      </w:r>
      <w:r w:rsidR="0035626F" w:rsidRPr="00E90784">
        <w:rPr>
          <w:rFonts w:asciiTheme="majorHAnsi" w:hAnsiTheme="majorHAnsi" w:cstheme="majorHAnsi"/>
          <w:sz w:val="24"/>
          <w:szCs w:val="24"/>
        </w:rPr>
        <w:t>.</w:t>
      </w:r>
      <w:r w:rsidR="000723C1" w:rsidRPr="00E90784">
        <w:rPr>
          <w:rFonts w:asciiTheme="majorHAnsi" w:hAnsiTheme="majorHAnsi" w:cstheme="majorHAnsi"/>
          <w:sz w:val="24"/>
          <w:szCs w:val="24"/>
        </w:rPr>
        <w:t xml:space="preserve"> </w:t>
      </w:r>
    </w:p>
    <w:p w:rsidR="005F6D10" w:rsidRPr="006B2EC3" w:rsidRDefault="000723C1" w:rsidP="0099261E">
      <w:pPr>
        <w:spacing w:after="0" w:line="360" w:lineRule="auto"/>
        <w:ind w:firstLine="708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Stan czytelników wynosił </w:t>
      </w:r>
      <w:r w:rsidR="00EB7DAE" w:rsidRPr="00E90784">
        <w:rPr>
          <w:rFonts w:asciiTheme="majorHAnsi" w:hAnsiTheme="majorHAnsi" w:cstheme="majorHAnsi"/>
          <w:sz w:val="24"/>
          <w:szCs w:val="24"/>
        </w:rPr>
        <w:t>448</w:t>
      </w:r>
      <w:r w:rsidRPr="00E90784">
        <w:rPr>
          <w:rFonts w:asciiTheme="majorHAnsi" w:hAnsiTheme="majorHAnsi" w:cstheme="majorHAnsi"/>
          <w:sz w:val="24"/>
          <w:szCs w:val="24"/>
        </w:rPr>
        <w:t xml:space="preserve"> osób. Ze względu na panującą pandemię – Covid 19 </w:t>
      </w:r>
      <w:r w:rsidR="005F6D10" w:rsidRPr="00E90784">
        <w:rPr>
          <w:rFonts w:asciiTheme="majorHAnsi" w:hAnsiTheme="majorHAnsi" w:cstheme="majorHAnsi"/>
          <w:sz w:val="24"/>
          <w:szCs w:val="24"/>
        </w:rPr>
        <w:t>oraz przebudow</w:t>
      </w:r>
      <w:r w:rsidR="00476821" w:rsidRPr="00E90784">
        <w:rPr>
          <w:rFonts w:asciiTheme="majorHAnsi" w:hAnsiTheme="majorHAnsi" w:cstheme="majorHAnsi"/>
          <w:sz w:val="24"/>
          <w:szCs w:val="24"/>
        </w:rPr>
        <w:t>ę</w:t>
      </w:r>
      <w:r w:rsidR="005F6D10" w:rsidRPr="00E90784">
        <w:rPr>
          <w:rFonts w:asciiTheme="majorHAnsi" w:hAnsiTheme="majorHAnsi" w:cstheme="majorHAnsi"/>
          <w:sz w:val="24"/>
          <w:szCs w:val="24"/>
        </w:rPr>
        <w:t xml:space="preserve"> o</w:t>
      </w:r>
      <w:r w:rsidRPr="00E90784">
        <w:rPr>
          <w:rFonts w:asciiTheme="majorHAnsi" w:hAnsiTheme="majorHAnsi" w:cstheme="majorHAnsi"/>
          <w:sz w:val="24"/>
          <w:szCs w:val="24"/>
        </w:rPr>
        <w:t>biektu</w:t>
      </w:r>
      <w:r w:rsidR="005F6D10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5F6D10" w:rsidRPr="006B2EC3">
        <w:rPr>
          <w:rFonts w:asciiTheme="majorHAnsi" w:hAnsiTheme="majorHAnsi" w:cstheme="majorHAnsi"/>
          <w:color w:val="000000" w:themeColor="text1"/>
          <w:sz w:val="24"/>
          <w:szCs w:val="24"/>
        </w:rPr>
        <w:t>biblioteki</w:t>
      </w:r>
      <w:r w:rsidRPr="006B2EC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, zmniejszyła się liczba </w:t>
      </w:r>
      <w:r w:rsidR="005F6D10" w:rsidRPr="006B2EC3">
        <w:rPr>
          <w:rFonts w:asciiTheme="majorHAnsi" w:hAnsiTheme="majorHAnsi" w:cstheme="majorHAnsi"/>
          <w:color w:val="000000" w:themeColor="text1"/>
          <w:sz w:val="24"/>
          <w:szCs w:val="24"/>
        </w:rPr>
        <w:t>osób korzystających z biblioteki</w:t>
      </w:r>
      <w:r w:rsidRPr="006B2EC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. </w:t>
      </w:r>
    </w:p>
    <w:p w:rsidR="006B2EC3" w:rsidRPr="006B2EC3" w:rsidRDefault="006B2EC3" w:rsidP="0099261E">
      <w:pPr>
        <w:spacing w:after="0" w:line="360" w:lineRule="auto"/>
        <w:ind w:firstLine="708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6B2EC3">
        <w:rPr>
          <w:rFonts w:asciiTheme="majorHAnsi" w:hAnsiTheme="majorHAnsi" w:cstheme="majorHAnsi"/>
          <w:color w:val="000000" w:themeColor="text1"/>
          <w:sz w:val="24"/>
          <w:szCs w:val="24"/>
          <w:shd w:val="clear" w:color="auto" w:fill="FFFFFF"/>
        </w:rPr>
        <w:t>Czytelnicy w 2021 roku wypożyczyli 266 woluminów.</w:t>
      </w:r>
    </w:p>
    <w:p w:rsidR="000723C1" w:rsidRPr="00E90784" w:rsidRDefault="000723C1" w:rsidP="0099261E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color w:val="000000" w:themeColor="text1"/>
          <w:sz w:val="24"/>
          <w:szCs w:val="24"/>
        </w:rPr>
        <w:t>We wrześniu 2020</w:t>
      </w:r>
      <w:r w:rsidRPr="00E90784">
        <w:rPr>
          <w:rFonts w:asciiTheme="majorHAnsi" w:hAnsiTheme="majorHAnsi" w:cstheme="majorHAnsi"/>
          <w:sz w:val="24"/>
          <w:szCs w:val="24"/>
        </w:rPr>
        <w:t xml:space="preserve"> r.</w:t>
      </w:r>
      <w:r w:rsidR="00FC5B24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5F6D10" w:rsidRPr="00E90784">
        <w:rPr>
          <w:rFonts w:asciiTheme="majorHAnsi" w:hAnsiTheme="majorHAnsi" w:cstheme="majorHAnsi"/>
          <w:sz w:val="24"/>
          <w:szCs w:val="24"/>
        </w:rPr>
        <w:t>w ramach porozumienia</w:t>
      </w:r>
      <w:r w:rsidR="00746B2E">
        <w:rPr>
          <w:rFonts w:asciiTheme="majorHAnsi" w:hAnsiTheme="majorHAnsi" w:cstheme="majorHAnsi"/>
          <w:sz w:val="24"/>
          <w:szCs w:val="24"/>
        </w:rPr>
        <w:t xml:space="preserve"> z Dyrekt</w:t>
      </w:r>
      <w:r w:rsidR="00746B2E" w:rsidRPr="00E90784">
        <w:rPr>
          <w:rFonts w:asciiTheme="majorHAnsi" w:hAnsiTheme="majorHAnsi" w:cstheme="majorHAnsi"/>
          <w:sz w:val="24"/>
          <w:szCs w:val="24"/>
        </w:rPr>
        <w:t>orem</w:t>
      </w:r>
      <w:r w:rsidR="00FC5B24" w:rsidRPr="00E90784">
        <w:rPr>
          <w:rFonts w:asciiTheme="majorHAnsi" w:hAnsiTheme="majorHAnsi" w:cstheme="majorHAnsi"/>
          <w:sz w:val="24"/>
          <w:szCs w:val="24"/>
        </w:rPr>
        <w:t xml:space="preserve"> Szkoły Podstawowej </w:t>
      </w:r>
      <w:r w:rsidR="006B2EC3">
        <w:rPr>
          <w:rFonts w:asciiTheme="majorHAnsi" w:hAnsiTheme="majorHAnsi" w:cstheme="majorHAnsi"/>
          <w:sz w:val="24"/>
          <w:szCs w:val="24"/>
        </w:rPr>
        <w:br/>
      </w:r>
      <w:r w:rsidR="00FC5B24" w:rsidRPr="00E90784">
        <w:rPr>
          <w:rFonts w:asciiTheme="majorHAnsi" w:hAnsiTheme="majorHAnsi" w:cstheme="majorHAnsi"/>
          <w:sz w:val="24"/>
          <w:szCs w:val="24"/>
        </w:rPr>
        <w:t>im. Henryka Sienkiewicza w Bogdańcu</w:t>
      </w:r>
      <w:r w:rsidR="005F6D10" w:rsidRPr="00E90784">
        <w:rPr>
          <w:rFonts w:asciiTheme="majorHAnsi" w:hAnsiTheme="majorHAnsi" w:cstheme="majorHAnsi"/>
          <w:sz w:val="24"/>
          <w:szCs w:val="24"/>
        </w:rPr>
        <w:t xml:space="preserve"> utworzono punkt </w:t>
      </w:r>
      <w:r w:rsidRPr="00E90784">
        <w:rPr>
          <w:rFonts w:asciiTheme="majorHAnsi" w:hAnsiTheme="majorHAnsi" w:cstheme="majorHAnsi"/>
          <w:sz w:val="24"/>
          <w:szCs w:val="24"/>
        </w:rPr>
        <w:t>biblioteczny</w:t>
      </w:r>
      <w:r w:rsidR="00FC5B24" w:rsidRPr="00E90784">
        <w:rPr>
          <w:rFonts w:asciiTheme="majorHAnsi" w:hAnsiTheme="majorHAnsi" w:cstheme="majorHAnsi"/>
          <w:sz w:val="24"/>
          <w:szCs w:val="24"/>
        </w:rPr>
        <w:t xml:space="preserve"> w bibliotece szkolnej.</w:t>
      </w:r>
    </w:p>
    <w:p w:rsidR="000723C1" w:rsidRPr="00E90784" w:rsidRDefault="000D0FC7" w:rsidP="0099261E">
      <w:pPr>
        <w:spacing w:after="0" w:line="360" w:lineRule="auto"/>
        <w:ind w:firstLine="36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    </w:t>
      </w:r>
      <w:r w:rsidR="00EB7DAE" w:rsidRPr="00E90784">
        <w:rPr>
          <w:rFonts w:asciiTheme="majorHAnsi" w:hAnsiTheme="majorHAnsi" w:cstheme="majorHAnsi"/>
          <w:sz w:val="24"/>
          <w:szCs w:val="24"/>
        </w:rPr>
        <w:t>R</w:t>
      </w:r>
      <w:r w:rsidR="000723C1" w:rsidRPr="00E90784">
        <w:rPr>
          <w:rFonts w:asciiTheme="majorHAnsi" w:hAnsiTheme="majorHAnsi" w:cstheme="majorHAnsi"/>
          <w:sz w:val="24"/>
          <w:szCs w:val="24"/>
        </w:rPr>
        <w:t>ealizowane projekty:</w:t>
      </w:r>
    </w:p>
    <w:p w:rsidR="000723C1" w:rsidRPr="00E90784" w:rsidRDefault="00EB7DAE" w:rsidP="00E57C6B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5F6D10" w:rsidRPr="00E90784">
        <w:rPr>
          <w:rFonts w:asciiTheme="majorHAnsi" w:hAnsiTheme="majorHAnsi" w:cstheme="majorHAnsi"/>
          <w:sz w:val="24"/>
          <w:szCs w:val="24"/>
        </w:rPr>
        <w:t>„Mała książka — wielki człowiek". P</w:t>
      </w:r>
      <w:r w:rsidR="000723C1" w:rsidRPr="00E90784">
        <w:rPr>
          <w:rFonts w:asciiTheme="majorHAnsi" w:hAnsiTheme="majorHAnsi" w:cstheme="majorHAnsi"/>
          <w:sz w:val="24"/>
          <w:szCs w:val="24"/>
        </w:rPr>
        <w:t xml:space="preserve">rojekt dedykowany dzieciom w wieku przedszkolnym (3-6 lat). Akcja miała zachęcić rodziców do odwiedzania biblioteki </w:t>
      </w:r>
      <w:r w:rsidR="0054507E">
        <w:rPr>
          <w:rFonts w:asciiTheme="majorHAnsi" w:hAnsiTheme="majorHAnsi" w:cstheme="majorHAnsi"/>
          <w:sz w:val="24"/>
          <w:szCs w:val="24"/>
        </w:rPr>
        <w:br/>
      </w:r>
      <w:r w:rsidR="000723C1" w:rsidRPr="00E90784">
        <w:rPr>
          <w:rFonts w:asciiTheme="majorHAnsi" w:hAnsiTheme="majorHAnsi" w:cstheme="majorHAnsi"/>
          <w:sz w:val="24"/>
          <w:szCs w:val="24"/>
        </w:rPr>
        <w:t>i codziennego czytania z dzieckiem.</w:t>
      </w:r>
    </w:p>
    <w:p w:rsidR="000723C1" w:rsidRPr="00E90784" w:rsidRDefault="00822E5B" w:rsidP="00E57C6B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„Wypożyczalnia odtwarzaczy cyfrowej książki mówionej dla osób niewidomych </w:t>
      </w:r>
      <w:r w:rsidR="0054507E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>i słabowidzących — Edycja 2018". Projekt r</w:t>
      </w:r>
      <w:r w:rsidR="000723C1" w:rsidRPr="00E90784">
        <w:rPr>
          <w:rFonts w:asciiTheme="majorHAnsi" w:hAnsiTheme="majorHAnsi" w:cstheme="majorHAnsi"/>
          <w:sz w:val="24"/>
          <w:szCs w:val="24"/>
        </w:rPr>
        <w:t>ealizowan</w:t>
      </w:r>
      <w:r w:rsidRPr="00E90784">
        <w:rPr>
          <w:rFonts w:asciiTheme="majorHAnsi" w:hAnsiTheme="majorHAnsi" w:cstheme="majorHAnsi"/>
          <w:sz w:val="24"/>
          <w:szCs w:val="24"/>
        </w:rPr>
        <w:t>y</w:t>
      </w:r>
      <w:r w:rsidR="000723C1" w:rsidRPr="00E90784">
        <w:rPr>
          <w:rFonts w:asciiTheme="majorHAnsi" w:hAnsiTheme="majorHAnsi" w:cstheme="majorHAnsi"/>
          <w:sz w:val="24"/>
          <w:szCs w:val="24"/>
        </w:rPr>
        <w:t xml:space="preserve"> przez Stowarzyszenie </w:t>
      </w:r>
      <w:proofErr w:type="spellStart"/>
      <w:r w:rsidR="000723C1" w:rsidRPr="00E90784">
        <w:rPr>
          <w:rFonts w:asciiTheme="majorHAnsi" w:hAnsiTheme="majorHAnsi" w:cstheme="majorHAnsi"/>
          <w:sz w:val="24"/>
          <w:szCs w:val="24"/>
        </w:rPr>
        <w:t>Larix</w:t>
      </w:r>
      <w:proofErr w:type="spellEnd"/>
      <w:r w:rsidR="000723C1" w:rsidRPr="00E90784">
        <w:rPr>
          <w:rFonts w:asciiTheme="majorHAnsi" w:hAnsiTheme="majorHAnsi" w:cstheme="majorHAnsi"/>
          <w:sz w:val="24"/>
          <w:szCs w:val="24"/>
        </w:rPr>
        <w:t xml:space="preserve">. </w:t>
      </w:r>
      <w:r w:rsidR="0054507E">
        <w:rPr>
          <w:rFonts w:asciiTheme="majorHAnsi" w:hAnsiTheme="majorHAnsi" w:cstheme="majorHAnsi"/>
          <w:sz w:val="24"/>
          <w:szCs w:val="24"/>
        </w:rPr>
        <w:br/>
      </w:r>
      <w:r w:rsidR="000723C1" w:rsidRPr="00E90784">
        <w:rPr>
          <w:rFonts w:asciiTheme="majorHAnsi" w:hAnsiTheme="majorHAnsi" w:cstheme="majorHAnsi"/>
          <w:sz w:val="24"/>
          <w:szCs w:val="24"/>
        </w:rPr>
        <w:t xml:space="preserve">W ramach projektu biblioteka otrzymała nieodpłatnie dwa urządzenia, które </w:t>
      </w:r>
      <w:r w:rsidR="0054507E">
        <w:rPr>
          <w:rFonts w:asciiTheme="majorHAnsi" w:hAnsiTheme="majorHAnsi" w:cstheme="majorHAnsi"/>
          <w:sz w:val="24"/>
          <w:szCs w:val="24"/>
        </w:rPr>
        <w:br/>
      </w:r>
      <w:r w:rsidR="000723C1" w:rsidRPr="00E90784">
        <w:rPr>
          <w:rFonts w:asciiTheme="majorHAnsi" w:hAnsiTheme="majorHAnsi" w:cstheme="majorHAnsi"/>
          <w:sz w:val="24"/>
          <w:szCs w:val="24"/>
        </w:rPr>
        <w:t>są przystosowane do obsługi przez osoby niewidome i słabowidzące.</w:t>
      </w:r>
    </w:p>
    <w:p w:rsidR="001A6C71" w:rsidRDefault="001A6C71" w:rsidP="00D6355C">
      <w:pPr>
        <w:spacing w:after="0" w:line="360" w:lineRule="auto"/>
        <w:jc w:val="both"/>
        <w:rPr>
          <w:rFonts w:asciiTheme="majorHAnsi" w:hAnsiTheme="majorHAnsi" w:cstheme="majorHAnsi"/>
          <w:color w:val="00B050"/>
          <w:sz w:val="24"/>
          <w:szCs w:val="24"/>
        </w:rPr>
      </w:pPr>
    </w:p>
    <w:p w:rsidR="005F0D26" w:rsidRDefault="005F0D26" w:rsidP="00D6355C">
      <w:pPr>
        <w:spacing w:after="0" w:line="360" w:lineRule="auto"/>
        <w:jc w:val="both"/>
        <w:rPr>
          <w:rFonts w:asciiTheme="majorHAnsi" w:hAnsiTheme="majorHAnsi" w:cstheme="majorHAnsi"/>
          <w:color w:val="00B050"/>
          <w:sz w:val="24"/>
          <w:szCs w:val="24"/>
        </w:rPr>
      </w:pPr>
    </w:p>
    <w:p w:rsidR="005F0D26" w:rsidRDefault="005F0D26" w:rsidP="00D6355C">
      <w:pPr>
        <w:spacing w:after="0" w:line="360" w:lineRule="auto"/>
        <w:jc w:val="both"/>
        <w:rPr>
          <w:rFonts w:asciiTheme="majorHAnsi" w:hAnsiTheme="majorHAnsi" w:cstheme="majorHAnsi"/>
          <w:color w:val="00B050"/>
          <w:sz w:val="24"/>
          <w:szCs w:val="24"/>
        </w:rPr>
      </w:pPr>
    </w:p>
    <w:p w:rsidR="005F0D26" w:rsidRDefault="005F0D26" w:rsidP="00D6355C">
      <w:pPr>
        <w:spacing w:after="0" w:line="360" w:lineRule="auto"/>
        <w:jc w:val="both"/>
        <w:rPr>
          <w:rFonts w:asciiTheme="majorHAnsi" w:hAnsiTheme="majorHAnsi" w:cstheme="majorHAnsi"/>
          <w:color w:val="00B050"/>
          <w:sz w:val="24"/>
          <w:szCs w:val="24"/>
        </w:rPr>
      </w:pPr>
    </w:p>
    <w:p w:rsidR="005F0D26" w:rsidRPr="00E90784" w:rsidRDefault="005F0D26" w:rsidP="00D6355C">
      <w:pPr>
        <w:spacing w:after="0" w:line="360" w:lineRule="auto"/>
        <w:jc w:val="both"/>
        <w:rPr>
          <w:rFonts w:asciiTheme="majorHAnsi" w:hAnsiTheme="majorHAnsi" w:cstheme="majorHAnsi"/>
          <w:color w:val="00B050"/>
          <w:sz w:val="24"/>
          <w:szCs w:val="24"/>
        </w:rPr>
      </w:pPr>
    </w:p>
    <w:p w:rsidR="00855FD1" w:rsidRDefault="00361005" w:rsidP="00543F70">
      <w:pPr>
        <w:pStyle w:val="Nagwek1"/>
        <w:numPr>
          <w:ilvl w:val="0"/>
          <w:numId w:val="39"/>
        </w:numPr>
        <w:rPr>
          <w:b/>
        </w:rPr>
      </w:pPr>
      <w:bookmarkStart w:id="62" w:name="_Toc103251338"/>
      <w:r>
        <w:rPr>
          <w:b/>
        </w:rPr>
        <w:t xml:space="preserve"> </w:t>
      </w:r>
      <w:bookmarkStart w:id="63" w:name="_Toc103257664"/>
      <w:r w:rsidR="00BE14E9" w:rsidRPr="003C27E8">
        <w:rPr>
          <w:b/>
        </w:rPr>
        <w:t>REALIZACJA ZADAŃ Z ZAKRESU POMOCY SPOŁECZNEJ</w:t>
      </w:r>
      <w:bookmarkEnd w:id="62"/>
      <w:bookmarkEnd w:id="63"/>
    </w:p>
    <w:p w:rsidR="00586EB8" w:rsidRPr="00586EB8" w:rsidRDefault="00586EB8" w:rsidP="00586EB8"/>
    <w:p w:rsidR="00256330" w:rsidRPr="00E90784" w:rsidRDefault="00256330" w:rsidP="00586EB8">
      <w:r w:rsidRPr="00E90784">
        <w:lastRenderedPageBreak/>
        <w:t>Pomoc udzielona rodzinom w 20</w:t>
      </w:r>
      <w:r w:rsidR="00B1423A" w:rsidRPr="00E90784">
        <w:t xml:space="preserve">20 </w:t>
      </w:r>
      <w:r w:rsidRPr="00E90784">
        <w:t>i 202</w:t>
      </w:r>
      <w:r w:rsidR="00B1423A" w:rsidRPr="00E90784">
        <w:t xml:space="preserve">1 </w:t>
      </w:r>
      <w:r w:rsidRPr="00E90784">
        <w:t>roku przez GOPS w Bogdańcu</w:t>
      </w:r>
    </w:p>
    <w:p w:rsidR="00181DC9" w:rsidRPr="00E90784" w:rsidRDefault="00B41848" w:rsidP="00D6355C">
      <w:pPr>
        <w:spacing w:after="0"/>
        <w:rPr>
          <w:rFonts w:asciiTheme="majorHAnsi" w:hAnsiTheme="majorHAnsi" w:cstheme="majorHAnsi"/>
          <w:b/>
          <w:sz w:val="24"/>
          <w:szCs w:val="24"/>
        </w:rPr>
      </w:pPr>
      <w:r w:rsidRPr="00E90784">
        <w:rPr>
          <w:rFonts w:asciiTheme="majorHAnsi" w:hAnsiTheme="majorHAnsi" w:cstheme="majorHAnsi"/>
          <w:b/>
          <w:noProof/>
          <w:sz w:val="32"/>
          <w:szCs w:val="32"/>
          <w:lang w:eastAsia="pl-PL"/>
        </w:rPr>
        <w:drawing>
          <wp:inline distT="0" distB="0" distL="0" distR="0">
            <wp:extent cx="6215974" cy="4173166"/>
            <wp:effectExtent l="0" t="0" r="0" b="0"/>
            <wp:docPr id="37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inline>
        </w:drawing>
      </w:r>
    </w:p>
    <w:p w:rsidR="0054507E" w:rsidRPr="0054507E" w:rsidRDefault="0054507E" w:rsidP="0054507E">
      <w:pPr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54507E">
        <w:rPr>
          <w:rFonts w:asciiTheme="majorHAnsi" w:hAnsiTheme="majorHAnsi" w:cstheme="majorHAnsi"/>
          <w:bCs/>
          <w:sz w:val="24"/>
          <w:szCs w:val="24"/>
        </w:rPr>
        <w:t xml:space="preserve">W roku 2021 obserwujemy  nieznaczny spadek </w:t>
      </w:r>
      <w:r>
        <w:rPr>
          <w:rFonts w:asciiTheme="majorHAnsi" w:hAnsiTheme="majorHAnsi" w:cstheme="majorHAnsi"/>
          <w:bCs/>
          <w:sz w:val="24"/>
          <w:szCs w:val="24"/>
        </w:rPr>
        <w:t>ilości udzielonych świadczeń (</w:t>
      </w:r>
      <w:r w:rsidRPr="0054507E">
        <w:rPr>
          <w:rFonts w:asciiTheme="majorHAnsi" w:hAnsiTheme="majorHAnsi" w:cstheme="majorHAnsi"/>
          <w:bCs/>
          <w:sz w:val="24"/>
          <w:szCs w:val="24"/>
        </w:rPr>
        <w:t xml:space="preserve">zasiłki okresowe, stałe oraz z Rządowego programu „Posiłek w szkole i w domu”) przy jednoczesnym zmniejszeniu liczby rodzin korzystających z pomocy, co </w:t>
      </w:r>
      <w:r>
        <w:rPr>
          <w:rFonts w:asciiTheme="majorHAnsi" w:hAnsiTheme="majorHAnsi" w:cstheme="majorHAnsi"/>
          <w:bCs/>
          <w:sz w:val="24"/>
          <w:szCs w:val="24"/>
        </w:rPr>
        <w:t xml:space="preserve">może świadczyć </w:t>
      </w:r>
      <w:r w:rsidRPr="0054507E">
        <w:rPr>
          <w:rFonts w:asciiTheme="majorHAnsi" w:hAnsiTheme="majorHAnsi" w:cstheme="majorHAnsi"/>
          <w:bCs/>
          <w:sz w:val="24"/>
          <w:szCs w:val="24"/>
        </w:rPr>
        <w:t xml:space="preserve">o większej zaradności rodzin oraz o podejmowaniu zatrudnienia przez członków rodzin. Jednocześnie zmniejszyła się ilość świadczonej pracy socjalnej, co również jest wynikiem mniejszej liczby osób korzystających z pomocy w 2021r. Różnica między ilością rodzin korzystających z pomocy społecznej a ilością świadczeń wynika z faktu korzystania przez rodziny z kilku świadczeń. Szczególną troską objęte zostały osoby starsze i niepełnosprawne poprzez skierowanie do tej grupy świadczeniobiorców pomocy w formie Programów Rządowych z Funduszu Solidarnościowego: Opieka </w:t>
      </w:r>
      <w:proofErr w:type="spellStart"/>
      <w:r w:rsidRPr="0054507E">
        <w:rPr>
          <w:rFonts w:asciiTheme="majorHAnsi" w:hAnsiTheme="majorHAnsi" w:cstheme="majorHAnsi"/>
          <w:bCs/>
          <w:sz w:val="24"/>
          <w:szCs w:val="24"/>
        </w:rPr>
        <w:t>wytchnieniowa</w:t>
      </w:r>
      <w:proofErr w:type="spellEnd"/>
      <w:r w:rsidRPr="0054507E">
        <w:rPr>
          <w:rFonts w:asciiTheme="majorHAnsi" w:hAnsiTheme="majorHAnsi" w:cstheme="majorHAnsi"/>
          <w:bCs/>
          <w:sz w:val="24"/>
          <w:szCs w:val="24"/>
        </w:rPr>
        <w:t xml:space="preserve"> – edycja 2021,</w:t>
      </w:r>
      <w:r w:rsidR="00BD45B7">
        <w:rPr>
          <w:rFonts w:asciiTheme="majorHAnsi" w:hAnsiTheme="majorHAnsi" w:cstheme="majorHAnsi"/>
          <w:bCs/>
          <w:sz w:val="24"/>
          <w:szCs w:val="24"/>
        </w:rPr>
        <w:t xml:space="preserve"> dotacja:</w:t>
      </w:r>
      <w:r w:rsidR="002728D1">
        <w:rPr>
          <w:rFonts w:asciiTheme="majorHAnsi" w:hAnsiTheme="majorHAnsi" w:cstheme="majorHAnsi"/>
          <w:bCs/>
          <w:sz w:val="24"/>
          <w:szCs w:val="24"/>
        </w:rPr>
        <w:t xml:space="preserve"> 13 708,80 zł.</w:t>
      </w:r>
      <w:r w:rsidRPr="0054507E">
        <w:rPr>
          <w:rFonts w:asciiTheme="majorHAnsi" w:hAnsiTheme="majorHAnsi" w:cstheme="majorHAnsi"/>
          <w:bCs/>
          <w:sz w:val="24"/>
          <w:szCs w:val="24"/>
        </w:rPr>
        <w:t xml:space="preserve"> Asystent Osobisty Osoby Niepełnosprawnej – edycja 2021</w:t>
      </w:r>
      <w:r w:rsidR="00BD45B7">
        <w:rPr>
          <w:rFonts w:asciiTheme="majorHAnsi" w:hAnsiTheme="majorHAnsi" w:cstheme="majorHAnsi"/>
          <w:bCs/>
          <w:sz w:val="24"/>
          <w:szCs w:val="24"/>
        </w:rPr>
        <w:t>, dotacja:</w:t>
      </w:r>
      <w:r w:rsidR="002728D1">
        <w:rPr>
          <w:rFonts w:asciiTheme="majorHAnsi" w:hAnsiTheme="majorHAnsi" w:cstheme="majorHAnsi"/>
          <w:bCs/>
          <w:sz w:val="24"/>
          <w:szCs w:val="24"/>
        </w:rPr>
        <w:t xml:space="preserve"> 51 987,04 zł</w:t>
      </w:r>
      <w:r w:rsidRPr="0054507E">
        <w:rPr>
          <w:rFonts w:asciiTheme="majorHAnsi" w:hAnsiTheme="majorHAnsi" w:cstheme="majorHAnsi"/>
          <w:bCs/>
          <w:sz w:val="24"/>
          <w:szCs w:val="24"/>
        </w:rPr>
        <w:t xml:space="preserve"> oraz Wspieraj seniora – edycja 2021</w:t>
      </w:r>
      <w:r w:rsidR="00BD45B7">
        <w:rPr>
          <w:rFonts w:asciiTheme="majorHAnsi" w:hAnsiTheme="majorHAnsi" w:cstheme="majorHAnsi"/>
          <w:bCs/>
          <w:sz w:val="24"/>
          <w:szCs w:val="24"/>
        </w:rPr>
        <w:t>, dotacja:</w:t>
      </w:r>
      <w:r w:rsidR="002728D1">
        <w:rPr>
          <w:rFonts w:asciiTheme="majorHAnsi" w:hAnsiTheme="majorHAnsi" w:cstheme="majorHAnsi"/>
          <w:bCs/>
          <w:sz w:val="24"/>
          <w:szCs w:val="24"/>
        </w:rPr>
        <w:t xml:space="preserve"> 8</w:t>
      </w:r>
      <w:r w:rsidR="00BD45B7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2728D1">
        <w:rPr>
          <w:rFonts w:asciiTheme="majorHAnsi" w:hAnsiTheme="majorHAnsi" w:cstheme="majorHAnsi"/>
          <w:bCs/>
          <w:sz w:val="24"/>
          <w:szCs w:val="24"/>
        </w:rPr>
        <w:t>100,00</w:t>
      </w:r>
      <w:r w:rsidR="00BD45B7">
        <w:rPr>
          <w:rFonts w:asciiTheme="majorHAnsi" w:hAnsiTheme="majorHAnsi" w:cstheme="majorHAnsi"/>
          <w:bCs/>
          <w:sz w:val="24"/>
          <w:szCs w:val="24"/>
        </w:rPr>
        <w:t xml:space="preserve"> zł</w:t>
      </w:r>
      <w:r w:rsidRPr="0054507E">
        <w:rPr>
          <w:rFonts w:asciiTheme="majorHAnsi" w:hAnsiTheme="majorHAnsi" w:cstheme="majorHAnsi"/>
          <w:bCs/>
          <w:sz w:val="24"/>
          <w:szCs w:val="24"/>
        </w:rPr>
        <w:t>.</w:t>
      </w:r>
    </w:p>
    <w:p w:rsidR="00181DC9" w:rsidRPr="00E90784" w:rsidRDefault="00181DC9" w:rsidP="00D6355C">
      <w:pPr>
        <w:spacing w:after="0"/>
        <w:jc w:val="both"/>
        <w:rPr>
          <w:rFonts w:asciiTheme="majorHAnsi" w:hAnsiTheme="majorHAnsi" w:cstheme="majorHAnsi"/>
          <w:bCs/>
          <w:sz w:val="24"/>
          <w:szCs w:val="24"/>
        </w:rPr>
      </w:pPr>
    </w:p>
    <w:p w:rsidR="00181DC9" w:rsidRPr="003C27E8" w:rsidRDefault="003C27E8" w:rsidP="00A637C9">
      <w:pPr>
        <w:pStyle w:val="Nagwek2"/>
        <w:numPr>
          <w:ilvl w:val="0"/>
          <w:numId w:val="0"/>
        </w:numPr>
      </w:pPr>
      <w:bookmarkStart w:id="64" w:name="_Toc103251339"/>
      <w:bookmarkStart w:id="65" w:name="_Toc103257665"/>
      <w:r w:rsidRPr="003C27E8">
        <w:lastRenderedPageBreak/>
        <w:t xml:space="preserve">13.1. </w:t>
      </w:r>
      <w:r w:rsidR="00181DC9" w:rsidRPr="003C27E8">
        <w:t>Praca asystenta rodziny</w:t>
      </w:r>
      <w:bookmarkEnd w:id="64"/>
      <w:bookmarkEnd w:id="65"/>
    </w:p>
    <w:p w:rsidR="00181DC9" w:rsidRPr="00E90784" w:rsidRDefault="00181DC9" w:rsidP="00A20A11">
      <w:pPr>
        <w:spacing w:after="0" w:line="360" w:lineRule="auto"/>
        <w:ind w:firstLine="36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Asystent rodziny wspierał 13 rodzin, w których występował problem: alkoholizmu, niepełnosprawności, bezrobocia, ubóstwa, bezradności w sprawach opiekuńczo-wychowawczych, przemocy. W wyniku pracy asystenta rodziny osiągnięto cele:</w:t>
      </w:r>
    </w:p>
    <w:p w:rsidR="00181DC9" w:rsidRPr="0099261E" w:rsidRDefault="00181DC9" w:rsidP="00E57C6B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9261E">
        <w:rPr>
          <w:rFonts w:asciiTheme="majorHAnsi" w:hAnsiTheme="majorHAnsi" w:cstheme="majorHAnsi"/>
          <w:sz w:val="24"/>
          <w:szCs w:val="24"/>
        </w:rPr>
        <w:t>8 dzieci zabezpieczono  w rodzinnej pieczy zastępczej,</w:t>
      </w:r>
    </w:p>
    <w:p w:rsidR="00181DC9" w:rsidRPr="0099261E" w:rsidRDefault="00181DC9" w:rsidP="00E57C6B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9261E">
        <w:rPr>
          <w:rFonts w:asciiTheme="majorHAnsi" w:hAnsiTheme="majorHAnsi" w:cstheme="majorHAnsi"/>
          <w:sz w:val="24"/>
          <w:szCs w:val="24"/>
        </w:rPr>
        <w:t>3 osoby podjęły zatrudnienie (umowy o pracę),</w:t>
      </w:r>
    </w:p>
    <w:p w:rsidR="00181DC9" w:rsidRPr="0099261E" w:rsidRDefault="00181DC9" w:rsidP="00E57C6B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9261E">
        <w:rPr>
          <w:rFonts w:asciiTheme="majorHAnsi" w:hAnsiTheme="majorHAnsi" w:cstheme="majorHAnsi"/>
          <w:sz w:val="24"/>
          <w:szCs w:val="24"/>
        </w:rPr>
        <w:t>3 osoby zgłoszono do GKRPA w Bogdańcu  na leczenie odwykowe,</w:t>
      </w:r>
    </w:p>
    <w:p w:rsidR="00181DC9" w:rsidRPr="0099261E" w:rsidRDefault="00181DC9" w:rsidP="00E57C6B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9261E">
        <w:rPr>
          <w:rFonts w:asciiTheme="majorHAnsi" w:hAnsiTheme="majorHAnsi" w:cstheme="majorHAnsi"/>
          <w:sz w:val="24"/>
          <w:szCs w:val="24"/>
        </w:rPr>
        <w:t>1 dziecko kontynuuje spotkanie terapeutyczne w poradni psychologiczno-pedagogicznej,</w:t>
      </w:r>
    </w:p>
    <w:p w:rsidR="00181DC9" w:rsidRPr="0099261E" w:rsidRDefault="00181DC9" w:rsidP="00E57C6B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9261E">
        <w:rPr>
          <w:rFonts w:asciiTheme="majorHAnsi" w:hAnsiTheme="majorHAnsi" w:cstheme="majorHAnsi"/>
          <w:sz w:val="24"/>
          <w:szCs w:val="24"/>
        </w:rPr>
        <w:t>w 2 rodzinach poprawiły się warunki mieszkaniowe,</w:t>
      </w:r>
    </w:p>
    <w:p w:rsidR="00181DC9" w:rsidRPr="0099261E" w:rsidRDefault="00181DC9" w:rsidP="00E57C6B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9261E">
        <w:rPr>
          <w:rFonts w:asciiTheme="majorHAnsi" w:hAnsiTheme="majorHAnsi" w:cstheme="majorHAnsi"/>
          <w:sz w:val="24"/>
          <w:szCs w:val="24"/>
        </w:rPr>
        <w:t>1 dziecko miało zorganizowany pobyt na koloniach w czasie wakacji,</w:t>
      </w:r>
    </w:p>
    <w:p w:rsidR="00181DC9" w:rsidRPr="0099261E" w:rsidRDefault="00181DC9" w:rsidP="00E57C6B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9261E">
        <w:rPr>
          <w:rFonts w:asciiTheme="majorHAnsi" w:hAnsiTheme="majorHAnsi" w:cstheme="majorHAnsi"/>
          <w:sz w:val="24"/>
          <w:szCs w:val="24"/>
        </w:rPr>
        <w:t xml:space="preserve">1 rodzina skorzystała z asystenta osobistego osoby niepełnosprawnej. </w:t>
      </w:r>
    </w:p>
    <w:p w:rsidR="00181DC9" w:rsidRDefault="00181DC9" w:rsidP="00A20A11">
      <w:pPr>
        <w:spacing w:after="0" w:line="360" w:lineRule="auto"/>
        <w:ind w:firstLine="36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E90784">
        <w:rPr>
          <w:rFonts w:asciiTheme="majorHAnsi" w:hAnsiTheme="majorHAnsi" w:cstheme="majorHAnsi"/>
          <w:bCs/>
          <w:sz w:val="24"/>
          <w:szCs w:val="24"/>
        </w:rPr>
        <w:t>Praca asystenta rodziny w roku 2021 była utrudniona z powodu ogłoszonego stanu epidemicznego na terenie Polski. Asystent rodziny wykonywał swoje zadania bez przerwy, praca organizowana była zgodnie z zaleceniami i wytycznymi Ministra Rodziny i Polityki Społecznej, z zachowaniem wszelkich zaleceń reżimu sanitarnego.</w:t>
      </w:r>
    </w:p>
    <w:p w:rsidR="00A20A11" w:rsidRPr="00E90784" w:rsidRDefault="00A20A11" w:rsidP="00D6355C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</w:p>
    <w:p w:rsidR="00181DC9" w:rsidRPr="003C27E8" w:rsidRDefault="003C27E8" w:rsidP="00A637C9">
      <w:pPr>
        <w:pStyle w:val="Nagwek2"/>
        <w:numPr>
          <w:ilvl w:val="0"/>
          <w:numId w:val="0"/>
        </w:numPr>
      </w:pPr>
      <w:bookmarkStart w:id="66" w:name="_Toc103251340"/>
      <w:bookmarkStart w:id="67" w:name="_Toc103257666"/>
      <w:r w:rsidRPr="003C27E8">
        <w:t xml:space="preserve">13.2. </w:t>
      </w:r>
      <w:r w:rsidR="00BE14E9" w:rsidRPr="003C27E8">
        <w:t>Praca Socjalna Realizowana Przez Pracowników GOPS W Bogdańcu</w:t>
      </w:r>
      <w:bookmarkEnd w:id="66"/>
      <w:bookmarkEnd w:id="67"/>
    </w:p>
    <w:p w:rsidR="00181DC9" w:rsidRPr="00E90784" w:rsidRDefault="00181DC9" w:rsidP="00A20A11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Pracownicy  GOPS udzielali  wsparcia w zakresie: porad prawnych, poradnictwa rodzinnego, pozyskiwania środków na zakup sprzętu medycznego i rehabilitacyjnego, monitorowania sytuacji osób bezdomnych, spraw alimentacyjnych, usług opiekuńczych, sporządzania wniosków do ośrodków  rehabilitacyjnych oraz ustalania stopnia niepełnosprawności. Z tej formy wsparcia w roku 2021 skorzystał</w:t>
      </w:r>
      <w:r w:rsidR="00FC5B24" w:rsidRPr="00E90784">
        <w:rPr>
          <w:rFonts w:asciiTheme="majorHAnsi" w:hAnsiTheme="majorHAnsi" w:cstheme="majorHAnsi"/>
          <w:sz w:val="24"/>
          <w:szCs w:val="24"/>
        </w:rPr>
        <w:t>y</w:t>
      </w:r>
      <w:r w:rsidRPr="00E90784">
        <w:rPr>
          <w:rFonts w:asciiTheme="majorHAnsi" w:hAnsiTheme="majorHAnsi" w:cstheme="majorHAnsi"/>
          <w:sz w:val="24"/>
          <w:szCs w:val="24"/>
        </w:rPr>
        <w:t xml:space="preserve"> 142 rodzin</w:t>
      </w:r>
      <w:r w:rsidR="00FC5B24" w:rsidRPr="00E90784">
        <w:rPr>
          <w:rFonts w:asciiTheme="majorHAnsi" w:hAnsiTheme="majorHAnsi" w:cstheme="majorHAnsi"/>
          <w:sz w:val="24"/>
          <w:szCs w:val="24"/>
        </w:rPr>
        <w:t>y</w:t>
      </w:r>
      <w:r w:rsidRPr="00E90784">
        <w:rPr>
          <w:rFonts w:asciiTheme="majorHAnsi" w:hAnsiTheme="majorHAnsi" w:cstheme="majorHAnsi"/>
          <w:sz w:val="24"/>
          <w:szCs w:val="24"/>
        </w:rPr>
        <w:t>.</w:t>
      </w:r>
    </w:p>
    <w:p w:rsidR="0092172E" w:rsidRPr="00E90784" w:rsidRDefault="00181DC9" w:rsidP="00A20A11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ramach realizacji zadań pracownicy socjalni sporządzali wywiady środowiskowe na potrzeby Środowiskowego Domu Samopomocy, Domów Pomocy Społecznej, świadczeń rodzinnych oraz sporządzali karty informacyjne na potrzeby Urzędu Gminy. Pracownicy ściśle współpracowali z policją, szkołami, komisją ds. rozwiązywania problemów  alkoholowych, prokuraturą, sądami, poradniami psychologiczno- pedagogicznymi, szpitalami.</w:t>
      </w:r>
    </w:p>
    <w:p w:rsidR="005F0D26" w:rsidRDefault="005F0D26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9F6F0A" w:rsidRDefault="009F6F0A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9F6F0A" w:rsidRPr="00E90784" w:rsidRDefault="009F6F0A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0E711A" w:rsidRDefault="00361005" w:rsidP="00543F70">
      <w:pPr>
        <w:pStyle w:val="Nagwek1"/>
        <w:numPr>
          <w:ilvl w:val="0"/>
          <w:numId w:val="39"/>
        </w:numPr>
        <w:rPr>
          <w:b/>
        </w:rPr>
      </w:pPr>
      <w:bookmarkStart w:id="68" w:name="_Toc103251341"/>
      <w:r>
        <w:rPr>
          <w:b/>
        </w:rPr>
        <w:lastRenderedPageBreak/>
        <w:t xml:space="preserve"> </w:t>
      </w:r>
      <w:bookmarkStart w:id="69" w:name="_Toc103257667"/>
      <w:r w:rsidR="00BE14E9" w:rsidRPr="003C27E8">
        <w:rPr>
          <w:b/>
        </w:rPr>
        <w:t>KARTA DUŻEJ RODZINY</w:t>
      </w:r>
      <w:bookmarkEnd w:id="68"/>
      <w:bookmarkEnd w:id="69"/>
    </w:p>
    <w:p w:rsidR="00361005" w:rsidRPr="00361005" w:rsidRDefault="00361005" w:rsidP="00361005">
      <w:pPr>
        <w:pStyle w:val="Akapitzlist"/>
      </w:pPr>
    </w:p>
    <w:p w:rsidR="00944D44" w:rsidRPr="00E90784" w:rsidRDefault="000E711A" w:rsidP="00A20A11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Karta Dużej Rodziny to system zniżek i dodatkowych uprawnień </w:t>
      </w:r>
      <w:r w:rsidR="0033193E" w:rsidRPr="00E90784">
        <w:rPr>
          <w:rFonts w:asciiTheme="majorHAnsi" w:hAnsiTheme="majorHAnsi" w:cstheme="majorHAnsi"/>
          <w:sz w:val="24"/>
          <w:szCs w:val="24"/>
        </w:rPr>
        <w:t xml:space="preserve">w instytucjach publicznych i w firmach prywatnych </w:t>
      </w:r>
      <w:r w:rsidRPr="00E90784">
        <w:rPr>
          <w:rFonts w:asciiTheme="majorHAnsi" w:hAnsiTheme="majorHAnsi" w:cstheme="majorHAnsi"/>
          <w:sz w:val="24"/>
          <w:szCs w:val="24"/>
        </w:rPr>
        <w:t>dla rodzin 3+. Zniżki obejmują m.in. przejazdy kolejowe, niższe opłaty paszportowe, możliwość tańszego korzystania z oferty instytucji kultury, ośrodków rekreacyjnych, księgarni, zniżki na zakup ubrań, obuwia, kosmetyków, książek czy paliwa. </w:t>
      </w:r>
    </w:p>
    <w:p w:rsidR="000E711A" w:rsidRPr="00E90784" w:rsidRDefault="0059559D" w:rsidP="00D6355C">
      <w:pPr>
        <w:spacing w:after="0" w:line="276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inline distT="0" distB="0" distL="0" distR="0">
            <wp:extent cx="2000250" cy="1223683"/>
            <wp:effectExtent l="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normal_pl_karta_duzej_rodziny_3x2.jp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0575" cy="1236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59D" w:rsidRPr="00E90784" w:rsidRDefault="0059559D" w:rsidP="00D6355C">
      <w:pPr>
        <w:spacing w:after="0" w:line="276" w:lineRule="auto"/>
        <w:ind w:firstLine="360"/>
        <w:jc w:val="center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Ilość wydanych kart</w:t>
      </w:r>
      <w:r w:rsidR="00A20A11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- </w:t>
      </w: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91 szt.</w:t>
      </w:r>
    </w:p>
    <w:p w:rsidR="00822E5B" w:rsidRPr="00E90784" w:rsidRDefault="00822E5B" w:rsidP="00D6355C">
      <w:pPr>
        <w:spacing w:after="0" w:line="276" w:lineRule="auto"/>
        <w:ind w:firstLine="360"/>
        <w:jc w:val="center"/>
        <w:rPr>
          <w:rFonts w:asciiTheme="majorHAnsi" w:hAnsiTheme="majorHAnsi" w:cstheme="majorHAnsi"/>
          <w:sz w:val="24"/>
          <w:szCs w:val="24"/>
        </w:rPr>
      </w:pPr>
    </w:p>
    <w:p w:rsidR="00A20A11" w:rsidRDefault="00A20A11" w:rsidP="00A20A11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:rsidR="00181DC9" w:rsidRPr="003C27E8" w:rsidRDefault="00BE14E9" w:rsidP="00543F70">
      <w:pPr>
        <w:pStyle w:val="Nagwek1"/>
        <w:numPr>
          <w:ilvl w:val="0"/>
          <w:numId w:val="39"/>
        </w:numPr>
        <w:tabs>
          <w:tab w:val="left" w:pos="567"/>
        </w:tabs>
        <w:ind w:left="0" w:firstLine="0"/>
        <w:rPr>
          <w:b/>
        </w:rPr>
      </w:pPr>
      <w:bookmarkStart w:id="70" w:name="_Toc103251342"/>
      <w:bookmarkStart w:id="71" w:name="_Toc103257668"/>
      <w:r w:rsidRPr="003C27E8">
        <w:rPr>
          <w:b/>
        </w:rPr>
        <w:t>DZIAŁALNOŚĆ ŚRODOWISKOWEGO DOMU SAMOPOMOCY W KRZYSZCZYNCE</w:t>
      </w:r>
      <w:bookmarkEnd w:id="70"/>
      <w:bookmarkEnd w:id="71"/>
    </w:p>
    <w:p w:rsidR="00181DC9" w:rsidRPr="00E90784" w:rsidRDefault="00181DC9" w:rsidP="00D6355C">
      <w:pPr>
        <w:spacing w:after="0" w:line="276" w:lineRule="auto"/>
        <w:ind w:firstLine="357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181DC9" w:rsidRPr="00E90784" w:rsidRDefault="00181DC9" w:rsidP="00D6355C">
      <w:pPr>
        <w:spacing w:after="0" w:line="360" w:lineRule="auto"/>
        <w:ind w:firstLine="357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2021 roku działalność Środowiskowego Domu</w:t>
      </w:r>
      <w:r w:rsidR="009F2118">
        <w:rPr>
          <w:rFonts w:asciiTheme="majorHAnsi" w:hAnsiTheme="majorHAnsi" w:cstheme="majorHAnsi"/>
          <w:sz w:val="24"/>
          <w:szCs w:val="24"/>
        </w:rPr>
        <w:t xml:space="preserve"> Samopomocy ukierunkowana była </w:t>
      </w:r>
      <w:r w:rsidR="009F2118">
        <w:rPr>
          <w:rFonts w:asciiTheme="majorHAnsi" w:hAnsiTheme="majorHAnsi" w:cstheme="majorHAnsi"/>
          <w:sz w:val="24"/>
          <w:szCs w:val="24"/>
        </w:rPr>
        <w:br/>
        <w:t xml:space="preserve">na pomoc </w:t>
      </w:r>
      <w:r w:rsidRPr="00E90784">
        <w:rPr>
          <w:rFonts w:asciiTheme="majorHAnsi" w:hAnsiTheme="majorHAnsi" w:cstheme="majorHAnsi"/>
          <w:sz w:val="24"/>
          <w:szCs w:val="24"/>
        </w:rPr>
        <w:t xml:space="preserve">w przezwyciężaniu trudnych sytuacji życiowych, rozwiązywaniu codziennych problemów osób z niepełnosprawnościami oraz na zapobieganiu izolacji społecznej, poprzez stwarzanie warunków sprzyjających integracji ze środowiskiem. </w:t>
      </w:r>
    </w:p>
    <w:p w:rsidR="00181DC9" w:rsidRPr="00E90784" w:rsidRDefault="00181DC9" w:rsidP="00D6355C">
      <w:pPr>
        <w:spacing w:after="0" w:line="360" w:lineRule="auto"/>
        <w:ind w:firstLine="357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Placówka świadczyła usługi w ramach indywidualnych lub grupowych treningów samoobsługi i treningów umiejętności społecznych polegających na nauce, rozwijaniu lub podtrzymywaniu umiejętności w zakresie czynności dnia codziennego i funkcjonowania </w:t>
      </w:r>
      <w:r w:rsidR="005F0D26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w życiu społecznym w celu zwiększenia zaradności i samodzielności życiowej tych osób. Usługi obejmowały także, poradnictwo psychologiczne, socjalne, pomoc w dostępie do świadczeń zdrowotnych, terapię ruchową, trening umiejętności spędzania czasu wolnego oraz terapię zajęciową przygotowującą uczestników do podjęcia zatrudnienia w warunkach pracy chronionej. </w:t>
      </w:r>
    </w:p>
    <w:p w:rsidR="00181DC9" w:rsidRPr="00E90784" w:rsidRDefault="00181DC9" w:rsidP="00D6355C">
      <w:pPr>
        <w:spacing w:after="0" w:line="360" w:lineRule="auto"/>
        <w:ind w:firstLine="357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Środowiskowy Dom Samopomocy świadczył usługi dla 25 mieszkańców Gminy Bogdaniec </w:t>
      </w:r>
      <w:r w:rsidR="003E47DF" w:rsidRPr="00E90784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>z niepełnosprawnością intelektualną oraz z zaburzeniami</w:t>
      </w:r>
      <w:r w:rsidR="005F0D26">
        <w:rPr>
          <w:rFonts w:asciiTheme="majorHAnsi" w:hAnsiTheme="majorHAnsi" w:cstheme="majorHAnsi"/>
          <w:sz w:val="24"/>
          <w:szCs w:val="24"/>
        </w:rPr>
        <w:t xml:space="preserve"> psychicznymi - typu B, C i D.</w:t>
      </w:r>
    </w:p>
    <w:p w:rsidR="00A20A11" w:rsidRDefault="00181DC9" w:rsidP="00EE267D">
      <w:pPr>
        <w:spacing w:after="0" w:line="360" w:lineRule="auto"/>
        <w:ind w:firstLine="357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Placówka ﬁnansowana była ze środków budżetu państwa, gminy oraz środków pozyskanych w ramach projektów. </w:t>
      </w:r>
    </w:p>
    <w:p w:rsidR="00EE267D" w:rsidRPr="00E90784" w:rsidRDefault="00EE267D" w:rsidP="00EE267D">
      <w:pPr>
        <w:spacing w:after="0" w:line="360" w:lineRule="auto"/>
        <w:ind w:firstLine="357"/>
        <w:jc w:val="both"/>
        <w:rPr>
          <w:rFonts w:asciiTheme="majorHAnsi" w:hAnsiTheme="majorHAnsi" w:cstheme="majorHAnsi"/>
          <w:sz w:val="24"/>
          <w:szCs w:val="24"/>
        </w:rPr>
      </w:pPr>
    </w:p>
    <w:p w:rsidR="00181DC9" w:rsidRDefault="00181DC9" w:rsidP="00D6355C">
      <w:pPr>
        <w:spacing w:after="0"/>
        <w:ind w:firstLine="360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 xml:space="preserve">Działalność ośrodka realizowana w 2021 r. </w:t>
      </w:r>
    </w:p>
    <w:p w:rsidR="00EE267D" w:rsidRPr="00E90784" w:rsidRDefault="00EE267D" w:rsidP="00D6355C">
      <w:pPr>
        <w:spacing w:after="0"/>
        <w:ind w:firstLine="360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tbl>
      <w:tblPr>
        <w:tblW w:w="921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02"/>
        <w:gridCol w:w="2192"/>
        <w:gridCol w:w="6524"/>
      </w:tblGrid>
      <w:tr w:rsidR="00181DC9" w:rsidRPr="00E90784" w:rsidTr="00A20A11">
        <w:trPr>
          <w:trHeight w:val="246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181DC9" w:rsidRPr="00E90784" w:rsidRDefault="00181DC9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181DC9" w:rsidRPr="00E90784" w:rsidRDefault="00181DC9" w:rsidP="00D6355C">
            <w:pPr>
              <w:spacing w:after="0"/>
              <w:ind w:firstLine="36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CEL</w:t>
            </w: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181DC9" w:rsidRPr="00E90784" w:rsidRDefault="00181DC9" w:rsidP="00D6355C">
            <w:pPr>
              <w:spacing w:after="0"/>
              <w:ind w:firstLine="36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REALIZACJA</w:t>
            </w:r>
          </w:p>
        </w:tc>
      </w:tr>
      <w:tr w:rsidR="00181DC9" w:rsidRPr="00E90784" w:rsidTr="00A20A11">
        <w:trPr>
          <w:trHeight w:val="293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DC9" w:rsidRPr="00E90784" w:rsidRDefault="00181DC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DC9" w:rsidRPr="00E90784" w:rsidRDefault="00181DC9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Wyjazdy integracyjne</w:t>
            </w: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DC9" w:rsidRPr="00E90784" w:rsidRDefault="00181DC9" w:rsidP="00D6355C">
            <w:pPr>
              <w:spacing w:after="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Dwudniowy wyjazd integracyjny dla osób niepełnosprawnych 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br/>
              <w:t>z terenu Gminy Bogdaniec (PFRON) do Lubniewic;</w:t>
            </w:r>
          </w:p>
        </w:tc>
      </w:tr>
      <w:tr w:rsidR="00181DC9" w:rsidRPr="00E90784" w:rsidTr="00A20A11">
        <w:trPr>
          <w:trHeight w:val="247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DC9" w:rsidRPr="00E90784" w:rsidRDefault="00181DC9" w:rsidP="00D6355C">
            <w:pPr>
              <w:spacing w:after="0"/>
              <w:ind w:firstLine="3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81DC9" w:rsidRPr="00E90784" w:rsidRDefault="00181DC9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DC9" w:rsidRPr="00E90784" w:rsidRDefault="00181DC9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Zajęcia i spotkania edukacyjno- rozwijające,</w:t>
            </w: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DC9" w:rsidRPr="00E90784" w:rsidRDefault="00181DC9" w:rsidP="00D6355C">
            <w:pPr>
              <w:spacing w:after="0"/>
              <w:ind w:firstLine="36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Spotkania okolicznościowe: Walentynki, Dzień Kobiet, Dzień Wiosny, Śniadanie Wielkanocne, rozstrzygnięcie konkursu 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br/>
              <w:t xml:space="preserve">na pisankę wielkanocną, Międzynarodowy Dzień Sąsiada, Dzień Dinozaura, Konkurs na Wianek Świętojański, Tłusty Czwartek, Narodowe Czytanie – Moralność Pani Dulskiej, wyjazd do Nadleśnictwa Bogdaniec, nocowanie w Ośrodku, wyjazd do Muzeum w Santoku, Święto Ziemniaka, Sprzątanie Świata, Dzień Chłopaka, Historyczne gotowanie w Jeninie, Dzień pracownika socjalnego, ”Mamy niepodległą”, Międzynarodowy dzień osób niepełnosprawnych, Mikołajki, Wigilię Uczestników, Zabawa Sylwestrowa. </w:t>
            </w:r>
          </w:p>
        </w:tc>
      </w:tr>
      <w:tr w:rsidR="005B3914" w:rsidRPr="00E90784" w:rsidTr="0054507E">
        <w:trPr>
          <w:trHeight w:val="1452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914" w:rsidRPr="00E90784" w:rsidRDefault="005B3914" w:rsidP="00D6355C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14" w:rsidRPr="00E90784" w:rsidRDefault="005B3914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Kontrole, wizytacje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Spotkania z przedstawicielami władz lokalnych</w:t>
            </w: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14" w:rsidRDefault="005B3914" w:rsidP="005B3914">
            <w:pPr>
              <w:spacing w:after="0"/>
              <w:jc w:val="both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Dnia 04.02.2021r. odbyła się wizytacja Wojewody Lubuskiego dot. standardu utrzymania placówki po trzech latach działalności.</w:t>
            </w:r>
          </w:p>
          <w:p w:rsidR="005B3914" w:rsidRPr="00E90784" w:rsidRDefault="005B3914" w:rsidP="005B3914">
            <w:pPr>
              <w:spacing w:after="0"/>
              <w:jc w:val="both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We wrześniu 2021 – odbyła się kontrola kompleksowa Ośrodka – przeprowadzona przez Lubuski Urząd Wojewódzki – nie stwierdzono uchybień istotnych. </w:t>
            </w:r>
          </w:p>
        </w:tc>
      </w:tr>
      <w:tr w:rsidR="005B3914" w:rsidRPr="00E90784" w:rsidTr="005B3914">
        <w:trPr>
          <w:trHeight w:val="117"/>
        </w:trPr>
        <w:tc>
          <w:tcPr>
            <w:tcW w:w="5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3914" w:rsidRPr="005B3914" w:rsidRDefault="005B3914" w:rsidP="005B391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 4.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14" w:rsidRPr="005B3914" w:rsidRDefault="005B3914" w:rsidP="005B3914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B3914">
              <w:rPr>
                <w:rFonts w:asciiTheme="majorHAnsi" w:hAnsiTheme="majorHAnsi" w:cstheme="majorHAnsi"/>
                <w:sz w:val="24"/>
                <w:szCs w:val="24"/>
              </w:rPr>
              <w:t xml:space="preserve">Realizacja Projektów </w:t>
            </w:r>
          </w:p>
          <w:p w:rsidR="005B3914" w:rsidRDefault="005B3914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914" w:rsidRPr="005B3914" w:rsidRDefault="005B3914" w:rsidP="005B3914">
            <w:pPr>
              <w:spacing w:after="0"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5B3914">
              <w:rPr>
                <w:rFonts w:asciiTheme="majorHAnsi" w:hAnsiTheme="majorHAnsi" w:cstheme="majorHAnsi"/>
                <w:sz w:val="24"/>
                <w:szCs w:val="24"/>
              </w:rPr>
              <w:t>Realizowano projekt pn.</w:t>
            </w:r>
            <w:r w:rsidR="00BD45B7">
              <w:rPr>
                <w:rFonts w:asciiTheme="majorHAnsi" w:hAnsiTheme="majorHAnsi" w:cstheme="majorHAnsi"/>
                <w:sz w:val="24"/>
                <w:szCs w:val="24"/>
              </w:rPr>
              <w:t xml:space="preserve"> ,Co nam z Drzewa Dziś Pośpiewa</w:t>
            </w:r>
            <w:r w:rsidRPr="005B3914">
              <w:rPr>
                <w:rFonts w:asciiTheme="majorHAnsi" w:hAnsiTheme="majorHAnsi" w:cstheme="majorHAnsi"/>
                <w:sz w:val="24"/>
                <w:szCs w:val="24"/>
              </w:rPr>
              <w:t xml:space="preserve">” </w:t>
            </w:r>
            <w:r w:rsidR="00BD45B7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5B3914">
              <w:rPr>
                <w:rFonts w:asciiTheme="majorHAnsi" w:hAnsiTheme="majorHAnsi" w:cstheme="majorHAnsi"/>
                <w:sz w:val="24"/>
                <w:szCs w:val="24"/>
              </w:rPr>
              <w:t xml:space="preserve">w partnerstwie ze Stowarzyszeniem Splecione Ręce. Działanie miało charakter proekologiczny oraz integracyjny społeczności sołectw: </w:t>
            </w:r>
            <w:proofErr w:type="spellStart"/>
            <w:r w:rsidRPr="005B3914">
              <w:rPr>
                <w:rFonts w:asciiTheme="majorHAnsi" w:hAnsiTheme="majorHAnsi" w:cstheme="majorHAnsi"/>
                <w:sz w:val="24"/>
                <w:szCs w:val="24"/>
              </w:rPr>
              <w:t>Krzyszczynka</w:t>
            </w:r>
            <w:proofErr w:type="spellEnd"/>
            <w:r w:rsidRPr="005B3914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proofErr w:type="spellStart"/>
            <w:r w:rsidRPr="005B3914">
              <w:rPr>
                <w:rFonts w:asciiTheme="majorHAnsi" w:hAnsiTheme="majorHAnsi" w:cstheme="majorHAnsi"/>
                <w:sz w:val="24"/>
                <w:szCs w:val="24"/>
              </w:rPr>
              <w:t>Krzyszczyna</w:t>
            </w:r>
            <w:proofErr w:type="spellEnd"/>
            <w:r w:rsidRPr="005B3914">
              <w:rPr>
                <w:rFonts w:asciiTheme="majorHAnsi" w:hAnsiTheme="majorHAnsi" w:cstheme="majorHAnsi"/>
                <w:sz w:val="24"/>
                <w:szCs w:val="24"/>
              </w:rPr>
              <w:t xml:space="preserve">, Roszkowice i Włostów </w:t>
            </w:r>
            <w:r w:rsidR="00BD45B7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5B3914">
              <w:rPr>
                <w:rFonts w:asciiTheme="majorHAnsi" w:hAnsiTheme="majorHAnsi" w:cstheme="majorHAnsi"/>
                <w:sz w:val="24"/>
                <w:szCs w:val="24"/>
              </w:rPr>
              <w:t xml:space="preserve">z uczestnikami ŚDS w </w:t>
            </w:r>
            <w:proofErr w:type="spellStart"/>
            <w:r w:rsidRPr="005B3914">
              <w:rPr>
                <w:rFonts w:asciiTheme="majorHAnsi" w:hAnsiTheme="majorHAnsi" w:cstheme="majorHAnsi"/>
                <w:sz w:val="24"/>
                <w:szCs w:val="24"/>
              </w:rPr>
              <w:t>Krzyszczynce</w:t>
            </w:r>
            <w:proofErr w:type="spellEnd"/>
            <w:r w:rsidRPr="005B3914">
              <w:rPr>
                <w:rFonts w:asciiTheme="majorHAnsi" w:hAnsiTheme="majorHAnsi" w:cstheme="majorHAnsi"/>
                <w:sz w:val="24"/>
                <w:szCs w:val="24"/>
              </w:rPr>
              <w:t xml:space="preserve">. W październiku 2021 r. odbyło się oficjalne podsumowanie projektu, w którym udział brali uczestnicy ŚDS, mieszkańcy sołectw oraz zaproszeni goście- </w:t>
            </w:r>
            <w:r w:rsidR="00BD45B7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5B3914">
              <w:rPr>
                <w:rFonts w:asciiTheme="majorHAnsi" w:hAnsiTheme="majorHAnsi" w:cstheme="majorHAnsi"/>
                <w:sz w:val="24"/>
                <w:szCs w:val="24"/>
              </w:rPr>
              <w:t xml:space="preserve">w ramach projektu zakupiono skrzynki lęgowe dla ptaków, karmiki oraz Atlasy Ptaków Polskich – mieszkańcy oraz uczestnicy ŚDS otrzymali </w:t>
            </w:r>
            <w:r w:rsidR="005F0D26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5B3914">
              <w:rPr>
                <w:rFonts w:asciiTheme="majorHAnsi" w:hAnsiTheme="majorHAnsi" w:cstheme="majorHAnsi"/>
                <w:sz w:val="24"/>
                <w:szCs w:val="24"/>
              </w:rPr>
              <w:t>w/w materiały promocyjne.</w:t>
            </w:r>
          </w:p>
          <w:p w:rsidR="005B3914" w:rsidRPr="005B3914" w:rsidRDefault="005B3914" w:rsidP="005B3914">
            <w:pPr>
              <w:spacing w:after="0"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5B3914">
              <w:rPr>
                <w:rFonts w:asciiTheme="majorHAnsi" w:hAnsiTheme="majorHAnsi" w:cstheme="majorHAnsi"/>
                <w:sz w:val="24"/>
                <w:szCs w:val="24"/>
              </w:rPr>
              <w:t xml:space="preserve">Realizowano projekt w ramach środków PFRON: ,,Wyjazd Integracyjny dla osób niepełnosprawnych z terenu Gminy Bogdaniec” koszt działania 6.000 zł ( udział własny 2.400, kwota dofinansowania 3.600 zł) wyjazd dwudniowy z noclegiem odbył </w:t>
            </w:r>
            <w:r w:rsidRPr="005B391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się we wrześniu 2021 do  Ośrodka wypoczynkowego ,, Przystań” Lubniewice - wynajętym na wyłączność dla uczestników projektu. Wyjazd do miejscowości Lubniewice. Podczas projektu odbywały się różne działania animacyjne oraz warsztaty. Projekt zakończony i pozytywnie rozliczony. </w:t>
            </w:r>
          </w:p>
          <w:p w:rsidR="005B3914" w:rsidRDefault="005B3914" w:rsidP="005B3914">
            <w:pPr>
              <w:pStyle w:val="Akapitzlist"/>
              <w:spacing w:after="0"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5B3914" w:rsidRPr="005B3914" w:rsidRDefault="005B3914" w:rsidP="005B3914">
            <w:pPr>
              <w:spacing w:after="0"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5B3914">
              <w:rPr>
                <w:rFonts w:asciiTheme="majorHAnsi" w:hAnsiTheme="majorHAnsi" w:cstheme="majorHAnsi"/>
                <w:sz w:val="24"/>
                <w:szCs w:val="24"/>
              </w:rPr>
              <w:t xml:space="preserve">Realizowano projekt w ramach środków PFRON: ,,Spotkanie integracyjne dla osób niepełnosprawnych z terenu Gminy Bogdaniec” koszt działania 5.000 zł (udział własny 2.000, kwota dofinansowania 3.000 zł) – do projektu zaproszeni zostali uczestnicy ŚDS, podczas projektu realizowano działania z zakresu animacji- motoryki małej i dużej, działanie realizowano na terenie ŚDS w </w:t>
            </w:r>
            <w:proofErr w:type="spellStart"/>
            <w:r w:rsidRPr="005B3914">
              <w:rPr>
                <w:rFonts w:asciiTheme="majorHAnsi" w:hAnsiTheme="majorHAnsi" w:cstheme="majorHAnsi"/>
                <w:sz w:val="24"/>
                <w:szCs w:val="24"/>
              </w:rPr>
              <w:t>Krzyszczynce</w:t>
            </w:r>
            <w:proofErr w:type="spellEnd"/>
            <w:r w:rsidRPr="005B3914">
              <w:rPr>
                <w:rFonts w:asciiTheme="majorHAnsi" w:hAnsiTheme="majorHAnsi" w:cstheme="majorHAnsi"/>
                <w:sz w:val="24"/>
                <w:szCs w:val="24"/>
              </w:rPr>
              <w:t>, podczas spotkania odbyła się Olimpiada Osób Niepełnosprawnych- uczestn</w:t>
            </w:r>
            <w:r w:rsidR="005F0D26">
              <w:rPr>
                <w:rFonts w:asciiTheme="majorHAnsi" w:hAnsiTheme="majorHAnsi" w:cstheme="majorHAnsi"/>
                <w:sz w:val="24"/>
                <w:szCs w:val="24"/>
              </w:rPr>
              <w:t>icy otrzymali medale pamiątkowe</w:t>
            </w:r>
            <w:r w:rsidRPr="005B3914">
              <w:rPr>
                <w:rFonts w:asciiTheme="majorHAnsi" w:hAnsiTheme="majorHAnsi" w:cstheme="majorHAnsi"/>
                <w:sz w:val="24"/>
                <w:szCs w:val="24"/>
              </w:rPr>
              <w:t xml:space="preserve">. </w:t>
            </w:r>
          </w:p>
          <w:p w:rsidR="005B3914" w:rsidRPr="0012240E" w:rsidRDefault="0012240E" w:rsidP="0012240E">
            <w:pPr>
              <w:spacing w:after="0"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5B3914" w:rsidRPr="0012240E">
              <w:rPr>
                <w:rFonts w:asciiTheme="majorHAnsi" w:hAnsiTheme="majorHAnsi" w:cstheme="majorHAnsi"/>
                <w:sz w:val="24"/>
                <w:szCs w:val="24"/>
              </w:rPr>
              <w:t xml:space="preserve">Pozyskano Środki z Ministerstwa Rodziny i Polityki Społecznej </w:t>
            </w:r>
            <w:r w:rsidR="005F0D26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="005B3914" w:rsidRPr="0012240E">
              <w:rPr>
                <w:rFonts w:asciiTheme="majorHAnsi" w:hAnsiTheme="majorHAnsi" w:cstheme="majorHAnsi"/>
                <w:sz w:val="24"/>
                <w:szCs w:val="24"/>
              </w:rPr>
              <w:t xml:space="preserve">na zakup i montaż instalacji klimatyzacji dwufunkcyjnej - chłodząco- cieplnej. Środki wykorzystano w całości  tj. 82 000 zł </w:t>
            </w:r>
          </w:p>
          <w:p w:rsidR="005B3914" w:rsidRDefault="005B3914" w:rsidP="00EE267D">
            <w:pPr>
              <w:spacing w:after="0"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2240E">
              <w:rPr>
                <w:rFonts w:asciiTheme="majorHAnsi" w:hAnsiTheme="majorHAnsi" w:cstheme="majorHAnsi"/>
                <w:sz w:val="24"/>
                <w:szCs w:val="24"/>
              </w:rPr>
              <w:t xml:space="preserve">ŚDS w </w:t>
            </w:r>
            <w:proofErr w:type="spellStart"/>
            <w:r w:rsidRPr="0012240E">
              <w:rPr>
                <w:rFonts w:asciiTheme="majorHAnsi" w:hAnsiTheme="majorHAnsi" w:cstheme="majorHAnsi"/>
                <w:sz w:val="24"/>
                <w:szCs w:val="24"/>
              </w:rPr>
              <w:t>Krzyszczynce</w:t>
            </w:r>
            <w:proofErr w:type="spellEnd"/>
            <w:r w:rsidRPr="0012240E">
              <w:rPr>
                <w:rFonts w:asciiTheme="majorHAnsi" w:hAnsiTheme="majorHAnsi" w:cstheme="majorHAnsi"/>
                <w:sz w:val="24"/>
                <w:szCs w:val="24"/>
              </w:rPr>
              <w:t xml:space="preserve"> był realizatorem projektu PFRON w ramach działania IV w pn.,, Pomoc Osobom niepełnosprawnym poszkodowanym w wyniku żywiołu lub sytuacji kryzysowych wywołanych chorobami zakaźnymi”. W ramach projektu pozyskano 98.840,00 zł</w:t>
            </w:r>
          </w:p>
          <w:p w:rsidR="007F0E2C" w:rsidRPr="00A20A11" w:rsidRDefault="007F0E2C" w:rsidP="007F0E2C">
            <w:pPr>
              <w:spacing w:after="0"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A20A11">
              <w:rPr>
                <w:rFonts w:asciiTheme="majorHAnsi" w:hAnsiTheme="majorHAnsi" w:cstheme="majorHAnsi"/>
                <w:sz w:val="24"/>
                <w:szCs w:val="24"/>
              </w:rPr>
              <w:t>W ramach środków opłacono dowozy uczestników na zajęcia, zakupiono środki oraz sprzęty ochrony indywidualnej przeciwko Covid 19. Środki wykorzystano w całości oraz złożono sprawozdanie do rozliczenia.</w:t>
            </w:r>
          </w:p>
          <w:p w:rsidR="007F0E2C" w:rsidRPr="00EE267D" w:rsidRDefault="007F0E2C" w:rsidP="00EE267D">
            <w:pPr>
              <w:spacing w:after="0"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181DC9" w:rsidRPr="00E90784" w:rsidRDefault="00181DC9" w:rsidP="00EE267D">
      <w:pPr>
        <w:spacing w:after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181DC9" w:rsidRDefault="00181DC9" w:rsidP="00D6355C">
      <w:pPr>
        <w:spacing w:after="0"/>
        <w:ind w:firstLine="360"/>
        <w:jc w:val="both"/>
        <w:rPr>
          <w:rFonts w:asciiTheme="majorHAnsi" w:hAnsiTheme="majorHAnsi" w:cstheme="majorHAnsi"/>
          <w:sz w:val="24"/>
          <w:szCs w:val="24"/>
        </w:rPr>
      </w:pPr>
    </w:p>
    <w:p w:rsidR="005F0D26" w:rsidRDefault="005F0D26" w:rsidP="00D6355C">
      <w:pPr>
        <w:spacing w:after="0"/>
        <w:ind w:firstLine="360"/>
        <w:jc w:val="both"/>
        <w:rPr>
          <w:rFonts w:asciiTheme="majorHAnsi" w:hAnsiTheme="majorHAnsi" w:cstheme="majorHAnsi"/>
          <w:sz w:val="24"/>
          <w:szCs w:val="24"/>
        </w:rPr>
      </w:pPr>
    </w:p>
    <w:p w:rsidR="005F0D26" w:rsidRDefault="005F0D26" w:rsidP="00D6355C">
      <w:pPr>
        <w:spacing w:after="0"/>
        <w:ind w:firstLine="360"/>
        <w:jc w:val="both"/>
        <w:rPr>
          <w:rFonts w:asciiTheme="majorHAnsi" w:hAnsiTheme="majorHAnsi" w:cstheme="majorHAnsi"/>
          <w:sz w:val="24"/>
          <w:szCs w:val="24"/>
        </w:rPr>
      </w:pPr>
    </w:p>
    <w:p w:rsidR="005F0D26" w:rsidRPr="00E90784" w:rsidRDefault="005F0D26" w:rsidP="00D6355C">
      <w:pPr>
        <w:spacing w:after="0"/>
        <w:ind w:firstLine="360"/>
        <w:jc w:val="both"/>
        <w:rPr>
          <w:rFonts w:asciiTheme="majorHAnsi" w:hAnsiTheme="majorHAnsi" w:cstheme="majorHAnsi"/>
          <w:sz w:val="24"/>
          <w:szCs w:val="24"/>
        </w:rPr>
      </w:pPr>
    </w:p>
    <w:p w:rsidR="00181DC9" w:rsidRPr="003C27E8" w:rsidRDefault="00B7634F" w:rsidP="00543F70">
      <w:pPr>
        <w:pStyle w:val="Nagwek1"/>
        <w:numPr>
          <w:ilvl w:val="0"/>
          <w:numId w:val="39"/>
        </w:numPr>
        <w:ind w:left="426"/>
        <w:rPr>
          <w:b/>
        </w:rPr>
      </w:pPr>
      <w:bookmarkStart w:id="72" w:name="_Toc103251343"/>
      <w:r>
        <w:rPr>
          <w:b/>
        </w:rPr>
        <w:lastRenderedPageBreak/>
        <w:t xml:space="preserve"> </w:t>
      </w:r>
      <w:bookmarkStart w:id="73" w:name="_Toc103257669"/>
      <w:r w:rsidR="0040313D" w:rsidRPr="003C27E8">
        <w:rPr>
          <w:b/>
        </w:rPr>
        <w:t>DZIAŁALNOŚĆ PEŁNOMOCNIKA WÓJTA DS. OSÓB NIEPEŁNOSPRAWNYCH</w:t>
      </w:r>
      <w:bookmarkEnd w:id="72"/>
      <w:bookmarkEnd w:id="73"/>
      <w:r w:rsidR="0040313D" w:rsidRPr="003C27E8">
        <w:rPr>
          <w:b/>
        </w:rPr>
        <w:t xml:space="preserve"> </w:t>
      </w:r>
    </w:p>
    <w:p w:rsidR="00181DC9" w:rsidRPr="00E90784" w:rsidRDefault="00181DC9" w:rsidP="003C27E8">
      <w:pPr>
        <w:pStyle w:val="Nagwek1"/>
      </w:pPr>
    </w:p>
    <w:p w:rsidR="00181DC9" w:rsidRPr="00E90784" w:rsidRDefault="00181DC9" w:rsidP="00A20A11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Pełnomocnik Wójta Gminy Bogdaniec – powołany został z dniem 1 stycznia 2021 r. Zarządzeniem Wójta Gminy Bogdaniec nr KS 120.46.2020  z dnia 30 grudnia 2020 r. </w:t>
      </w:r>
    </w:p>
    <w:p w:rsidR="00181DC9" w:rsidRPr="00E90784" w:rsidRDefault="00181DC9" w:rsidP="00D6355C">
      <w:pPr>
        <w:spacing w:after="0"/>
        <w:jc w:val="both"/>
        <w:rPr>
          <w:rFonts w:asciiTheme="majorHAnsi" w:hAnsiTheme="majorHAnsi" w:cstheme="majorHAnsi"/>
          <w:color w:val="2F5496" w:themeColor="accent1" w:themeShade="BF"/>
          <w:sz w:val="24"/>
          <w:szCs w:val="24"/>
        </w:rPr>
      </w:pPr>
    </w:p>
    <w:tbl>
      <w:tblPr>
        <w:tblW w:w="915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379"/>
        <w:gridCol w:w="5777"/>
      </w:tblGrid>
      <w:tr w:rsidR="00B06221" w:rsidTr="00F146AF">
        <w:trPr>
          <w:trHeight w:val="372"/>
        </w:trPr>
        <w:tc>
          <w:tcPr>
            <w:tcW w:w="3379" w:type="dxa"/>
          </w:tcPr>
          <w:p w:rsidR="00B06221" w:rsidRPr="00B06221" w:rsidRDefault="00B06221" w:rsidP="001904B5">
            <w:pPr>
              <w:spacing w:after="0" w:line="360" w:lineRule="auto"/>
              <w:jc w:val="center"/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B06221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Zadania  Pełnomocnika</w:t>
            </w:r>
          </w:p>
        </w:tc>
        <w:tc>
          <w:tcPr>
            <w:tcW w:w="5777" w:type="dxa"/>
          </w:tcPr>
          <w:p w:rsidR="00B06221" w:rsidRPr="00B06221" w:rsidRDefault="00B06221" w:rsidP="001904B5">
            <w:pPr>
              <w:spacing w:after="0" w:line="360" w:lineRule="auto"/>
              <w:jc w:val="center"/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B06221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Zadania zrealizowane w 2021 r.</w:t>
            </w:r>
          </w:p>
        </w:tc>
      </w:tr>
      <w:tr w:rsidR="00B06221" w:rsidTr="00F146AF">
        <w:trPr>
          <w:trHeight w:val="2040"/>
        </w:trPr>
        <w:tc>
          <w:tcPr>
            <w:tcW w:w="3379" w:type="dxa"/>
          </w:tcPr>
          <w:p w:rsidR="00B06221" w:rsidRDefault="00B06221" w:rsidP="00F146AF">
            <w:pPr>
              <w:spacing w:after="0" w:line="276" w:lineRule="auto"/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B06221">
              <w:rPr>
                <w:rFonts w:asciiTheme="majorHAnsi" w:hAnsiTheme="majorHAnsi" w:cstheme="majorHAnsi"/>
                <w:sz w:val="24"/>
                <w:szCs w:val="24"/>
              </w:rPr>
              <w:t>reprezentowanie interesów osób niepełnosprawnych oraz osób  wyrażonych w Uchwale Sejmu RP  z dnia 1 sierpnia 1997 r. ,, Karta Praw Osób Niepełnosprawnych” /MP Nr 50, poz. 475/;</w:t>
            </w:r>
          </w:p>
        </w:tc>
        <w:tc>
          <w:tcPr>
            <w:tcW w:w="5777" w:type="dxa"/>
          </w:tcPr>
          <w:p w:rsidR="00B06221" w:rsidRPr="00B06221" w:rsidRDefault="00AF34BE" w:rsidP="00F146AF">
            <w:pPr>
              <w:spacing w:after="0"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 w</w:t>
            </w:r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>spółprac</w:t>
            </w:r>
            <w:r w:rsidR="0052619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 xml:space="preserve"> z GOPS w Bogdańcu, w sprawie stanów magazynu oraz przekazywaniem sprzętu osobom wymagającym pomocy; </w:t>
            </w:r>
          </w:p>
          <w:p w:rsidR="00B06221" w:rsidRPr="00B06221" w:rsidRDefault="00B06221" w:rsidP="00F146AF">
            <w:pPr>
              <w:spacing w:after="0"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06221" w:rsidTr="00F146AF">
        <w:trPr>
          <w:trHeight w:val="978"/>
        </w:trPr>
        <w:tc>
          <w:tcPr>
            <w:tcW w:w="3379" w:type="dxa"/>
          </w:tcPr>
          <w:p w:rsidR="00B06221" w:rsidRPr="00B06221" w:rsidRDefault="00B06221" w:rsidP="00F146AF">
            <w:pPr>
              <w:spacing w:after="0"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06221">
              <w:rPr>
                <w:rFonts w:asciiTheme="majorHAnsi" w:hAnsiTheme="majorHAnsi" w:cstheme="majorHAnsi"/>
                <w:sz w:val="24"/>
                <w:szCs w:val="24"/>
              </w:rPr>
              <w:t xml:space="preserve">pomoc w pozyskiwaniu sprzętu rehabilitacyjnego dla osób niepełnosprawnych , placówek służby zdrowia i opieki społecznej; </w:t>
            </w:r>
          </w:p>
        </w:tc>
        <w:tc>
          <w:tcPr>
            <w:tcW w:w="5777" w:type="dxa"/>
          </w:tcPr>
          <w:p w:rsidR="00B06221" w:rsidRDefault="00AF34BE" w:rsidP="00F146AF">
            <w:pPr>
              <w:spacing w:after="0"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 w</w:t>
            </w:r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>spółprac</w:t>
            </w:r>
            <w:r w:rsidR="0052619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 xml:space="preserve"> z przedstawicielem Gminy Partnerskiej </w:t>
            </w:r>
            <w:proofErr w:type="spellStart"/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>Petershagen</w:t>
            </w:r>
            <w:proofErr w:type="spellEnd"/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proofErr w:type="spellStart"/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>Eggersdorf</w:t>
            </w:r>
            <w:proofErr w:type="spellEnd"/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 xml:space="preserve"> p. </w:t>
            </w:r>
            <w:proofErr w:type="spellStart"/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>Anją</w:t>
            </w:r>
            <w:proofErr w:type="spellEnd"/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 xml:space="preserve"> Arnold- Dyrektorem Domu Pomocy Społecznej ,,</w:t>
            </w:r>
            <w:proofErr w:type="spellStart"/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>SenioremHeim</w:t>
            </w:r>
            <w:proofErr w:type="spellEnd"/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 xml:space="preserve">” </w:t>
            </w:r>
            <w:proofErr w:type="spellStart"/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>Petershagen</w:t>
            </w:r>
            <w:proofErr w:type="spellEnd"/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proofErr w:type="spellStart"/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>Eggersdorf</w:t>
            </w:r>
            <w:proofErr w:type="spellEnd"/>
            <w:r w:rsidR="00B06221" w:rsidRPr="00B06221">
              <w:rPr>
                <w:rFonts w:asciiTheme="majorHAnsi" w:hAnsiTheme="majorHAnsi" w:cstheme="majorHAnsi"/>
                <w:sz w:val="24"/>
                <w:szCs w:val="24"/>
              </w:rPr>
              <w:t xml:space="preserve"> w sprawie transportu sprzętów ortopedycznych do Gminy Bogdaniec;</w:t>
            </w:r>
          </w:p>
          <w:p w:rsidR="00526193" w:rsidRPr="00B06221" w:rsidRDefault="00526193" w:rsidP="00F146AF">
            <w:pPr>
              <w:spacing w:after="0"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B06221">
              <w:rPr>
                <w:rFonts w:asciiTheme="majorHAnsi" w:hAnsiTheme="majorHAnsi" w:cstheme="majorHAnsi"/>
                <w:sz w:val="24"/>
                <w:szCs w:val="24"/>
              </w:rPr>
              <w:t>dystrybucj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B06221">
              <w:rPr>
                <w:rFonts w:asciiTheme="majorHAnsi" w:hAnsiTheme="majorHAnsi" w:cstheme="majorHAnsi"/>
                <w:sz w:val="24"/>
                <w:szCs w:val="24"/>
              </w:rPr>
              <w:t xml:space="preserve"> sprzętu ortopedycznego dla mieszkańców Gminy Bogdaniec będącego w posiadaniu UG Bogdaniec;</w:t>
            </w:r>
          </w:p>
          <w:p w:rsidR="00B06221" w:rsidRDefault="00F146AF" w:rsidP="00F146AF">
            <w:pPr>
              <w:spacing w:after="0"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F146AF">
              <w:rPr>
                <w:rFonts w:asciiTheme="majorHAnsi" w:hAnsiTheme="majorHAnsi" w:cstheme="majorHAnsi"/>
                <w:sz w:val="24"/>
                <w:szCs w:val="24"/>
              </w:rPr>
              <w:t xml:space="preserve">przegotowywanie informacji prasowych oraz kontakt </w:t>
            </w:r>
            <w:r w:rsidR="005F0D26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F146AF">
              <w:rPr>
                <w:rFonts w:asciiTheme="majorHAnsi" w:hAnsiTheme="majorHAnsi" w:cstheme="majorHAnsi"/>
                <w:sz w:val="24"/>
                <w:szCs w:val="24"/>
              </w:rPr>
              <w:t xml:space="preserve">z mediami dot. sprzętu ortopedycznego i pomocniczego oraz środków higienicznych dla osób </w:t>
            </w:r>
            <w:r w:rsidR="005F0D26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F146AF">
              <w:rPr>
                <w:rFonts w:asciiTheme="majorHAnsi" w:hAnsiTheme="majorHAnsi" w:cstheme="majorHAnsi"/>
                <w:sz w:val="24"/>
                <w:szCs w:val="24"/>
              </w:rPr>
              <w:t xml:space="preserve">z niepełnosprawnością; </w:t>
            </w:r>
          </w:p>
          <w:p w:rsidR="00F146AF" w:rsidRPr="00B06221" w:rsidRDefault="00F146AF" w:rsidP="00F146AF">
            <w:pPr>
              <w:spacing w:after="0"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F146AF">
              <w:rPr>
                <w:rFonts w:asciiTheme="majorHAnsi" w:hAnsiTheme="majorHAnsi" w:cstheme="majorHAnsi"/>
                <w:sz w:val="24"/>
                <w:szCs w:val="24"/>
              </w:rPr>
              <w:t>koordynacj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F146AF">
              <w:rPr>
                <w:rFonts w:asciiTheme="majorHAnsi" w:hAnsiTheme="majorHAnsi" w:cstheme="majorHAnsi"/>
                <w:sz w:val="24"/>
                <w:szCs w:val="24"/>
              </w:rPr>
              <w:t xml:space="preserve"> projektu PFRON – Moduł IV „Pomoc osobom niepełnosprawnym poszkodowanym w wyniku żywiołu lub sytuacji kryzysowych wywołanych chorobami zakaźnymi” w 2021 roku; </w:t>
            </w:r>
          </w:p>
        </w:tc>
      </w:tr>
      <w:tr w:rsidR="00B06221" w:rsidTr="00F146AF">
        <w:trPr>
          <w:trHeight w:val="1692"/>
        </w:trPr>
        <w:tc>
          <w:tcPr>
            <w:tcW w:w="3379" w:type="dxa"/>
          </w:tcPr>
          <w:p w:rsidR="00B06221" w:rsidRPr="00B06221" w:rsidRDefault="00B06221" w:rsidP="00F146AF">
            <w:pPr>
              <w:spacing w:after="0"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06221">
              <w:rPr>
                <w:rFonts w:asciiTheme="majorHAnsi" w:hAnsiTheme="majorHAnsi" w:cstheme="majorHAnsi"/>
                <w:sz w:val="24"/>
                <w:szCs w:val="24"/>
              </w:rPr>
              <w:t xml:space="preserve">pomoc w pozyskiwaniu środków na realizację zadań na rzecz osób niepełnosprawnych, w tym na turnusy rehabilitacyjne; </w:t>
            </w:r>
          </w:p>
        </w:tc>
        <w:tc>
          <w:tcPr>
            <w:tcW w:w="5777" w:type="dxa"/>
          </w:tcPr>
          <w:p w:rsidR="00F146AF" w:rsidRPr="00F146AF" w:rsidRDefault="00F146AF" w:rsidP="00F146AF">
            <w:pPr>
              <w:spacing w:after="0"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F146AF">
              <w:rPr>
                <w:rFonts w:asciiTheme="majorHAnsi" w:hAnsiTheme="majorHAnsi" w:cstheme="majorHAnsi"/>
                <w:sz w:val="24"/>
                <w:szCs w:val="24"/>
              </w:rPr>
              <w:t>opiniowanie oraz przygotowywanie pism oraz analiz dot. wsparcia osób z niepełnosprawnością oraz osób w trudnej sytuacji zdrowotnej;</w:t>
            </w:r>
          </w:p>
          <w:p w:rsidR="00B06221" w:rsidRPr="00B06221" w:rsidRDefault="00F146AF" w:rsidP="00F146AF">
            <w:pPr>
              <w:spacing w:after="0"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-p</w:t>
            </w:r>
            <w:r w:rsidRPr="00F146AF">
              <w:rPr>
                <w:rFonts w:asciiTheme="majorHAnsi" w:hAnsiTheme="majorHAnsi" w:cstheme="majorHAnsi"/>
                <w:sz w:val="24"/>
                <w:szCs w:val="24"/>
              </w:rPr>
              <w:t>rowadzenie doradztwa w zakresie pozyskiwania sprzętu ortopedycznego oraz artykułów higienicznych w ramach dofinansowania ze środków NFZ;</w:t>
            </w:r>
          </w:p>
        </w:tc>
      </w:tr>
      <w:tr w:rsidR="00B06221" w:rsidTr="00F146AF">
        <w:trPr>
          <w:trHeight w:val="840"/>
        </w:trPr>
        <w:tc>
          <w:tcPr>
            <w:tcW w:w="3379" w:type="dxa"/>
          </w:tcPr>
          <w:p w:rsidR="00B06221" w:rsidRPr="00B06221" w:rsidRDefault="00B06221" w:rsidP="00F146AF">
            <w:pPr>
              <w:spacing w:after="0"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06221">
              <w:rPr>
                <w:rFonts w:asciiTheme="majorHAnsi" w:hAnsiTheme="majorHAnsi" w:cstheme="majorHAnsi"/>
                <w:sz w:val="24"/>
                <w:szCs w:val="24"/>
              </w:rPr>
              <w:t xml:space="preserve">organizacja imprez rekreacyjnych dla osób niepełnosprawnych; </w:t>
            </w:r>
          </w:p>
        </w:tc>
        <w:tc>
          <w:tcPr>
            <w:tcW w:w="5777" w:type="dxa"/>
          </w:tcPr>
          <w:p w:rsidR="00526193" w:rsidRPr="00526193" w:rsidRDefault="00526193" w:rsidP="00F146AF">
            <w:pPr>
              <w:spacing w:after="0"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526193">
              <w:rPr>
                <w:rFonts w:asciiTheme="majorHAnsi" w:hAnsiTheme="majorHAnsi" w:cstheme="majorHAnsi"/>
                <w:sz w:val="24"/>
                <w:szCs w:val="24"/>
              </w:rPr>
              <w:t>spotkani</w:t>
            </w:r>
            <w:r w:rsidR="00AF34BE">
              <w:rPr>
                <w:rFonts w:asciiTheme="majorHAnsi" w:hAnsiTheme="majorHAnsi" w:cstheme="majorHAnsi"/>
                <w:sz w:val="24"/>
                <w:szCs w:val="24"/>
              </w:rPr>
              <w:t>e</w:t>
            </w:r>
            <w:r w:rsidRPr="00526193">
              <w:rPr>
                <w:rFonts w:asciiTheme="majorHAnsi" w:hAnsiTheme="majorHAnsi" w:cstheme="majorHAnsi"/>
                <w:sz w:val="24"/>
                <w:szCs w:val="24"/>
              </w:rPr>
              <w:t xml:space="preserve"> Integracyjne</w:t>
            </w:r>
            <w:r w:rsidR="00AF34B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526193">
              <w:rPr>
                <w:rFonts w:asciiTheme="majorHAnsi" w:hAnsiTheme="majorHAnsi" w:cstheme="majorHAnsi"/>
                <w:sz w:val="24"/>
                <w:szCs w:val="24"/>
              </w:rPr>
              <w:t xml:space="preserve"> dla osób niepełnosprawnych </w:t>
            </w:r>
            <w:r w:rsidR="00AF34BE">
              <w:rPr>
                <w:rFonts w:asciiTheme="majorHAnsi" w:hAnsiTheme="majorHAnsi" w:cstheme="majorHAnsi"/>
                <w:sz w:val="24"/>
                <w:szCs w:val="24"/>
              </w:rPr>
              <w:t xml:space="preserve">                 </w:t>
            </w:r>
            <w:r w:rsidRPr="00526193">
              <w:rPr>
                <w:rFonts w:asciiTheme="majorHAnsi" w:hAnsiTheme="majorHAnsi" w:cstheme="majorHAnsi"/>
                <w:sz w:val="24"/>
                <w:szCs w:val="24"/>
              </w:rPr>
              <w:t xml:space="preserve">z terenu Gminy Bogdaniec (projekt </w:t>
            </w:r>
            <w:r w:rsidR="005F0D26" w:rsidRPr="00526193">
              <w:rPr>
                <w:rFonts w:asciiTheme="majorHAnsi" w:hAnsiTheme="majorHAnsi" w:cstheme="majorHAnsi"/>
                <w:sz w:val="24"/>
                <w:szCs w:val="24"/>
              </w:rPr>
              <w:t>dofinansowany</w:t>
            </w:r>
            <w:r w:rsidRPr="0052619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5F0D26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526193">
              <w:rPr>
                <w:rFonts w:asciiTheme="majorHAnsi" w:hAnsiTheme="majorHAnsi" w:cstheme="majorHAnsi"/>
                <w:sz w:val="24"/>
                <w:szCs w:val="24"/>
              </w:rPr>
              <w:t xml:space="preserve">ze środków PFRON) – Uczestnicy Środowiskowego Domu Samopomocy w </w:t>
            </w:r>
            <w:proofErr w:type="spellStart"/>
            <w:r w:rsidRPr="00526193">
              <w:rPr>
                <w:rFonts w:asciiTheme="majorHAnsi" w:hAnsiTheme="majorHAnsi" w:cstheme="majorHAnsi"/>
                <w:sz w:val="24"/>
                <w:szCs w:val="24"/>
              </w:rPr>
              <w:t>Krzyszczynce</w:t>
            </w:r>
            <w:proofErr w:type="spellEnd"/>
            <w:r w:rsidRPr="00526193">
              <w:rPr>
                <w:rFonts w:asciiTheme="majorHAnsi" w:hAnsiTheme="majorHAnsi" w:cstheme="majorHAnsi"/>
                <w:sz w:val="24"/>
                <w:szCs w:val="24"/>
              </w:rPr>
              <w:t xml:space="preserve"> oraz mieszkańcy sołectw – </w:t>
            </w:r>
            <w:proofErr w:type="spellStart"/>
            <w:r w:rsidRPr="00526193">
              <w:rPr>
                <w:rFonts w:asciiTheme="majorHAnsi" w:hAnsiTheme="majorHAnsi" w:cstheme="majorHAnsi"/>
                <w:sz w:val="24"/>
                <w:szCs w:val="24"/>
              </w:rPr>
              <w:t>Krzyszczyna</w:t>
            </w:r>
            <w:proofErr w:type="spellEnd"/>
            <w:r w:rsidRPr="00526193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proofErr w:type="spellStart"/>
            <w:r w:rsidRPr="00526193">
              <w:rPr>
                <w:rFonts w:asciiTheme="majorHAnsi" w:hAnsiTheme="majorHAnsi" w:cstheme="majorHAnsi"/>
                <w:sz w:val="24"/>
                <w:szCs w:val="24"/>
              </w:rPr>
              <w:t>Krzyszczynka</w:t>
            </w:r>
            <w:proofErr w:type="spellEnd"/>
            <w:r w:rsidRPr="00526193">
              <w:rPr>
                <w:rFonts w:asciiTheme="majorHAnsi" w:hAnsiTheme="majorHAnsi" w:cstheme="majorHAnsi"/>
                <w:sz w:val="24"/>
                <w:szCs w:val="24"/>
              </w:rPr>
              <w:t xml:space="preserve">, Włostów, Roszkowice; </w:t>
            </w:r>
          </w:p>
          <w:p w:rsidR="00B06221" w:rsidRPr="00B06221" w:rsidRDefault="00526193" w:rsidP="00F146AF">
            <w:pPr>
              <w:spacing w:after="0"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526193">
              <w:rPr>
                <w:rFonts w:asciiTheme="majorHAnsi" w:hAnsiTheme="majorHAnsi" w:cstheme="majorHAnsi"/>
                <w:sz w:val="24"/>
                <w:szCs w:val="24"/>
              </w:rPr>
              <w:t xml:space="preserve"> wyjazd integracyjn</w:t>
            </w:r>
            <w:r w:rsidR="00AF34BE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526193">
              <w:rPr>
                <w:rFonts w:asciiTheme="majorHAnsi" w:hAnsiTheme="majorHAnsi" w:cstheme="majorHAnsi"/>
                <w:sz w:val="24"/>
                <w:szCs w:val="24"/>
              </w:rPr>
              <w:t xml:space="preserve"> dla Osób Niepełnosprawnych </w:t>
            </w:r>
            <w:r w:rsidR="00AF34BE">
              <w:rPr>
                <w:rFonts w:asciiTheme="majorHAnsi" w:hAnsiTheme="majorHAnsi" w:cstheme="majorHAnsi"/>
                <w:sz w:val="24"/>
                <w:szCs w:val="24"/>
              </w:rPr>
              <w:t xml:space="preserve">                        </w:t>
            </w:r>
            <w:r w:rsidRPr="00526193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z terenu Gminy Bogdaniec (projekt </w:t>
            </w:r>
            <w:r w:rsidR="005F0D26" w:rsidRPr="00526193">
              <w:rPr>
                <w:rFonts w:asciiTheme="majorHAnsi" w:hAnsiTheme="majorHAnsi" w:cstheme="majorHAnsi"/>
                <w:sz w:val="24"/>
                <w:szCs w:val="24"/>
              </w:rPr>
              <w:t>dofinansowany</w:t>
            </w:r>
            <w:r w:rsidRPr="0052619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AF34BE">
              <w:rPr>
                <w:rFonts w:asciiTheme="majorHAnsi" w:hAnsiTheme="majorHAnsi" w:cstheme="majorHAnsi"/>
                <w:sz w:val="24"/>
                <w:szCs w:val="24"/>
              </w:rPr>
              <w:t xml:space="preserve">                       </w:t>
            </w:r>
            <w:r w:rsidRPr="00526193">
              <w:rPr>
                <w:rFonts w:asciiTheme="majorHAnsi" w:hAnsiTheme="majorHAnsi" w:cstheme="majorHAnsi"/>
                <w:sz w:val="24"/>
                <w:szCs w:val="24"/>
              </w:rPr>
              <w:t xml:space="preserve">ze środków PFRON) – Uczestnicy Środowiskowego Domu Samopomocy w </w:t>
            </w:r>
            <w:proofErr w:type="spellStart"/>
            <w:r w:rsidRPr="00526193">
              <w:rPr>
                <w:rFonts w:asciiTheme="majorHAnsi" w:hAnsiTheme="majorHAnsi" w:cstheme="majorHAnsi"/>
                <w:sz w:val="24"/>
                <w:szCs w:val="24"/>
              </w:rPr>
              <w:t>Krzyszczynce</w:t>
            </w:r>
            <w:proofErr w:type="spellEnd"/>
            <w:r w:rsidRPr="00526193">
              <w:rPr>
                <w:rFonts w:asciiTheme="majorHAnsi" w:hAnsiTheme="majorHAnsi" w:cstheme="majorHAnsi"/>
                <w:sz w:val="24"/>
                <w:szCs w:val="24"/>
              </w:rPr>
              <w:t xml:space="preserve">; </w:t>
            </w:r>
          </w:p>
        </w:tc>
      </w:tr>
      <w:tr w:rsidR="00B06221" w:rsidTr="00F146AF">
        <w:trPr>
          <w:trHeight w:val="462"/>
        </w:trPr>
        <w:tc>
          <w:tcPr>
            <w:tcW w:w="3379" w:type="dxa"/>
          </w:tcPr>
          <w:p w:rsidR="00B06221" w:rsidRPr="00B06221" w:rsidRDefault="00B06221" w:rsidP="00F146AF">
            <w:pPr>
              <w:spacing w:after="0"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0622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koordynowanie działań związanych z usuwaniem barier architektonicznych; </w:t>
            </w:r>
          </w:p>
        </w:tc>
        <w:tc>
          <w:tcPr>
            <w:tcW w:w="5777" w:type="dxa"/>
          </w:tcPr>
          <w:p w:rsidR="00B06221" w:rsidRPr="00D97F68" w:rsidRDefault="00F146AF" w:rsidP="00F146AF">
            <w:pPr>
              <w:spacing w:after="0" w:line="276" w:lineRule="auto"/>
              <w:jc w:val="both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D97F6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- przegotowywanie informacji prasowych oraz kontakt </w:t>
            </w:r>
            <w:r w:rsidR="00AF34BE" w:rsidRPr="00D97F6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                 </w:t>
            </w:r>
            <w:r w:rsidRPr="00D97F6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z mediami dot. sprzętu ortopedycznego i pomocniczego oraz środków higienicznych dla osób </w:t>
            </w:r>
            <w:r w:rsidR="00AF34BE" w:rsidRPr="00D97F6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                                                 </w:t>
            </w:r>
            <w:r w:rsidRPr="00D97F6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z niepełnosprawnością; </w:t>
            </w:r>
          </w:p>
        </w:tc>
      </w:tr>
      <w:tr w:rsidR="00B06221" w:rsidTr="00F146AF">
        <w:trPr>
          <w:trHeight w:val="701"/>
        </w:trPr>
        <w:tc>
          <w:tcPr>
            <w:tcW w:w="3379" w:type="dxa"/>
          </w:tcPr>
          <w:p w:rsidR="00B06221" w:rsidRPr="00A20A11" w:rsidRDefault="00B06221" w:rsidP="00F146AF">
            <w:pPr>
              <w:spacing w:after="0"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06221">
              <w:rPr>
                <w:rFonts w:asciiTheme="majorHAnsi" w:hAnsiTheme="majorHAnsi" w:cstheme="majorHAnsi"/>
                <w:sz w:val="24"/>
                <w:szCs w:val="24"/>
              </w:rPr>
              <w:t>współpraca z urzędami i instytucjami w sprawie zadań i projektów dla osób niepełnosprawnych;</w:t>
            </w:r>
          </w:p>
        </w:tc>
        <w:tc>
          <w:tcPr>
            <w:tcW w:w="5777" w:type="dxa"/>
          </w:tcPr>
          <w:p w:rsidR="00B06221" w:rsidRPr="00D97F68" w:rsidRDefault="00F146AF" w:rsidP="00F146AF">
            <w:pPr>
              <w:spacing w:after="0" w:line="276" w:lineRule="auto"/>
              <w:jc w:val="both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D97F6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udział w spotkaniach oraz konferencjach organizowanych przez PFRON oraz Wojewodę Lubuskiego w zakresie działań oraz projektów związanych z niepełnosprawnością. </w:t>
            </w:r>
          </w:p>
        </w:tc>
      </w:tr>
    </w:tbl>
    <w:p w:rsidR="00181DC9" w:rsidRPr="00E90784" w:rsidRDefault="00181DC9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A20A11" w:rsidRDefault="00181DC9" w:rsidP="00A20A11">
      <w:pPr>
        <w:spacing w:after="0" w:line="360" w:lineRule="auto"/>
        <w:ind w:firstLine="360"/>
        <w:jc w:val="both"/>
        <w:rPr>
          <w:rFonts w:asciiTheme="majorHAnsi" w:hAnsiTheme="majorHAnsi" w:cstheme="majorHAnsi"/>
          <w:sz w:val="24"/>
          <w:szCs w:val="24"/>
        </w:rPr>
      </w:pPr>
      <w:r w:rsidRPr="00A20A11">
        <w:rPr>
          <w:rFonts w:asciiTheme="majorHAnsi" w:hAnsiTheme="majorHAnsi" w:cstheme="majorHAnsi"/>
          <w:sz w:val="24"/>
          <w:szCs w:val="24"/>
        </w:rPr>
        <w:t>Pełnomocnik Wójta od 2020 r. pełni</w:t>
      </w:r>
      <w:r w:rsidR="009F2118">
        <w:rPr>
          <w:rFonts w:asciiTheme="majorHAnsi" w:hAnsiTheme="majorHAnsi" w:cstheme="majorHAnsi"/>
          <w:sz w:val="24"/>
          <w:szCs w:val="24"/>
        </w:rPr>
        <w:t>ł</w:t>
      </w:r>
      <w:r w:rsidRPr="00A20A11">
        <w:rPr>
          <w:rFonts w:asciiTheme="majorHAnsi" w:hAnsiTheme="majorHAnsi" w:cstheme="majorHAnsi"/>
          <w:sz w:val="24"/>
          <w:szCs w:val="24"/>
        </w:rPr>
        <w:t xml:space="preserve"> funkcje Przewodniczącego Powiatowej Społecznej Rady ds. Osób Niepełnosprawnych w powiecie gorzowskim – organizował posiedzenia Rady, opiniował projekty Uchwał  Rady Powiatu Gorzowskiego dot. osób niepełnosprawnych. </w:t>
      </w:r>
    </w:p>
    <w:p w:rsidR="00181DC9" w:rsidRPr="00B7634F" w:rsidRDefault="00181DC9" w:rsidP="00B7634F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7634F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 xml:space="preserve">Wykonanie budżetu za rok 2021 </w:t>
      </w:r>
      <w:r w:rsidR="001B2978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:</w:t>
      </w:r>
    </w:p>
    <w:tbl>
      <w:tblPr>
        <w:tblW w:w="0" w:type="auto"/>
        <w:tblInd w:w="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4"/>
        <w:gridCol w:w="7230"/>
        <w:gridCol w:w="1262"/>
      </w:tblGrid>
      <w:tr w:rsidR="004B6A98" w:rsidTr="00E36B82">
        <w:trPr>
          <w:trHeight w:val="288"/>
        </w:trPr>
        <w:tc>
          <w:tcPr>
            <w:tcW w:w="484" w:type="dxa"/>
            <w:shd w:val="clear" w:color="auto" w:fill="BFBFBF" w:themeFill="background1" w:themeFillShade="BF"/>
          </w:tcPr>
          <w:p w:rsidR="004B6A98" w:rsidRPr="004B6A98" w:rsidRDefault="004B6A98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4B6A9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Lp. </w:t>
            </w:r>
          </w:p>
        </w:tc>
        <w:tc>
          <w:tcPr>
            <w:tcW w:w="7230" w:type="dxa"/>
            <w:shd w:val="clear" w:color="auto" w:fill="BFBFBF" w:themeFill="background1" w:themeFillShade="BF"/>
          </w:tcPr>
          <w:p w:rsidR="004B6A98" w:rsidRPr="004B6A98" w:rsidRDefault="004B6A98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4B6A9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Działanie </w:t>
            </w:r>
          </w:p>
        </w:tc>
        <w:tc>
          <w:tcPr>
            <w:tcW w:w="1262" w:type="dxa"/>
            <w:shd w:val="clear" w:color="auto" w:fill="BFBFBF" w:themeFill="background1" w:themeFillShade="BF"/>
          </w:tcPr>
          <w:p w:rsidR="004B6A98" w:rsidRPr="004B6A98" w:rsidRDefault="004B6A98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4B6A9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Koszt </w:t>
            </w:r>
          </w:p>
        </w:tc>
      </w:tr>
      <w:tr w:rsidR="004B6A98" w:rsidTr="00E36B82">
        <w:trPr>
          <w:trHeight w:val="264"/>
        </w:trPr>
        <w:tc>
          <w:tcPr>
            <w:tcW w:w="484" w:type="dxa"/>
          </w:tcPr>
          <w:p w:rsidR="004B6A98" w:rsidRPr="00E36B82" w:rsidRDefault="004B6A98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>1.</w:t>
            </w:r>
          </w:p>
        </w:tc>
        <w:tc>
          <w:tcPr>
            <w:tcW w:w="7230" w:type="dxa"/>
          </w:tcPr>
          <w:p w:rsidR="004B6A98" w:rsidRPr="00E36B82" w:rsidRDefault="004B6A98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>Dofinansowanie do rehabilitacji osób chorych i z niepełnosprawnością</w:t>
            </w:r>
          </w:p>
        </w:tc>
        <w:tc>
          <w:tcPr>
            <w:tcW w:w="1262" w:type="dxa"/>
          </w:tcPr>
          <w:p w:rsidR="004B6A98" w:rsidRPr="00E36B82" w:rsidRDefault="00E36B82" w:rsidP="00E36B82">
            <w:pPr>
              <w:spacing w:after="0" w:line="240" w:lineRule="auto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>21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 </w:t>
            </w: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>924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,00</w:t>
            </w:r>
          </w:p>
        </w:tc>
      </w:tr>
      <w:tr w:rsidR="004B6A98" w:rsidTr="00E36B82">
        <w:trPr>
          <w:trHeight w:val="84"/>
        </w:trPr>
        <w:tc>
          <w:tcPr>
            <w:tcW w:w="484" w:type="dxa"/>
          </w:tcPr>
          <w:p w:rsidR="004B6A98" w:rsidRPr="00E36B82" w:rsidRDefault="004B6A98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 xml:space="preserve">2. </w:t>
            </w:r>
          </w:p>
        </w:tc>
        <w:tc>
          <w:tcPr>
            <w:tcW w:w="7230" w:type="dxa"/>
          </w:tcPr>
          <w:p w:rsidR="004B6A98" w:rsidRPr="00E36B82" w:rsidRDefault="004B6A98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 xml:space="preserve">Dofinansowanie do turnusów rehabilitacyjnych  </w:t>
            </w:r>
          </w:p>
        </w:tc>
        <w:tc>
          <w:tcPr>
            <w:tcW w:w="1262" w:type="dxa"/>
          </w:tcPr>
          <w:p w:rsidR="004B6A98" w:rsidRPr="00E36B82" w:rsidRDefault="004B6A98" w:rsidP="00E36B82">
            <w:pPr>
              <w:spacing w:after="0" w:line="240" w:lineRule="auto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E36B82">
              <w:rPr>
                <w:rFonts w:asciiTheme="majorHAnsi" w:hAnsiTheme="majorHAnsi" w:cstheme="majorHAnsi"/>
                <w:sz w:val="24"/>
                <w:szCs w:val="24"/>
              </w:rPr>
              <w:t> </w:t>
            </w: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>500</w:t>
            </w:r>
            <w:r w:rsidR="00E36B82">
              <w:rPr>
                <w:rFonts w:asciiTheme="majorHAnsi" w:hAnsiTheme="majorHAnsi" w:cstheme="majorHAnsi"/>
                <w:sz w:val="24"/>
                <w:szCs w:val="24"/>
              </w:rPr>
              <w:t>,00</w:t>
            </w:r>
          </w:p>
        </w:tc>
      </w:tr>
      <w:tr w:rsidR="004B6A98" w:rsidTr="00E36B82">
        <w:trPr>
          <w:trHeight w:val="58"/>
        </w:trPr>
        <w:tc>
          <w:tcPr>
            <w:tcW w:w="484" w:type="dxa"/>
          </w:tcPr>
          <w:p w:rsidR="004B6A98" w:rsidRPr="00E36B82" w:rsidRDefault="00E36B82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3.</w:t>
            </w:r>
          </w:p>
        </w:tc>
        <w:tc>
          <w:tcPr>
            <w:tcW w:w="7230" w:type="dxa"/>
          </w:tcPr>
          <w:p w:rsidR="004B6A98" w:rsidRPr="00E36B82" w:rsidRDefault="004B6A98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 xml:space="preserve">Dofinansowanie do leczenia </w:t>
            </w:r>
          </w:p>
        </w:tc>
        <w:tc>
          <w:tcPr>
            <w:tcW w:w="1262" w:type="dxa"/>
          </w:tcPr>
          <w:p w:rsidR="004B6A98" w:rsidRPr="00E36B82" w:rsidRDefault="00E36B82" w:rsidP="00E36B82">
            <w:pPr>
              <w:spacing w:after="0" w:line="240" w:lineRule="auto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>1293,50</w:t>
            </w:r>
          </w:p>
        </w:tc>
      </w:tr>
      <w:tr w:rsidR="004B6A98" w:rsidTr="00E36B82">
        <w:trPr>
          <w:trHeight w:val="187"/>
        </w:trPr>
        <w:tc>
          <w:tcPr>
            <w:tcW w:w="484" w:type="dxa"/>
          </w:tcPr>
          <w:p w:rsidR="004B6A98" w:rsidRPr="00E36B82" w:rsidRDefault="00E36B82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4.</w:t>
            </w:r>
          </w:p>
        </w:tc>
        <w:tc>
          <w:tcPr>
            <w:tcW w:w="7230" w:type="dxa"/>
          </w:tcPr>
          <w:p w:rsidR="004B6A98" w:rsidRPr="00E36B82" w:rsidRDefault="004B6A98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 xml:space="preserve">Dofinansowanie do dowozu dzieci niepełnosprawnych do placówek oświatowych </w:t>
            </w:r>
          </w:p>
        </w:tc>
        <w:tc>
          <w:tcPr>
            <w:tcW w:w="1262" w:type="dxa"/>
          </w:tcPr>
          <w:p w:rsidR="004B6A98" w:rsidRPr="00E36B82" w:rsidRDefault="00E36B82" w:rsidP="00E36B82">
            <w:pPr>
              <w:spacing w:after="0" w:line="240" w:lineRule="auto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>5240,55</w:t>
            </w:r>
          </w:p>
        </w:tc>
      </w:tr>
      <w:tr w:rsidR="004B6A98" w:rsidTr="00E36B82">
        <w:trPr>
          <w:trHeight w:val="175"/>
        </w:trPr>
        <w:tc>
          <w:tcPr>
            <w:tcW w:w="484" w:type="dxa"/>
          </w:tcPr>
          <w:p w:rsidR="004B6A98" w:rsidRPr="00E36B82" w:rsidRDefault="00E36B82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5.</w:t>
            </w:r>
          </w:p>
        </w:tc>
        <w:tc>
          <w:tcPr>
            <w:tcW w:w="7230" w:type="dxa"/>
          </w:tcPr>
          <w:p w:rsidR="004B6A98" w:rsidRPr="00E36B82" w:rsidRDefault="004B6A98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 xml:space="preserve">Usługa transportowa sprzętów rehabilitacyjnych </w:t>
            </w:r>
          </w:p>
        </w:tc>
        <w:tc>
          <w:tcPr>
            <w:tcW w:w="1262" w:type="dxa"/>
          </w:tcPr>
          <w:p w:rsidR="004B6A98" w:rsidRPr="00E36B82" w:rsidRDefault="00E36B82" w:rsidP="00E36B82">
            <w:pPr>
              <w:spacing w:after="0" w:line="240" w:lineRule="auto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>984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,00</w:t>
            </w:r>
          </w:p>
        </w:tc>
      </w:tr>
      <w:tr w:rsidR="004B6A98" w:rsidTr="007464DA">
        <w:trPr>
          <w:trHeight w:val="168"/>
        </w:trPr>
        <w:tc>
          <w:tcPr>
            <w:tcW w:w="484" w:type="dxa"/>
          </w:tcPr>
          <w:p w:rsidR="004B6A98" w:rsidRPr="00E36B82" w:rsidRDefault="00E36B82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6.</w:t>
            </w:r>
          </w:p>
        </w:tc>
        <w:tc>
          <w:tcPr>
            <w:tcW w:w="7230" w:type="dxa"/>
          </w:tcPr>
          <w:p w:rsidR="004B6A98" w:rsidRPr="00E36B82" w:rsidRDefault="004B6A98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 xml:space="preserve">Koszty administracyjne ( </w:t>
            </w:r>
            <w:r w:rsidR="00E36B82" w:rsidRPr="00E36B82">
              <w:rPr>
                <w:rFonts w:asciiTheme="majorHAnsi" w:hAnsiTheme="majorHAnsi" w:cstheme="majorHAnsi"/>
                <w:sz w:val="24"/>
                <w:szCs w:val="24"/>
              </w:rPr>
              <w:t xml:space="preserve">pieczątki) </w:t>
            </w:r>
          </w:p>
        </w:tc>
        <w:tc>
          <w:tcPr>
            <w:tcW w:w="1262" w:type="dxa"/>
          </w:tcPr>
          <w:p w:rsidR="004B6A98" w:rsidRPr="00E36B82" w:rsidRDefault="00E36B82" w:rsidP="00E36B82">
            <w:pPr>
              <w:spacing w:after="0" w:line="240" w:lineRule="auto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E36B82">
              <w:rPr>
                <w:rFonts w:asciiTheme="majorHAnsi" w:hAnsiTheme="majorHAnsi" w:cstheme="majorHAnsi"/>
                <w:sz w:val="24"/>
                <w:szCs w:val="24"/>
              </w:rPr>
              <w:t>51,66</w:t>
            </w:r>
          </w:p>
        </w:tc>
      </w:tr>
      <w:tr w:rsidR="007464DA" w:rsidTr="00E36B82">
        <w:trPr>
          <w:trHeight w:val="113"/>
        </w:trPr>
        <w:tc>
          <w:tcPr>
            <w:tcW w:w="484" w:type="dxa"/>
          </w:tcPr>
          <w:p w:rsidR="007464DA" w:rsidRDefault="007464DA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7. </w:t>
            </w:r>
          </w:p>
        </w:tc>
        <w:tc>
          <w:tcPr>
            <w:tcW w:w="7230" w:type="dxa"/>
          </w:tcPr>
          <w:p w:rsidR="007464DA" w:rsidRPr="00E36B82" w:rsidRDefault="007464DA" w:rsidP="00E36B8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Wynagrodzenie pełnomocnika </w:t>
            </w:r>
          </w:p>
        </w:tc>
        <w:tc>
          <w:tcPr>
            <w:tcW w:w="1262" w:type="dxa"/>
          </w:tcPr>
          <w:p w:rsidR="007464DA" w:rsidRPr="00E36B82" w:rsidRDefault="007464DA" w:rsidP="00E36B82">
            <w:pPr>
              <w:spacing w:after="0" w:line="240" w:lineRule="auto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8 400,00</w:t>
            </w:r>
          </w:p>
        </w:tc>
      </w:tr>
      <w:tr w:rsidR="00E36B82" w:rsidTr="00E36B82">
        <w:trPr>
          <w:gridBefore w:val="2"/>
          <w:wBefore w:w="7714" w:type="dxa"/>
          <w:trHeight w:val="408"/>
        </w:trPr>
        <w:tc>
          <w:tcPr>
            <w:tcW w:w="1262" w:type="dxa"/>
            <w:shd w:val="clear" w:color="auto" w:fill="BFBFBF" w:themeFill="background1" w:themeFillShade="BF"/>
          </w:tcPr>
          <w:p w:rsidR="00E36B82" w:rsidRPr="00E36B82" w:rsidRDefault="007464DA" w:rsidP="0025312B">
            <w:pPr>
              <w:spacing w:after="0" w:line="240" w:lineRule="auto"/>
              <w:jc w:val="right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39 393,71</w:t>
            </w:r>
          </w:p>
        </w:tc>
      </w:tr>
    </w:tbl>
    <w:p w:rsidR="004B6A98" w:rsidRPr="00E90784" w:rsidRDefault="004B6A98" w:rsidP="00A20A11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8"/>
          <w:szCs w:val="28"/>
        </w:rPr>
      </w:pPr>
    </w:p>
    <w:p w:rsidR="00B7634F" w:rsidRPr="001B2978" w:rsidRDefault="00B7634F" w:rsidP="00B7634F">
      <w:pPr>
        <w:pStyle w:val="Nagwek1"/>
        <w:numPr>
          <w:ilvl w:val="0"/>
          <w:numId w:val="39"/>
        </w:numPr>
        <w:ind w:left="426"/>
        <w:rPr>
          <w:b/>
        </w:rPr>
      </w:pPr>
      <w:bookmarkStart w:id="74" w:name="_Toc103251344"/>
      <w:r>
        <w:rPr>
          <w:b/>
        </w:rPr>
        <w:t xml:space="preserve"> </w:t>
      </w:r>
      <w:bookmarkStart w:id="75" w:name="_Toc103257670"/>
      <w:r w:rsidR="002C633F" w:rsidRPr="003C27E8">
        <w:rPr>
          <w:b/>
        </w:rPr>
        <w:t>REALIZACJA PROGRAMÓW I STRATEGII</w:t>
      </w:r>
      <w:bookmarkEnd w:id="74"/>
      <w:bookmarkEnd w:id="75"/>
    </w:p>
    <w:p w:rsidR="00EA5932" w:rsidRPr="00241CAC" w:rsidRDefault="00A16C32" w:rsidP="00A637C9">
      <w:pPr>
        <w:pStyle w:val="Nagwek2"/>
        <w:numPr>
          <w:ilvl w:val="1"/>
          <w:numId w:val="42"/>
        </w:numPr>
      </w:pPr>
      <w:bookmarkStart w:id="76" w:name="_Toc103257671"/>
      <w:r w:rsidRPr="00241CAC">
        <w:t>Strategi</w:t>
      </w:r>
      <w:r w:rsidR="00EA5932" w:rsidRPr="00241CAC">
        <w:t>a</w:t>
      </w:r>
      <w:r w:rsidRPr="00241CAC">
        <w:t xml:space="preserve"> </w:t>
      </w:r>
      <w:r w:rsidR="00EA5932" w:rsidRPr="00241CAC">
        <w:t>Z</w:t>
      </w:r>
      <w:r w:rsidRPr="00241CAC">
        <w:t xml:space="preserve">równoważonego </w:t>
      </w:r>
      <w:r w:rsidR="00EA5932" w:rsidRPr="00241CAC">
        <w:t>R</w:t>
      </w:r>
      <w:r w:rsidRPr="00241CAC">
        <w:t xml:space="preserve">ozwoju </w:t>
      </w:r>
      <w:r w:rsidR="00EA5932" w:rsidRPr="00241CAC">
        <w:t>G</w:t>
      </w:r>
      <w:r w:rsidRPr="00241CAC">
        <w:t>miny</w:t>
      </w:r>
      <w:bookmarkEnd w:id="76"/>
      <w:r w:rsidRPr="00241CAC">
        <w:t xml:space="preserve"> </w:t>
      </w:r>
    </w:p>
    <w:p w:rsidR="00FC5B24" w:rsidRPr="00E90784" w:rsidRDefault="00FC5B24" w:rsidP="00A20A11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E90784">
        <w:rPr>
          <w:rFonts w:asciiTheme="majorHAnsi" w:hAnsiTheme="majorHAnsi" w:cstheme="majorHAnsi"/>
          <w:bCs/>
          <w:sz w:val="24"/>
          <w:szCs w:val="24"/>
        </w:rPr>
        <w:t>Poniższa tabela omawia zadania zrealizowane w 2021 r.</w:t>
      </w:r>
    </w:p>
    <w:tbl>
      <w:tblPr>
        <w:tblW w:w="9781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18"/>
        <w:gridCol w:w="4611"/>
        <w:gridCol w:w="4252"/>
      </w:tblGrid>
      <w:tr w:rsidR="00D635EE" w:rsidRPr="00E90784" w:rsidTr="00A20A11"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Nr celu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5EE" w:rsidRPr="00E90784" w:rsidRDefault="00D635EE" w:rsidP="00D6355C">
            <w:pPr>
              <w:pStyle w:val="Standard"/>
              <w:tabs>
                <w:tab w:val="left" w:pos="2265"/>
              </w:tabs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Założony cel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Realizacja</w:t>
            </w:r>
          </w:p>
        </w:tc>
      </w:tr>
      <w:tr w:rsidR="00D635EE" w:rsidRPr="00E90784" w:rsidTr="00A20A11">
        <w:trPr>
          <w:trHeight w:val="1409"/>
        </w:trPr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1.1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Rozwój potencjału gospodarczego gminy i przedsiębiorczości wśród  mieszkańców.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191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Prowadzenie doradztwa </w:t>
            </w:r>
          </w:p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 zakresie zakładania działalności gospodarczej oraz tworzenia terenów inwestycyjnych.</w:t>
            </w:r>
          </w:p>
        </w:tc>
      </w:tr>
      <w:tr w:rsidR="00D635EE" w:rsidRPr="00E90784" w:rsidTr="00A20A11">
        <w:trPr>
          <w:trHeight w:val="1257"/>
        </w:trPr>
        <w:tc>
          <w:tcPr>
            <w:tcW w:w="9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1.2</w:t>
            </w:r>
          </w:p>
        </w:tc>
        <w:tc>
          <w:tcPr>
            <w:tcW w:w="461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Aktywne działanie na rzecz minimalizowania skutków bezrobocia.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191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Współpraca z Powiatowym Urzędem Pracy </w:t>
            </w:r>
            <w:r w:rsidR="0040313D" w:rsidRPr="00E90784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 zakresie organizacji giełd pracy, kursów</w:t>
            </w:r>
          </w:p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 szkoleń kwalifikacyjnych, doradztwa zawodowego oraz analizy rynku pracy.</w:t>
            </w:r>
          </w:p>
        </w:tc>
      </w:tr>
      <w:tr w:rsidR="00D635EE" w:rsidRPr="00E90784" w:rsidTr="00A20A11">
        <w:trPr>
          <w:trHeight w:val="1150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Pomoc osobom bezrobotnym </w:t>
            </w:r>
            <w:r w:rsidR="00F94818" w:rsidRPr="00E90784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w poszukiwaniu zatrudnienia oraz organizacja prac interwencyjnych </w:t>
            </w:r>
            <w:r w:rsidR="00DF2E4B" w:rsidRPr="00E90784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 robót publicznych dla osób długotrwale bezrobotnych oraz w wieku 50+</w:t>
            </w:r>
          </w:p>
        </w:tc>
      </w:tr>
      <w:tr w:rsidR="00D635EE" w:rsidRPr="00E90784" w:rsidTr="00A20A11">
        <w:trPr>
          <w:trHeight w:val="1081"/>
        </w:trPr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1.3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Wsparcie gospodarstw rolnych   w celu ich specjalizacji  i poszukiwanie alternatywnych rozwiązań rozwoju.</w:t>
            </w:r>
          </w:p>
          <w:p w:rsidR="00D635EE" w:rsidRPr="00E90784" w:rsidRDefault="00390E5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  <w:lang w:eastAsia="pl-PL"/>
              </w:rPr>
              <w:pict>
                <v:line id="Łącznik prosty 47" o:spid="_x0000_s2053" style="position:absolute;left:0;text-align:left;flip:x;z-index:251668480;visibility:visible" from="265.1pt,4.5pt" to="269.2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" strokeweight="1pt">
                  <o:lock v:ext="edit" shapetype="f"/>
                </v:line>
              </w:pic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Współpraca z Ośrodkiem Doradztwa Rolniczego oraz Lubuską Izbą Rolniczą.</w:t>
            </w:r>
          </w:p>
          <w:p w:rsidR="00D635EE" w:rsidRPr="00E90784" w:rsidRDefault="00390E5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  <w:lang w:eastAsia="pl-PL"/>
              </w:rPr>
              <w:pict>
                <v:line id="Łącznik prosty 48" o:spid="_x0000_s2052" style="position:absolute;z-index:251669504;visibility:visible;mso-wrap-distance-top:-3e-5mm;mso-wrap-distance-bottom:-3e-5mm" from="-6.55pt,9.7pt" to="208.4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" strokeweight="1pt">
                  <o:lock v:ext="edit" shapetype="f"/>
                </v:line>
              </w:pict>
            </w:r>
          </w:p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Zastosowano ulgi podatkowe </w:t>
            </w:r>
            <w:r w:rsidR="00F94818" w:rsidRPr="00E90784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dla gospodarstw inwestujących </w:t>
            </w:r>
            <w:r w:rsidR="0082191E" w:rsidRPr="00E90784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w </w:t>
            </w: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fotowoltaikę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</w:tr>
      <w:tr w:rsidR="00D635EE" w:rsidRPr="00E90784" w:rsidTr="00A20A11">
        <w:trPr>
          <w:trHeight w:val="744"/>
        </w:trPr>
        <w:tc>
          <w:tcPr>
            <w:tcW w:w="9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2.1</w:t>
            </w:r>
          </w:p>
        </w:tc>
        <w:tc>
          <w:tcPr>
            <w:tcW w:w="461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Rozwój infrastruktury turystycznej </w:t>
            </w:r>
            <w:r w:rsidR="00BE2162" w:rsidRPr="00E90784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 rekreacyjnej.</w:t>
            </w:r>
          </w:p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9C71AD" w:rsidP="00D6355C">
            <w:pPr>
              <w:pStyle w:val="Standard"/>
              <w:spacing w:after="0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Otrzymano </w:t>
            </w:r>
            <w:r w:rsidR="005F0D26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dofinansowanie</w:t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na Budowę </w:t>
            </w:r>
            <w:r w:rsidR="003A4150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infrastruktury sportowej w ramach Polskiego Ładu – Budowa boisk przy Szkołach Podstawowych w m. Jeniniec, Lubczyno, Jenin oraz hali typu balon w m. Jeniniec.</w:t>
            </w:r>
          </w:p>
        </w:tc>
      </w:tr>
      <w:tr w:rsidR="00D635EE" w:rsidRPr="00E90784" w:rsidTr="00A20A11">
        <w:trPr>
          <w:trHeight w:val="432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D0C74" w:rsidP="00D6355C">
            <w:pPr>
              <w:pStyle w:val="Standard"/>
              <w:spacing w:after="0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Budowa placu zabaw</w:t>
            </w:r>
            <w:r w:rsidR="009C71AD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w miejscowości Stanowice</w:t>
            </w:r>
          </w:p>
        </w:tc>
      </w:tr>
      <w:tr w:rsidR="00D635EE" w:rsidRPr="00E90784" w:rsidTr="00A20A11">
        <w:trPr>
          <w:trHeight w:val="536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Zorganizowano zawody jeździeckie.</w:t>
            </w:r>
          </w:p>
        </w:tc>
      </w:tr>
      <w:tr w:rsidR="00D635EE" w:rsidRPr="00E90784" w:rsidTr="00A20A11">
        <w:trPr>
          <w:trHeight w:val="913"/>
        </w:trPr>
        <w:tc>
          <w:tcPr>
            <w:tcW w:w="9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2.2</w:t>
            </w:r>
          </w:p>
        </w:tc>
        <w:tc>
          <w:tcPr>
            <w:tcW w:w="461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Rozwój skutecznego systemu promocji gminy.</w:t>
            </w:r>
          </w:p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Opracowano materiały do filmu promocyjnego o gminie.</w:t>
            </w:r>
          </w:p>
        </w:tc>
      </w:tr>
      <w:tr w:rsidR="00D635EE" w:rsidRPr="00E90784" w:rsidTr="00A20A11">
        <w:trPr>
          <w:trHeight w:val="711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1A6C71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Publikacja i dystrybucja gazetki „Wieści </w:t>
            </w:r>
            <w:r w:rsidR="0071037B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 Bogdańca”</w:t>
            </w:r>
          </w:p>
        </w:tc>
      </w:tr>
      <w:tr w:rsidR="001A6C71" w:rsidRPr="00E90784" w:rsidTr="00A20A11">
        <w:trPr>
          <w:trHeight w:val="711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6C71" w:rsidRPr="00E90784" w:rsidRDefault="001A6C71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6C71" w:rsidRPr="00E90784" w:rsidRDefault="001A6C71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6C71" w:rsidRPr="00E90784" w:rsidRDefault="001A6C71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Powołano zespół ds. koncepcji i rozwoju  turystyki Gminny Bogdaniec </w:t>
            </w:r>
          </w:p>
        </w:tc>
      </w:tr>
      <w:tr w:rsidR="00D635EE" w:rsidRPr="00E90784" w:rsidTr="00A20A11">
        <w:trPr>
          <w:trHeight w:val="1012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Opracowano i zamieszczono informacje </w:t>
            </w:r>
            <w:r w:rsidR="0071037B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 gminie w albumie</w:t>
            </w:r>
            <w:r w:rsidR="00DD0C74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 ogólnopolskim zasięgu.</w:t>
            </w:r>
          </w:p>
        </w:tc>
      </w:tr>
      <w:tr w:rsidR="007D6F8D" w:rsidRPr="00E90784" w:rsidTr="00A20A11">
        <w:trPr>
          <w:trHeight w:val="141"/>
        </w:trPr>
        <w:tc>
          <w:tcPr>
            <w:tcW w:w="91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8D" w:rsidRPr="00E90784" w:rsidRDefault="007D6F8D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2.3</w:t>
            </w:r>
          </w:p>
        </w:tc>
        <w:tc>
          <w:tcPr>
            <w:tcW w:w="4611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8D" w:rsidRPr="00E90784" w:rsidRDefault="007D6F8D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Rozwój oferty i infrastruktury kulturalnej.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8D" w:rsidRPr="00E90784" w:rsidRDefault="007D6F8D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Przebudowę budynku Gminnej Biblioteki Publicznej w Bogdańcu</w:t>
            </w:r>
            <w:r w:rsidR="004716CE">
              <w:rPr>
                <w:rFonts w:asciiTheme="majorHAnsi" w:hAnsiTheme="majorHAnsi" w:cstheme="majorHAnsi"/>
                <w:sz w:val="24"/>
                <w:szCs w:val="24"/>
              </w:rPr>
              <w:t xml:space="preserve"> na Dom Kultury. </w:t>
            </w:r>
          </w:p>
        </w:tc>
      </w:tr>
      <w:tr w:rsidR="007D6F8D" w:rsidRPr="00E90784" w:rsidTr="00A20A11">
        <w:trPr>
          <w:trHeight w:val="141"/>
        </w:trPr>
        <w:tc>
          <w:tcPr>
            <w:tcW w:w="91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8D" w:rsidRPr="00E90784" w:rsidRDefault="007D6F8D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8D" w:rsidRPr="00E90784" w:rsidRDefault="007D6F8D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8D" w:rsidRPr="00E90784" w:rsidRDefault="007D6F8D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Budowa Centrum Aktywnego Mieszkańca w Jenińcu</w:t>
            </w:r>
          </w:p>
        </w:tc>
      </w:tr>
      <w:tr w:rsidR="00D635EE" w:rsidRPr="00E90784" w:rsidTr="00A20A11">
        <w:trPr>
          <w:trHeight w:val="418"/>
        </w:trPr>
        <w:tc>
          <w:tcPr>
            <w:tcW w:w="9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2.4</w:t>
            </w:r>
          </w:p>
        </w:tc>
        <w:tc>
          <w:tcPr>
            <w:tcW w:w="461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Ochrona dzied</w:t>
            </w:r>
            <w:r w:rsidR="00A20A11">
              <w:rPr>
                <w:rFonts w:asciiTheme="majorHAnsi" w:hAnsiTheme="majorHAnsi" w:cstheme="majorHAnsi"/>
                <w:sz w:val="24"/>
                <w:szCs w:val="24"/>
              </w:rPr>
              <w:t xml:space="preserve">zictwa przyrodniczego połączona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 racjonalną gospodarką zasobami.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Zamontowano </w:t>
            </w:r>
            <w:r w:rsidR="00DD0C74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8</w:t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lamp solarnych.</w:t>
            </w:r>
          </w:p>
        </w:tc>
      </w:tr>
      <w:tr w:rsidR="00D635EE" w:rsidRPr="00E90784" w:rsidTr="00A20A11">
        <w:trPr>
          <w:trHeight w:val="410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Dofinansowano utylizację azbestu.</w:t>
            </w:r>
          </w:p>
        </w:tc>
      </w:tr>
      <w:tr w:rsidR="00D635EE" w:rsidRPr="00E90784" w:rsidTr="00A20A11">
        <w:trPr>
          <w:trHeight w:val="700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191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Dofinansowano budowę szamb</w:t>
            </w:r>
          </w:p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i przydomowych oczyszczalni ścieków.</w:t>
            </w:r>
          </w:p>
        </w:tc>
      </w:tr>
      <w:tr w:rsidR="00D635EE" w:rsidRPr="00E90784" w:rsidTr="00A20A11">
        <w:trPr>
          <w:trHeight w:val="695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4818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Pomoc w aplikowaniu </w:t>
            </w:r>
          </w:p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do programu ,,Czyste powietrze''.</w:t>
            </w:r>
          </w:p>
        </w:tc>
      </w:tr>
      <w:tr w:rsidR="00651BBF" w:rsidRPr="00E90784" w:rsidTr="00A20A11">
        <w:trPr>
          <w:trHeight w:val="706"/>
        </w:trPr>
        <w:tc>
          <w:tcPr>
            <w:tcW w:w="91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BBF" w:rsidRPr="00E90784" w:rsidRDefault="00651BBF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3.1</w:t>
            </w:r>
          </w:p>
        </w:tc>
        <w:tc>
          <w:tcPr>
            <w:tcW w:w="4611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BBF" w:rsidRPr="00E90784" w:rsidRDefault="00651BBF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Zabezpieczenie porządku publicznego.</w:t>
            </w:r>
          </w:p>
          <w:p w:rsidR="00651BBF" w:rsidRPr="00E90784" w:rsidRDefault="00651BBF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BBF" w:rsidRPr="00E90784" w:rsidRDefault="00651BBF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Doposażono jednostki OSP </w:t>
            </w:r>
            <w:r w:rsidR="0082191E" w:rsidRPr="00E90784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 niezbędny sprzęt i środki ochrony osobistej.</w:t>
            </w:r>
          </w:p>
        </w:tc>
      </w:tr>
      <w:tr w:rsidR="00651BBF" w:rsidRPr="00E90784" w:rsidTr="00A20A11">
        <w:trPr>
          <w:trHeight w:val="419"/>
        </w:trPr>
        <w:tc>
          <w:tcPr>
            <w:tcW w:w="918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BBF" w:rsidRPr="00E90784" w:rsidRDefault="00651BBF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BBF" w:rsidRPr="00E90784" w:rsidRDefault="00651BBF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BBF" w:rsidRPr="00E90784" w:rsidRDefault="00651BBF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Doposażono magazyn obrony cywilnej.</w:t>
            </w:r>
          </w:p>
        </w:tc>
      </w:tr>
      <w:tr w:rsidR="00651BBF" w:rsidRPr="00E90784" w:rsidTr="00A20A11">
        <w:trPr>
          <w:trHeight w:val="419"/>
        </w:trPr>
        <w:tc>
          <w:tcPr>
            <w:tcW w:w="91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BBF" w:rsidRPr="00E90784" w:rsidRDefault="00651BBF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BBF" w:rsidRPr="00E90784" w:rsidRDefault="00651BBF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BBF" w:rsidRPr="00E90784" w:rsidRDefault="00DD0C74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Wyposażenie budynków użyteczności publicznej w niezbędne środki ochrony osobistej</w:t>
            </w:r>
          </w:p>
        </w:tc>
      </w:tr>
      <w:tr w:rsidR="00D635EE" w:rsidRPr="00E90784" w:rsidTr="00A20A11">
        <w:trPr>
          <w:trHeight w:val="707"/>
        </w:trPr>
        <w:tc>
          <w:tcPr>
            <w:tcW w:w="9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3.2</w:t>
            </w:r>
          </w:p>
        </w:tc>
        <w:tc>
          <w:tcPr>
            <w:tcW w:w="461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Infrastruktura edukacyjna, zapewniająca wysoki poziom nauczania: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Stypendium dla młodzieży uzdolnionej.</w:t>
            </w:r>
          </w:p>
        </w:tc>
      </w:tr>
      <w:tr w:rsidR="00D635EE" w:rsidRPr="00E90784" w:rsidTr="00A20A11">
        <w:trPr>
          <w:trHeight w:val="419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40313D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B</w:t>
            </w:r>
            <w:r w:rsidR="00D635EE" w:rsidRPr="00E90784">
              <w:rPr>
                <w:rFonts w:asciiTheme="majorHAnsi" w:hAnsiTheme="majorHAnsi" w:cstheme="majorHAnsi"/>
                <w:sz w:val="24"/>
                <w:szCs w:val="24"/>
              </w:rPr>
              <w:t>udow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="00D635EE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Centrum Aktywnego mieszkańca w m. Jeniniec.</w:t>
            </w:r>
          </w:p>
        </w:tc>
      </w:tr>
      <w:tr w:rsidR="00D635EE" w:rsidRPr="00E90784" w:rsidTr="00A20A11">
        <w:trPr>
          <w:trHeight w:val="429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D0C74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Wnioskowanie o </w:t>
            </w:r>
            <w:r w:rsidR="005F0D26" w:rsidRPr="00E90784">
              <w:rPr>
                <w:rFonts w:asciiTheme="majorHAnsi" w:hAnsiTheme="majorHAnsi" w:cstheme="majorHAnsi"/>
                <w:sz w:val="24"/>
                <w:szCs w:val="24"/>
              </w:rPr>
              <w:t>dofinansowanie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w ramach programu Granty PPGR </w:t>
            </w:r>
          </w:p>
        </w:tc>
      </w:tr>
      <w:tr w:rsidR="00D635EE" w:rsidRPr="00E90784" w:rsidTr="00A20A11">
        <w:trPr>
          <w:trHeight w:val="705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Wyposażono szkoły w komputery oraz pomoce do nauczania </w:t>
            </w:r>
            <w:r w:rsidR="0040313D" w:rsidRPr="00E90784">
              <w:rPr>
                <w:rFonts w:asciiTheme="majorHAnsi" w:hAnsiTheme="majorHAnsi" w:cstheme="majorHAnsi"/>
                <w:sz w:val="24"/>
                <w:szCs w:val="24"/>
              </w:rPr>
              <w:t>w ramach programu „Laboratoria Przyszłości”</w:t>
            </w:r>
          </w:p>
        </w:tc>
      </w:tr>
      <w:tr w:rsidR="00D635EE" w:rsidRPr="00E90784" w:rsidTr="00A20A11">
        <w:trPr>
          <w:trHeight w:val="692"/>
        </w:trPr>
        <w:tc>
          <w:tcPr>
            <w:tcW w:w="9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3.3</w:t>
            </w:r>
          </w:p>
        </w:tc>
        <w:tc>
          <w:tcPr>
            <w:tcW w:w="461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Zapewnienie wysokiej jakości opieki żłobkowej i przedszkolnej.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Utworzono dodatkowy oddział przedszkola przy SP Bogdaniec </w:t>
            </w:r>
            <w:r w:rsidR="00DF2E4B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w celu zapewnienia miejsc wszystkim dzieciom zgłoszonym</w:t>
            </w:r>
            <w:r w:rsidR="00DF2E4B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w procesie rekrutacyjnym 202</w:t>
            </w:r>
            <w:r w:rsidR="00DD0C74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</w:t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/202</w:t>
            </w:r>
            <w:r w:rsidR="00DD0C74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2</w:t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D635EE" w:rsidRPr="00E90784" w:rsidTr="00A20A11">
        <w:trPr>
          <w:trHeight w:val="988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1AD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Udzielono dotacji dla Niepublicznego Żłobka ,,Tuptuś'' </w:t>
            </w:r>
            <w:r w:rsidR="00DF2E4B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w kwocie 100 zł miesięcznie </w:t>
            </w:r>
            <w:r w:rsidR="003640CA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na 1 dziecko, zamieszkujące </w:t>
            </w:r>
            <w:r w:rsidR="003640CA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na terenie gminy</w:t>
            </w:r>
            <w:r w:rsidR="009C71AD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– łącznie 16 500,00 zł.</w:t>
            </w:r>
          </w:p>
        </w:tc>
      </w:tr>
      <w:tr w:rsidR="00D635EE" w:rsidRPr="00E90784" w:rsidTr="00A20A11">
        <w:trPr>
          <w:trHeight w:val="138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ind w:left="-85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Udzielono   dotacji     dla Niepublicznego Przedszkola ,,Kraina Dzieciństwa'' w Łupowie w kwocie  </w:t>
            </w:r>
            <w:r w:rsidR="009C71AD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261 527,52</w:t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 </w:t>
            </w:r>
            <w:r w:rsidR="005F5427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zł</w:t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r w:rsidR="005F5427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.</w:t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D6F8D" w:rsidRPr="00E90784" w:rsidTr="00A20A11">
        <w:trPr>
          <w:trHeight w:val="1033"/>
        </w:trPr>
        <w:tc>
          <w:tcPr>
            <w:tcW w:w="91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8D" w:rsidRPr="00E90784" w:rsidRDefault="007D6F8D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3.4</w:t>
            </w:r>
          </w:p>
        </w:tc>
        <w:tc>
          <w:tcPr>
            <w:tcW w:w="4611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8D" w:rsidRPr="00E90784" w:rsidRDefault="007D6F8D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Zapewnienie odpowiedniego zakresu i poziomu usług medycznych.</w:t>
            </w:r>
          </w:p>
          <w:p w:rsidR="007D6F8D" w:rsidRPr="00E90784" w:rsidRDefault="007D6F8D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8D" w:rsidRPr="00E90784" w:rsidRDefault="007D6F8D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Przeprowadzono badania mammograficzne dla kobiet.</w:t>
            </w:r>
          </w:p>
        </w:tc>
      </w:tr>
      <w:tr w:rsidR="007D6F8D" w:rsidRPr="00E90784" w:rsidTr="00A20A11">
        <w:trPr>
          <w:trHeight w:val="555"/>
        </w:trPr>
        <w:tc>
          <w:tcPr>
            <w:tcW w:w="91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8D" w:rsidRPr="00E90784" w:rsidRDefault="007D6F8D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8D" w:rsidRPr="00E90784" w:rsidRDefault="007D6F8D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F8D" w:rsidRPr="00E90784" w:rsidRDefault="007D6F8D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Utworzono punkt szczepień przeciwko Covid-19</w:t>
            </w:r>
          </w:p>
        </w:tc>
      </w:tr>
      <w:tr w:rsidR="00AF5826" w:rsidRPr="00E90784" w:rsidTr="00AF5826">
        <w:trPr>
          <w:trHeight w:val="345"/>
        </w:trPr>
        <w:tc>
          <w:tcPr>
            <w:tcW w:w="91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826" w:rsidRPr="00E90784" w:rsidRDefault="00AF5826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3.5</w:t>
            </w:r>
          </w:p>
        </w:tc>
        <w:tc>
          <w:tcPr>
            <w:tcW w:w="4611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826" w:rsidRPr="00E90784" w:rsidRDefault="00AF5826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Rozwój instrumentów polityki społecznej w celu wspierania osób i rodzin w trudnych sytuacjach życiowych.</w:t>
            </w:r>
          </w:p>
          <w:p w:rsidR="00AF5826" w:rsidRPr="00E90784" w:rsidRDefault="00AF5826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826" w:rsidRPr="00E90784" w:rsidRDefault="00AF5826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Realizowano ,,P</w:t>
            </w:r>
            <w:r w:rsidR="008A34DD">
              <w:rPr>
                <w:rFonts w:asciiTheme="majorHAnsi" w:hAnsiTheme="majorHAnsi" w:cstheme="majorHAnsi"/>
                <w:sz w:val="24"/>
                <w:szCs w:val="24"/>
              </w:rPr>
              <w:t xml:space="preserve">rogram opieki </w:t>
            </w:r>
            <w:proofErr w:type="spellStart"/>
            <w:r w:rsidR="008A34DD">
              <w:rPr>
                <w:rFonts w:asciiTheme="majorHAnsi" w:hAnsiTheme="majorHAnsi" w:cstheme="majorHAnsi"/>
                <w:sz w:val="24"/>
                <w:szCs w:val="24"/>
              </w:rPr>
              <w:t>wytchnieniowej</w:t>
            </w:r>
            <w:proofErr w:type="spellEnd"/>
            <w:r w:rsidR="008A34DD">
              <w:rPr>
                <w:rFonts w:asciiTheme="majorHAnsi" w:hAnsiTheme="majorHAnsi" w:cstheme="majorHAnsi"/>
                <w:sz w:val="24"/>
                <w:szCs w:val="24"/>
              </w:rPr>
              <w:t xml:space="preserve">''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oraz ,,Asystent''.</w:t>
            </w:r>
          </w:p>
        </w:tc>
      </w:tr>
      <w:tr w:rsidR="00AF5826" w:rsidRPr="00E90784" w:rsidTr="00AF5826">
        <w:trPr>
          <w:trHeight w:val="622"/>
        </w:trPr>
        <w:tc>
          <w:tcPr>
            <w:tcW w:w="918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826" w:rsidRPr="00E90784" w:rsidRDefault="00AF5826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826" w:rsidRPr="00E90784" w:rsidRDefault="00AF5826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826" w:rsidRPr="00E90784" w:rsidRDefault="00AF5826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Opracowano ,,Strategię rozwiązywania problemów społecznych''.</w:t>
            </w:r>
          </w:p>
        </w:tc>
      </w:tr>
      <w:tr w:rsidR="00AF5826" w:rsidRPr="00E90784" w:rsidTr="00AF5826">
        <w:trPr>
          <w:trHeight w:val="622"/>
        </w:trPr>
        <w:tc>
          <w:tcPr>
            <w:tcW w:w="91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826" w:rsidRPr="00E90784" w:rsidRDefault="00AF5826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826" w:rsidRPr="00E90784" w:rsidRDefault="00AF5826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5826" w:rsidRPr="00E90784" w:rsidRDefault="00AF5826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Otrzymano dofinansowanie z Funduszu Solidarnościowego na budowę Centrum Opiekuńczo-mieszkalnego w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Racławiu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</w:tr>
      <w:tr w:rsidR="009C71AD" w:rsidRPr="00E90784" w:rsidTr="00A20A11">
        <w:trPr>
          <w:trHeight w:val="1599"/>
        </w:trPr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1AD" w:rsidRPr="00E90784" w:rsidRDefault="009C71AD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4.1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1AD" w:rsidRPr="00E90784" w:rsidRDefault="009C71AD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Wysoka dostępność komunikacyjna gminy.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1AD" w:rsidRPr="00E90784" w:rsidRDefault="009C71AD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Utrzymano połączenie autobusowe do miejscowości </w:t>
            </w: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Podjenin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oraz kontynuowano komunikację zbiorową ta terenie gminy Bogdaniec w ramach Rządowego Funduszu Rozwoju Przewozów Autobusowych </w:t>
            </w:r>
          </w:p>
        </w:tc>
      </w:tr>
      <w:tr w:rsidR="00D635EE" w:rsidRPr="00E90784" w:rsidTr="00A20A11">
        <w:trPr>
          <w:trHeight w:val="413"/>
        </w:trPr>
        <w:tc>
          <w:tcPr>
            <w:tcW w:w="9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4.2</w:t>
            </w:r>
          </w:p>
        </w:tc>
        <w:tc>
          <w:tcPr>
            <w:tcW w:w="461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Uregulowanie gospodarki odpadami płynnymi i stałymi.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Dofinansowano budowę szamb</w:t>
            </w:r>
            <w:r w:rsidR="00B45227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/oczyszczali ścieków </w:t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na kwotę  </w:t>
            </w:r>
            <w:r w:rsidR="00B45227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10</w:t>
            </w:r>
            <w:r w:rsidR="001C0FD7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.000,00zł.</w:t>
            </w:r>
          </w:p>
        </w:tc>
      </w:tr>
      <w:tr w:rsidR="00D635EE" w:rsidRPr="00E90784" w:rsidTr="00A20A11">
        <w:trPr>
          <w:trHeight w:val="702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Opracowano projekt mobilnych punktów zbiórki odpadów</w:t>
            </w:r>
            <w:r w:rsidR="00EE2508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D635EE" w:rsidRPr="00E90784" w:rsidTr="00A20A11">
        <w:trPr>
          <w:trHeight w:val="699"/>
        </w:trPr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4.3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Rozwój infrastruktury komunalnej.</w:t>
            </w:r>
          </w:p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Nie prowadzono inwestycji wodociągowo-kanalizacyjnej</w:t>
            </w:r>
            <w:r w:rsidR="001C0FD7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przez gminę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. Współpraca </w:t>
            </w:r>
            <w:r w:rsidR="0071037B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 firmą ORANG</w:t>
            </w:r>
            <w:r w:rsidR="001C0FD7" w:rsidRPr="00E90784">
              <w:rPr>
                <w:rFonts w:asciiTheme="majorHAnsi" w:hAnsiTheme="majorHAnsi" w:cstheme="majorHAnsi"/>
                <w:sz w:val="24"/>
                <w:szCs w:val="24"/>
              </w:rPr>
              <w:t>E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w sprawie budowy sieci internetowej.</w:t>
            </w:r>
          </w:p>
        </w:tc>
      </w:tr>
      <w:tr w:rsidR="00D635EE" w:rsidRPr="00E90784" w:rsidTr="00A20A11"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4.4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Umocnienie wałów przeciwpowodziowych.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Nie zrealizowano prac inwestycyjnych. Wykonywana była bieżąca konserwacja nawierzchni.</w:t>
            </w:r>
          </w:p>
        </w:tc>
      </w:tr>
      <w:tr w:rsidR="00D635EE" w:rsidRPr="00E90784" w:rsidTr="00A20A11">
        <w:trPr>
          <w:trHeight w:val="710"/>
        </w:trPr>
        <w:tc>
          <w:tcPr>
            <w:tcW w:w="9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4.5</w:t>
            </w:r>
          </w:p>
        </w:tc>
        <w:tc>
          <w:tcPr>
            <w:tcW w:w="461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Poprawa infrastruktury drogowej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Przebudowa dróg </w:t>
            </w:r>
            <w:r w:rsidR="0082191E" w:rsidRPr="00E90784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w miejscowościach: </w:t>
            </w:r>
            <w:r w:rsidR="0040313D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Kwiatkowice, </w:t>
            </w:r>
            <w:r w:rsidR="00EE2508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Włostów - </w:t>
            </w:r>
            <w:r w:rsidR="0040313D" w:rsidRPr="00E90784">
              <w:rPr>
                <w:rFonts w:asciiTheme="majorHAnsi" w:hAnsiTheme="majorHAnsi" w:cstheme="majorHAnsi"/>
                <w:sz w:val="24"/>
                <w:szCs w:val="24"/>
              </w:rPr>
              <w:t>Roszkowice, Jenin ul. Słoneczna,</w:t>
            </w:r>
            <w:r w:rsidR="00B45227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Lubczyno-Jasiniec,.</w:t>
            </w:r>
          </w:p>
        </w:tc>
      </w:tr>
      <w:tr w:rsidR="00D635EE" w:rsidRPr="00E90784" w:rsidTr="00A20A11">
        <w:trPr>
          <w:trHeight w:val="689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B45227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Remont dróg gminnych w miejscowościach Jeżyki, Kwiatkowice, </w:t>
            </w:r>
          </w:p>
        </w:tc>
      </w:tr>
      <w:tr w:rsidR="00D635EE" w:rsidRPr="00E90784" w:rsidTr="00A20A11">
        <w:trPr>
          <w:trHeight w:val="713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B45227" w:rsidP="00D6355C">
            <w:pPr>
              <w:pStyle w:val="Standard"/>
              <w:spacing w:after="0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Złożono wniosek o dofinansowanie przebudowy drogi ul. Meliorantów </w:t>
            </w:r>
            <w:r w:rsidR="005F0D2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i Gronowej w Jeninie w ramach Rządowego Funduszu Rozwoju Dróg. </w:t>
            </w:r>
          </w:p>
        </w:tc>
      </w:tr>
      <w:tr w:rsidR="00D635EE" w:rsidRPr="00E90784" w:rsidTr="00A20A11">
        <w:trPr>
          <w:trHeight w:val="854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9C71AD" w:rsidP="00D6355C">
            <w:pPr>
              <w:pStyle w:val="Standard"/>
              <w:spacing w:after="0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Coroczne profilowanie, uzupełnianie </w:t>
            </w:r>
            <w:r w:rsidR="005F0D2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i wyrównywanie dróg gminnych </w:t>
            </w:r>
          </w:p>
        </w:tc>
      </w:tr>
      <w:tr w:rsidR="00D635EE" w:rsidRPr="00E90784" w:rsidTr="00A20A11">
        <w:trPr>
          <w:trHeight w:val="403"/>
        </w:trPr>
        <w:tc>
          <w:tcPr>
            <w:tcW w:w="9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5.1</w:t>
            </w:r>
          </w:p>
        </w:tc>
        <w:tc>
          <w:tcPr>
            <w:tcW w:w="461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Sprawny</w:t>
            </w:r>
            <w:r w:rsidR="003A3F10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i efektywny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system administracji połączony  ze skuteczną  promocją.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Prowadzono systematyczne szkolenie pracowników.</w:t>
            </w:r>
          </w:p>
        </w:tc>
      </w:tr>
      <w:tr w:rsidR="00D635EE" w:rsidRPr="00E90784" w:rsidTr="00A20A11">
        <w:trPr>
          <w:trHeight w:val="706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Rozbudowano usługi elektroniczne.</w:t>
            </w:r>
          </w:p>
        </w:tc>
      </w:tr>
      <w:tr w:rsidR="00D635EE" w:rsidRPr="00E90784" w:rsidTr="00A20A11">
        <w:trPr>
          <w:trHeight w:val="419"/>
        </w:trPr>
        <w:tc>
          <w:tcPr>
            <w:tcW w:w="9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3A4150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Uruchomiono</w:t>
            </w:r>
            <w:r w:rsidR="00D635EE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mapę zagrożeń gminy.</w:t>
            </w:r>
          </w:p>
        </w:tc>
      </w:tr>
      <w:tr w:rsidR="00D635EE" w:rsidRPr="00E90784" w:rsidTr="00A20A11">
        <w:trPr>
          <w:trHeight w:val="1249"/>
        </w:trPr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5.2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Rozwój aktywności obywatelskiej oraz wzmocnienie kapitału społecznego.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Prowadzono konsultacj</w:t>
            </w:r>
            <w:r w:rsidR="003B78E3" w:rsidRPr="00E90784">
              <w:rPr>
                <w:rFonts w:asciiTheme="majorHAnsi" w:hAnsiTheme="majorHAnsi" w:cstheme="majorHAnsi"/>
                <w:sz w:val="24"/>
                <w:szCs w:val="24"/>
              </w:rPr>
              <w:t>e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społeczne przy opracowywaniu dokumentów strategicznych.</w:t>
            </w:r>
          </w:p>
        </w:tc>
      </w:tr>
      <w:tr w:rsidR="00D635EE" w:rsidRPr="00E90784" w:rsidTr="00A20A11">
        <w:trPr>
          <w:trHeight w:val="1249"/>
        </w:trPr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5.3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Pozyskiwanie środków finansowych </w:t>
            </w:r>
            <w:r w:rsidR="003A3F10" w:rsidRPr="00E90784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na realizację</w:t>
            </w:r>
            <w:r w:rsidR="00651BBF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zadań własnych gminy.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Pozyskano dofinansowanie </w:t>
            </w:r>
            <w:r w:rsidR="003640CA" w:rsidRPr="00E90784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do realizacji zadań:</w:t>
            </w:r>
          </w:p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-przebudowa dróg gminnych</w:t>
            </w:r>
            <w:r w:rsidR="0040313D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40313D"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ul. Meliorantów i Gronowej</w:t>
            </w:r>
            <w:r w:rsidR="003A4150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z Rządowego Funduszu Rozwoju Dróg</w:t>
            </w:r>
          </w:p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-budowa Centrum </w:t>
            </w:r>
            <w:r w:rsidR="0040313D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Opiekuńczo - Mieszkalnego w </w:t>
            </w:r>
            <w:proofErr w:type="spellStart"/>
            <w:r w:rsidR="0040313D" w:rsidRPr="00E90784">
              <w:rPr>
                <w:rFonts w:asciiTheme="majorHAnsi" w:hAnsiTheme="majorHAnsi" w:cstheme="majorHAnsi"/>
                <w:sz w:val="24"/>
                <w:szCs w:val="24"/>
              </w:rPr>
              <w:t>Racławi</w:t>
            </w:r>
            <w:r w:rsidR="003A4150" w:rsidRPr="00E90784">
              <w:rPr>
                <w:rFonts w:asciiTheme="majorHAnsi" w:hAnsiTheme="majorHAnsi" w:cstheme="majorHAnsi"/>
                <w:sz w:val="24"/>
                <w:szCs w:val="24"/>
              </w:rPr>
              <w:t>u</w:t>
            </w:r>
            <w:proofErr w:type="spellEnd"/>
            <w:r w:rsidR="003640CA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3A4150" w:rsidRPr="00E90784">
              <w:rPr>
                <w:rFonts w:asciiTheme="majorHAnsi" w:hAnsiTheme="majorHAnsi" w:cstheme="majorHAnsi"/>
                <w:sz w:val="24"/>
                <w:szCs w:val="24"/>
              </w:rPr>
              <w:t>w ramach Funduszu Solidarnościowego</w:t>
            </w:r>
          </w:p>
          <w:p w:rsidR="003A4150" w:rsidRPr="00E90784" w:rsidRDefault="003A4150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Budowa infrastruktury sportowej </w:t>
            </w:r>
            <w:r w:rsidR="005F0D26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w Gminie Bogdaniec w ramach środków </w:t>
            </w:r>
            <w:r w:rsidR="005F0D26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 Polskiego Ładu</w:t>
            </w:r>
          </w:p>
        </w:tc>
      </w:tr>
      <w:tr w:rsidR="00D635EE" w:rsidRPr="00E90784" w:rsidTr="00A20A11">
        <w:trPr>
          <w:trHeight w:val="828"/>
        </w:trPr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5.4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Rozwój współpracy lokalnej  </w:t>
            </w:r>
            <w:r w:rsidR="003A3F10" w:rsidRPr="00E90784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i międzynarodowej.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Współpraca ze Starostwem Powiatowym w sprawie:</w:t>
            </w:r>
          </w:p>
          <w:p w:rsidR="00D635EE" w:rsidRPr="00E90784" w:rsidRDefault="00D635EE" w:rsidP="00D6355C">
            <w:pPr>
              <w:pStyle w:val="Standard"/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-opracowanie dokumentacji technicznych na remonty dróg</w:t>
            </w:r>
            <w:r w:rsidR="0082191E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w m. Stanowice, Racław</w:t>
            </w:r>
            <w:r w:rsidR="009C71AD"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5F0D26" w:rsidRPr="00E90784" w:rsidRDefault="005F0D26" w:rsidP="00D6355C">
      <w:pPr>
        <w:spacing w:after="0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952296" w:rsidRDefault="00EA5932" w:rsidP="005F0D26">
      <w:pPr>
        <w:pStyle w:val="Nagwek2"/>
        <w:numPr>
          <w:ilvl w:val="1"/>
          <w:numId w:val="42"/>
        </w:numPr>
      </w:pPr>
      <w:bookmarkStart w:id="77" w:name="_Toc103251345"/>
      <w:bookmarkStart w:id="78" w:name="_Toc103257672"/>
      <w:r w:rsidRPr="003C27E8">
        <w:t>Dostępność Plus</w:t>
      </w:r>
      <w:bookmarkEnd w:id="77"/>
      <w:bookmarkEnd w:id="78"/>
    </w:p>
    <w:p w:rsidR="005F0D26" w:rsidRPr="005F0D26" w:rsidRDefault="005F0D26" w:rsidP="005F0D26">
      <w:r>
        <w:rPr>
          <w:noProof/>
          <w:lang w:eastAsia="pl-PL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2119630</wp:posOffset>
            </wp:positionH>
            <wp:positionV relativeFrom="paragraph">
              <wp:posOffset>235585</wp:posOffset>
            </wp:positionV>
            <wp:extent cx="1400175" cy="1123950"/>
            <wp:effectExtent l="19050" t="0" r="9525" b="0"/>
            <wp:wrapThrough wrapText="bothSides">
              <wp:wrapPolygon edited="0">
                <wp:start x="-294" y="0"/>
                <wp:lineTo x="-294" y="21234"/>
                <wp:lineTo x="21747" y="21234"/>
                <wp:lineTo x="21747" y="0"/>
                <wp:lineTo x="-294" y="0"/>
              </wp:wrapPolygon>
            </wp:wrapThrough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0D26" w:rsidRDefault="005F0D26" w:rsidP="005F0D26"/>
    <w:p w:rsidR="005F0D26" w:rsidRPr="005F0D26" w:rsidRDefault="005F0D26" w:rsidP="005F0D26"/>
    <w:p w:rsidR="005F0D26" w:rsidRDefault="005F0D26" w:rsidP="005F0D26"/>
    <w:p w:rsidR="005F0D26" w:rsidRPr="005F0D26" w:rsidRDefault="005F0D26" w:rsidP="005F0D26"/>
    <w:p w:rsidR="00EA5932" w:rsidRPr="00E90784" w:rsidRDefault="00EA5932" w:rsidP="00D6355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952296" w:rsidRPr="00E90784" w:rsidRDefault="00952296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Od 2019 roku gmina realizuje zadania wynikające z ustawy o zapewnieniu dostępności osobom ze szczególnymi potrzebami. Minimalne wymagania służące zapewnieniu dostępności osobom ze szczególnymi potrzebami obejmują dostępność architektoniczną, dostępność cyfrową oraz  dostępność informacyjno-komunikacyjną. W Urzędzie Gminy Bogdaniec został powołany koordynator do spraw dostępności  oraz  zespół koordynujący działania wynikające z wyżej wymienionej ustawy. </w:t>
      </w:r>
    </w:p>
    <w:p w:rsidR="009F0B0E" w:rsidRPr="00E90784" w:rsidRDefault="00952296" w:rsidP="00D6355C">
      <w:pPr>
        <w:spacing w:after="0" w:line="360" w:lineRule="auto"/>
        <w:ind w:firstLine="709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2021 r. Gmina wzięła udział w projekcie pn. „Dostępność Plus w urzędach JST województwa lubuskiego”. W ramach projektu został przeprowadzony audyt budynku Urzędu Gminy.  Po rekomendacjach wynikających z audytu została opracowana „Procedura obsługi osób ze szczególnymi potrzebami w Urzędzie Gminy w Bogdańcu „ oraz został zamówiony sprzęt finansowany z projektu:</w:t>
      </w:r>
    </w:p>
    <w:p w:rsidR="00952296" w:rsidRPr="00F37499" w:rsidRDefault="00952296" w:rsidP="00E57C6B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>krzesło ewakuacyjne – 6 500,00 zł</w:t>
      </w:r>
    </w:p>
    <w:p w:rsidR="00952296" w:rsidRPr="00F37499" w:rsidRDefault="00952296" w:rsidP="00E57C6B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>klawiatura VisionBoard2 – 450,00 zł</w:t>
      </w:r>
    </w:p>
    <w:p w:rsidR="00952296" w:rsidRPr="00F37499" w:rsidRDefault="00952296" w:rsidP="00E57C6B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lastRenderedPageBreak/>
        <w:t xml:space="preserve">oprogramowanie Zoom </w:t>
      </w:r>
      <w:proofErr w:type="spellStart"/>
      <w:r w:rsidRPr="00F37499">
        <w:rPr>
          <w:rFonts w:asciiTheme="majorHAnsi" w:hAnsiTheme="majorHAnsi" w:cstheme="majorHAnsi"/>
          <w:sz w:val="24"/>
          <w:szCs w:val="24"/>
        </w:rPr>
        <w:t>Text</w:t>
      </w:r>
      <w:proofErr w:type="spellEnd"/>
      <w:r w:rsidRPr="00F3749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F37499">
        <w:rPr>
          <w:rFonts w:asciiTheme="majorHAnsi" w:hAnsiTheme="majorHAnsi" w:cstheme="majorHAnsi"/>
          <w:sz w:val="24"/>
          <w:szCs w:val="24"/>
        </w:rPr>
        <w:t>Magnifier</w:t>
      </w:r>
      <w:proofErr w:type="spellEnd"/>
      <w:r w:rsidRPr="00F37499">
        <w:rPr>
          <w:rFonts w:asciiTheme="majorHAnsi" w:hAnsiTheme="majorHAnsi" w:cstheme="majorHAnsi"/>
          <w:sz w:val="24"/>
          <w:szCs w:val="24"/>
        </w:rPr>
        <w:t xml:space="preserve"> and </w:t>
      </w:r>
      <w:proofErr w:type="spellStart"/>
      <w:r w:rsidRPr="00F37499">
        <w:rPr>
          <w:rFonts w:asciiTheme="majorHAnsi" w:hAnsiTheme="majorHAnsi" w:cstheme="majorHAnsi"/>
          <w:sz w:val="24"/>
          <w:szCs w:val="24"/>
        </w:rPr>
        <w:t>Reader</w:t>
      </w:r>
      <w:proofErr w:type="spellEnd"/>
      <w:r w:rsidRPr="00F37499">
        <w:rPr>
          <w:rFonts w:asciiTheme="majorHAnsi" w:hAnsiTheme="majorHAnsi" w:cstheme="majorHAnsi"/>
          <w:sz w:val="24"/>
          <w:szCs w:val="24"/>
        </w:rPr>
        <w:t xml:space="preserve"> – 3 200,00</w:t>
      </w:r>
    </w:p>
    <w:p w:rsidR="00952296" w:rsidRPr="00F37499" w:rsidRDefault="00952296" w:rsidP="00E57C6B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>ramka do podpisu (10 szt.) – 40,00 zł</w:t>
      </w:r>
    </w:p>
    <w:p w:rsidR="00952296" w:rsidRPr="00F37499" w:rsidRDefault="00952296" w:rsidP="00E57C6B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>lupa elektroniczna – 3 500,00 zł</w:t>
      </w:r>
    </w:p>
    <w:p w:rsidR="00952296" w:rsidRPr="00F37499" w:rsidRDefault="00952296" w:rsidP="00E57C6B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>tabliczki brajlowskie z wypukłym piktogramem do oznakowania drzwi zewnętrznych – możliwość wejścia psa asystującego – 130,00 zł</w:t>
      </w:r>
    </w:p>
    <w:p w:rsidR="00952296" w:rsidRPr="00F37499" w:rsidRDefault="00952296" w:rsidP="00E57C6B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>tabliczki brajlowskie z wypukłym piktogramem do ozn</w:t>
      </w:r>
      <w:r w:rsidR="00F37499">
        <w:rPr>
          <w:rFonts w:asciiTheme="majorHAnsi" w:hAnsiTheme="majorHAnsi" w:cstheme="majorHAnsi"/>
          <w:sz w:val="24"/>
          <w:szCs w:val="24"/>
        </w:rPr>
        <w:t xml:space="preserve">akowania drzwi toalety – 130,00 </w:t>
      </w:r>
      <w:r w:rsidRPr="00F37499">
        <w:rPr>
          <w:rFonts w:asciiTheme="majorHAnsi" w:hAnsiTheme="majorHAnsi" w:cstheme="majorHAnsi"/>
          <w:sz w:val="24"/>
          <w:szCs w:val="24"/>
        </w:rPr>
        <w:t>zł</w:t>
      </w:r>
    </w:p>
    <w:p w:rsidR="00952296" w:rsidRPr="00F37499" w:rsidRDefault="00952296" w:rsidP="00E57C6B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>nakładki kątowe na schody -250,00 zł</w:t>
      </w:r>
    </w:p>
    <w:p w:rsidR="003A4150" w:rsidRDefault="00952296" w:rsidP="00D6355C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sz w:val="24"/>
          <w:szCs w:val="24"/>
        </w:rPr>
        <w:t>Łączny koszt dofinansowania: 14 200,00 zł</w:t>
      </w:r>
    </w:p>
    <w:p w:rsidR="00F37499" w:rsidRPr="00E90784" w:rsidRDefault="00F37499" w:rsidP="00F37499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BB2398" w:rsidRDefault="00EA5932" w:rsidP="00A637C9">
      <w:pPr>
        <w:pStyle w:val="Nagwek2"/>
        <w:numPr>
          <w:ilvl w:val="1"/>
          <w:numId w:val="42"/>
        </w:numPr>
      </w:pPr>
      <w:bookmarkStart w:id="79" w:name="_Toc103251346"/>
      <w:bookmarkStart w:id="80" w:name="_Toc103257673"/>
      <w:r w:rsidRPr="003C27E8">
        <w:t>Program Społeczno</w:t>
      </w:r>
      <w:r w:rsidR="00F37499" w:rsidRPr="003C27E8">
        <w:t xml:space="preserve"> </w:t>
      </w:r>
      <w:r w:rsidRPr="003C27E8">
        <w:t>- Gospodarczy</w:t>
      </w:r>
      <w:bookmarkEnd w:id="79"/>
      <w:bookmarkEnd w:id="80"/>
      <w:r w:rsidRPr="003C27E8">
        <w:t xml:space="preserve"> </w:t>
      </w:r>
    </w:p>
    <w:p w:rsidR="00B7634F" w:rsidRPr="00B7634F" w:rsidRDefault="00B7634F" w:rsidP="00B7634F">
      <w:pPr>
        <w:pStyle w:val="Akapitzlist"/>
        <w:ind w:left="960"/>
      </w:pPr>
    </w:p>
    <w:p w:rsidR="00172971" w:rsidRPr="00E90784" w:rsidRDefault="00172971" w:rsidP="00F3749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Dokument porządkujący realizację za</w:t>
      </w:r>
      <w:r w:rsidR="00651BBF" w:rsidRPr="00E90784">
        <w:rPr>
          <w:rFonts w:asciiTheme="majorHAnsi" w:hAnsiTheme="majorHAnsi" w:cstheme="majorHAnsi"/>
          <w:sz w:val="24"/>
          <w:szCs w:val="24"/>
        </w:rPr>
        <w:t>da</w:t>
      </w:r>
      <w:r w:rsidRPr="00E90784">
        <w:rPr>
          <w:rFonts w:asciiTheme="majorHAnsi" w:hAnsiTheme="majorHAnsi" w:cstheme="majorHAnsi"/>
          <w:sz w:val="24"/>
          <w:szCs w:val="24"/>
        </w:rPr>
        <w:t>ń inwestycyjnych, gospodarczych i społecznych zaplanowanych zgodnie z dokumentami strategicznymi i wnioskami mieszkańców. Program został przyjęty uchwałą nr IX.63.2019 z dnia  12 sierpnia 2019 roku na okres 2019-2023. Zadania do realizacji ujęte zostały w karty przedsięwzięć.</w:t>
      </w:r>
    </w:p>
    <w:p w:rsidR="008B69E2" w:rsidRPr="00E90784" w:rsidRDefault="00172971" w:rsidP="00F3749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20</w:t>
      </w:r>
      <w:r w:rsidR="003E3F01" w:rsidRPr="00E90784">
        <w:rPr>
          <w:rFonts w:asciiTheme="majorHAnsi" w:hAnsiTheme="majorHAnsi" w:cstheme="majorHAnsi"/>
          <w:sz w:val="24"/>
          <w:szCs w:val="24"/>
        </w:rPr>
        <w:t>2</w:t>
      </w:r>
      <w:r w:rsidR="002C73BC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roku do realizacji zaplanowano następujące zadania:</w:t>
      </w:r>
    </w:p>
    <w:tbl>
      <w:tblPr>
        <w:tblStyle w:val="Tabela-Siatka"/>
        <w:tblpPr w:leftFromText="141" w:rightFromText="141" w:vertAnchor="text" w:tblpX="108" w:tblpY="1"/>
        <w:tblOverlap w:val="never"/>
        <w:tblW w:w="9289" w:type="dxa"/>
        <w:tblLayout w:type="fixed"/>
        <w:tblLook w:val="04A0"/>
      </w:tblPr>
      <w:tblGrid>
        <w:gridCol w:w="392"/>
        <w:gridCol w:w="1384"/>
        <w:gridCol w:w="3170"/>
        <w:gridCol w:w="4343"/>
      </w:tblGrid>
      <w:tr w:rsidR="006D5E7D" w:rsidRPr="00E90784" w:rsidTr="002D11A8">
        <w:trPr>
          <w:trHeight w:val="617"/>
        </w:trPr>
        <w:tc>
          <w:tcPr>
            <w:tcW w:w="3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Lp.</w:t>
            </w:r>
          </w:p>
        </w:tc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:rsidR="006D5E7D" w:rsidRPr="00E90784" w:rsidRDefault="006D5E7D" w:rsidP="00D6355C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Karta</w:t>
            </w:r>
          </w:p>
          <w:p w:rsidR="006D5E7D" w:rsidRPr="00E90784" w:rsidRDefault="006D5E7D" w:rsidP="00D6355C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zadania</w:t>
            </w:r>
          </w:p>
        </w:tc>
        <w:tc>
          <w:tcPr>
            <w:tcW w:w="3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:rsidR="006D5E7D" w:rsidRPr="00E90784" w:rsidRDefault="006D5E7D" w:rsidP="00D6355C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Nazwa</w:t>
            </w:r>
          </w:p>
        </w:tc>
        <w:tc>
          <w:tcPr>
            <w:tcW w:w="43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Realizacja</w:t>
            </w:r>
          </w:p>
        </w:tc>
      </w:tr>
      <w:tr w:rsidR="006D5E7D" w:rsidRPr="00E90784" w:rsidTr="002D11A8">
        <w:trPr>
          <w:trHeight w:val="790"/>
        </w:trPr>
        <w:tc>
          <w:tcPr>
            <w:tcW w:w="392" w:type="dxa"/>
            <w:vMerge w:val="restart"/>
            <w:tcBorders>
              <w:top w:val="single" w:sz="18" w:space="0" w:color="auto"/>
            </w:tcBorders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6D5E7D" w:rsidRPr="00E90784" w:rsidRDefault="006D5E7D" w:rsidP="00D6355C">
            <w:pPr>
              <w:spacing w:line="276" w:lineRule="auto"/>
              <w:ind w:left="113" w:right="113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Budowa infrastruktury</w:t>
            </w:r>
          </w:p>
        </w:tc>
        <w:tc>
          <w:tcPr>
            <w:tcW w:w="3170" w:type="dxa"/>
            <w:tcBorders>
              <w:top w:val="single" w:sz="18" w:space="0" w:color="auto"/>
            </w:tcBorders>
            <w:vAlign w:val="center"/>
          </w:tcPr>
          <w:p w:rsidR="006D5E7D" w:rsidRPr="00E90784" w:rsidRDefault="006D5E7D" w:rsidP="00D6355C">
            <w:pPr>
              <w:spacing w:line="276" w:lineRule="auto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I.</w:t>
            </w:r>
            <w:r w:rsidR="00573C27"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</w:t>
            </w: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Rozbudowa</w:t>
            </w:r>
            <w:r w:rsidR="00573C27"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</w:t>
            </w: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sieci wodociągowej</w:t>
            </w:r>
            <w:r w:rsidR="00D92660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.</w:t>
            </w:r>
          </w:p>
        </w:tc>
        <w:tc>
          <w:tcPr>
            <w:tcW w:w="4343" w:type="dxa"/>
            <w:tcBorders>
              <w:top w:val="single" w:sz="18" w:space="0" w:color="auto"/>
            </w:tcBorders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Wykonano 28 przyłączy wodociągowych.</w:t>
            </w:r>
          </w:p>
        </w:tc>
      </w:tr>
      <w:tr w:rsidR="006D5E7D" w:rsidRPr="00E90784" w:rsidTr="002D11A8">
        <w:trPr>
          <w:trHeight w:val="1964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  <w:vAlign w:val="center"/>
          </w:tcPr>
          <w:p w:rsidR="006D5E7D" w:rsidRPr="00E90784" w:rsidRDefault="006D5E7D" w:rsidP="00D6355C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tcBorders>
              <w:top w:val="single" w:sz="18" w:space="0" w:color="auto"/>
            </w:tcBorders>
            <w:vAlign w:val="center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II. Sieć kanalizacji sanitarnej</w:t>
            </w:r>
            <w:r w:rsidR="00D92660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.</w:t>
            </w:r>
          </w:p>
        </w:tc>
        <w:tc>
          <w:tcPr>
            <w:tcW w:w="4343" w:type="dxa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Dofinansowano budowę 4 oczyszczalni ścieków na łączną kwotę 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10.000,00</w:t>
            </w: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 zł.</w:t>
            </w:r>
          </w:p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Wyrażono zgodę na wykonanie 15 przyłączy kanalizacji sanitarnej.</w:t>
            </w:r>
          </w:p>
        </w:tc>
      </w:tr>
      <w:tr w:rsidR="006D5E7D" w:rsidRPr="00E90784" w:rsidTr="002D11A8">
        <w:trPr>
          <w:trHeight w:val="785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 w:val="restart"/>
            <w:vAlign w:val="center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III. Rozbudowa bazy kulturalno – oświatowo – rekreacyjnej.</w:t>
            </w:r>
          </w:p>
        </w:tc>
        <w:tc>
          <w:tcPr>
            <w:tcW w:w="4343" w:type="dxa"/>
          </w:tcPr>
          <w:p w:rsidR="003A4150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Kontynuowano przebudowę budynku Gminnej Biblioteki w Bogdańcu</w:t>
            </w:r>
            <w:r w:rsidR="00073B0E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 na Dom Kultury</w:t>
            </w: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. </w:t>
            </w:r>
          </w:p>
          <w:p w:rsidR="006D5E7D" w:rsidRPr="00E90784" w:rsidRDefault="006D5E7D" w:rsidP="00073B0E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Wartość zadania </w:t>
            </w:r>
            <w:r w:rsidR="00073B0E">
              <w:rPr>
                <w:rFonts w:asciiTheme="majorHAnsi" w:eastAsia="Calibri" w:hAnsiTheme="majorHAnsi" w:cstheme="majorHAnsi"/>
                <w:sz w:val="24"/>
                <w:szCs w:val="24"/>
              </w:rPr>
              <w:t>3 364 677,12</w:t>
            </w: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 zł</w:t>
            </w:r>
            <w:r w:rsidR="00D92660">
              <w:rPr>
                <w:rFonts w:asciiTheme="majorHAnsi" w:eastAsia="Calibri" w:hAnsiTheme="majorHAnsi" w:cstheme="majorHAnsi"/>
                <w:sz w:val="24"/>
                <w:szCs w:val="24"/>
              </w:rPr>
              <w:t>.</w:t>
            </w:r>
          </w:p>
        </w:tc>
      </w:tr>
      <w:tr w:rsidR="006D5E7D" w:rsidRPr="00E90784" w:rsidTr="002D11A8">
        <w:trPr>
          <w:trHeight w:val="785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4343" w:type="dxa"/>
          </w:tcPr>
          <w:p w:rsidR="004D33CF" w:rsidRDefault="006D5E7D" w:rsidP="004D33CF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Rozpoczęto budowę Centrum Aktywnego Mieszkańca w Jenińcu w formule zaprojektuj i wybuduj. </w:t>
            </w:r>
          </w:p>
          <w:p w:rsidR="006D5E7D" w:rsidRPr="00E90784" w:rsidRDefault="004D33CF" w:rsidP="004D33CF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>
              <w:rPr>
                <w:rFonts w:asciiTheme="majorHAnsi" w:eastAsia="Calibri" w:hAnsiTheme="majorHAnsi" w:cstheme="majorHAnsi"/>
                <w:sz w:val="24"/>
                <w:szCs w:val="24"/>
              </w:rPr>
              <w:lastRenderedPageBreak/>
              <w:t>Koszt zadania 1 004 172,00</w:t>
            </w:r>
            <w:r w:rsidR="006D5E7D"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 zł </w:t>
            </w:r>
            <w:r w:rsidR="00D92660">
              <w:rPr>
                <w:rFonts w:asciiTheme="majorHAnsi" w:eastAsia="Calibri" w:hAnsiTheme="majorHAnsi" w:cstheme="majorHAnsi"/>
                <w:sz w:val="24"/>
                <w:szCs w:val="24"/>
              </w:rPr>
              <w:t>.</w:t>
            </w:r>
          </w:p>
        </w:tc>
      </w:tr>
      <w:tr w:rsidR="006D5E7D" w:rsidRPr="00E90784" w:rsidTr="002D11A8">
        <w:trPr>
          <w:trHeight w:val="785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4343" w:type="dxa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Zakończon</w:t>
            </w:r>
            <w:r w:rsidR="00AF5826">
              <w:rPr>
                <w:rFonts w:asciiTheme="majorHAnsi" w:eastAsia="Calibri" w:hAnsiTheme="majorHAnsi" w:cstheme="majorHAnsi"/>
                <w:sz w:val="24"/>
                <w:szCs w:val="24"/>
              </w:rPr>
              <w:t>o inwestycję termomodernizacji Szkoły P</w:t>
            </w: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odstawowej w Jenińcu</w:t>
            </w:r>
          </w:p>
          <w:p w:rsidR="006D5E7D" w:rsidRPr="00E90784" w:rsidRDefault="004D33CF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Koszt zadania 864 </w:t>
            </w:r>
            <w:r w:rsidR="006D5E7D"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134,32 zł</w:t>
            </w:r>
            <w:r w:rsidR="00D92660">
              <w:rPr>
                <w:rFonts w:asciiTheme="majorHAnsi" w:eastAsia="Calibri" w:hAnsiTheme="majorHAnsi" w:cstheme="majorHAnsi"/>
                <w:sz w:val="24"/>
                <w:szCs w:val="24"/>
              </w:rPr>
              <w:t>.</w:t>
            </w:r>
          </w:p>
        </w:tc>
      </w:tr>
      <w:tr w:rsidR="006D5E7D" w:rsidRPr="00E90784" w:rsidTr="002D11A8">
        <w:trPr>
          <w:trHeight w:val="785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4343" w:type="dxa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Wykonanie placu zabaw w miejscowości Stanowice</w:t>
            </w:r>
          </w:p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Cs/>
                <w:sz w:val="24"/>
                <w:szCs w:val="24"/>
              </w:rPr>
              <w:t>Koszt zadania 71.845,00 zł</w:t>
            </w:r>
            <w:r w:rsidR="00D92660">
              <w:rPr>
                <w:rFonts w:asciiTheme="majorHAnsi" w:eastAsia="Calibri" w:hAnsiTheme="majorHAnsi" w:cstheme="majorHAnsi"/>
                <w:bCs/>
                <w:sz w:val="24"/>
                <w:szCs w:val="24"/>
              </w:rPr>
              <w:t>.</w:t>
            </w:r>
          </w:p>
        </w:tc>
      </w:tr>
      <w:tr w:rsidR="006D5E7D" w:rsidRPr="00E90784" w:rsidTr="002D11A8">
        <w:trPr>
          <w:trHeight w:val="785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 w:val="restart"/>
            <w:vAlign w:val="center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IV. Modernizacja, budowa, odbudowa urządzeń melioracyjnych.</w:t>
            </w:r>
          </w:p>
        </w:tc>
        <w:tc>
          <w:tcPr>
            <w:tcW w:w="4343" w:type="dxa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Prace melioracyjne na dwóch zbiornikach przeciwpożarowych w </w:t>
            </w:r>
            <w:proofErr w:type="spellStart"/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Racławiu</w:t>
            </w:r>
            <w:proofErr w:type="spellEnd"/>
          </w:p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Cs/>
                <w:sz w:val="24"/>
                <w:szCs w:val="24"/>
              </w:rPr>
              <w:t>Koszt zadania: 79.882,69 zł</w:t>
            </w:r>
            <w:r w:rsidR="00D92660">
              <w:rPr>
                <w:rFonts w:asciiTheme="majorHAnsi" w:eastAsia="Calibri" w:hAnsiTheme="majorHAnsi" w:cstheme="majorHAnsi"/>
                <w:bCs/>
                <w:sz w:val="24"/>
                <w:szCs w:val="24"/>
              </w:rPr>
              <w:t>.</w:t>
            </w:r>
          </w:p>
        </w:tc>
      </w:tr>
      <w:tr w:rsidR="006D5E7D" w:rsidRPr="00E90784" w:rsidTr="002D11A8">
        <w:trPr>
          <w:trHeight w:val="785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/>
            <w:vAlign w:val="center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4343" w:type="dxa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Remont przepustu na kanale melioracyjnym w Jenińcu na działce </w:t>
            </w:r>
            <w:r w:rsidR="00D92660">
              <w:rPr>
                <w:rFonts w:asciiTheme="majorHAnsi" w:eastAsia="Calibr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nr 239/1</w:t>
            </w:r>
          </w:p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Cs/>
                <w:sz w:val="24"/>
                <w:szCs w:val="24"/>
              </w:rPr>
              <w:t>Koszt zadania: 86.100,00 zł</w:t>
            </w:r>
            <w:r w:rsidR="00D92660">
              <w:rPr>
                <w:rFonts w:asciiTheme="majorHAnsi" w:eastAsia="Calibri" w:hAnsiTheme="majorHAnsi" w:cstheme="majorHAnsi"/>
                <w:bCs/>
                <w:sz w:val="24"/>
                <w:szCs w:val="24"/>
              </w:rPr>
              <w:t>.</w:t>
            </w:r>
          </w:p>
        </w:tc>
      </w:tr>
      <w:tr w:rsidR="006D5E7D" w:rsidRPr="00E90784" w:rsidTr="002D11A8">
        <w:trPr>
          <w:trHeight w:val="785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 w:val="restart"/>
            <w:vAlign w:val="center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V. Budowa, modernizacja, przebudowa nawierzchni dróg gminnych.</w:t>
            </w:r>
          </w:p>
        </w:tc>
        <w:tc>
          <w:tcPr>
            <w:tcW w:w="4343" w:type="dxa"/>
          </w:tcPr>
          <w:p w:rsidR="006D5E7D" w:rsidRPr="00E90784" w:rsidRDefault="006D5E7D" w:rsidP="00D6355C">
            <w:pPr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Przebudowa drogi gminnej w m. Kwiatkowice</w:t>
            </w:r>
          </w:p>
          <w:p w:rsidR="006D5E7D" w:rsidRPr="00E90784" w:rsidRDefault="006D5E7D" w:rsidP="00D6355C">
            <w:pPr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Koszt zadania:</w:t>
            </w: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E90784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1.355.701,14 zł</w:t>
            </w:r>
            <w:r w:rsidR="00D9266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.</w:t>
            </w:r>
          </w:p>
        </w:tc>
      </w:tr>
      <w:tr w:rsidR="006D5E7D" w:rsidRPr="00E90784" w:rsidTr="002D11A8">
        <w:trPr>
          <w:trHeight w:val="785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4343" w:type="dxa"/>
          </w:tcPr>
          <w:p w:rsidR="006D5E7D" w:rsidRPr="00E90784" w:rsidRDefault="006D5E7D" w:rsidP="00D6355C">
            <w:pPr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Przebudowa drogi gminnej nr 000406F Włostów – Roszkowice</w:t>
            </w:r>
          </w:p>
          <w:p w:rsidR="006D5E7D" w:rsidRPr="00E90784" w:rsidRDefault="006D5E7D" w:rsidP="00D6355C">
            <w:pPr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Koszt zadania: 2.171.584,74 zł</w:t>
            </w:r>
            <w:r w:rsidR="00D92660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.</w:t>
            </w:r>
          </w:p>
        </w:tc>
      </w:tr>
      <w:tr w:rsidR="006D5E7D" w:rsidRPr="00E90784" w:rsidTr="002D11A8">
        <w:trPr>
          <w:trHeight w:val="785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4343" w:type="dxa"/>
          </w:tcPr>
          <w:p w:rsidR="006D5E7D" w:rsidRPr="00E90784" w:rsidRDefault="006D5E7D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Przebudowa drogi gminnej </w:t>
            </w:r>
            <w:r w:rsidRPr="00E90784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nr 000414F </w:t>
            </w:r>
            <w:r w:rsidR="005F0D26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i 000416F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 Lubczyno – Jasiniec</w:t>
            </w:r>
          </w:p>
          <w:p w:rsidR="006D5E7D" w:rsidRPr="00E90784" w:rsidRDefault="006D5E7D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Koszt zadania:</w:t>
            </w: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1.481.363,27 zł</w:t>
            </w:r>
            <w:r w:rsidR="00D92660">
              <w:rPr>
                <w:rFonts w:asciiTheme="majorHAnsi" w:hAnsiTheme="majorHAnsi" w:cstheme="majorHAnsi"/>
                <w:bCs/>
                <w:sz w:val="24"/>
                <w:szCs w:val="24"/>
              </w:rPr>
              <w:t>.</w:t>
            </w:r>
          </w:p>
        </w:tc>
      </w:tr>
      <w:tr w:rsidR="006D5E7D" w:rsidRPr="00E90784" w:rsidTr="002D11A8">
        <w:trPr>
          <w:trHeight w:val="785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4343" w:type="dxa"/>
          </w:tcPr>
          <w:p w:rsidR="006D5E7D" w:rsidRPr="00E90784" w:rsidRDefault="006D5E7D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Remont dróg gminnych:</w:t>
            </w:r>
          </w:p>
          <w:p w:rsidR="006D5E7D" w:rsidRPr="00E90784" w:rsidRDefault="006D5E7D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droga gminna nr 419 F Jeżyki </w:t>
            </w:r>
          </w:p>
          <w:p w:rsidR="006D5E7D" w:rsidRPr="00E90784" w:rsidRDefault="006D5E7D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 droga wewnętrzna w Jeżykach</w:t>
            </w:r>
          </w:p>
          <w:p w:rsidR="006D5E7D" w:rsidRPr="00E90784" w:rsidRDefault="006D5E7D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 droga gminna nr 412 F w Kwiatkowicach</w:t>
            </w:r>
          </w:p>
          <w:p w:rsidR="006D5E7D" w:rsidRPr="00E90784" w:rsidRDefault="006D5E7D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Koszt zadania:</w:t>
            </w: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535.304,70 zł</w:t>
            </w:r>
            <w:r w:rsidR="00D92660">
              <w:rPr>
                <w:rFonts w:asciiTheme="majorHAnsi" w:hAnsiTheme="majorHAnsi" w:cstheme="majorHAnsi"/>
                <w:bCs/>
                <w:sz w:val="24"/>
                <w:szCs w:val="24"/>
              </w:rPr>
              <w:t>.</w:t>
            </w:r>
          </w:p>
        </w:tc>
      </w:tr>
      <w:tr w:rsidR="006D5E7D" w:rsidRPr="00E90784" w:rsidTr="002D11A8">
        <w:trPr>
          <w:trHeight w:val="785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4343" w:type="dxa"/>
          </w:tcPr>
          <w:p w:rsidR="006D5E7D" w:rsidRPr="00E90784" w:rsidRDefault="006D5E7D" w:rsidP="00D6355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iCs/>
                <w:sz w:val="24"/>
                <w:szCs w:val="24"/>
              </w:rPr>
              <w:t xml:space="preserve">Przebudowa drogi gminnej nr 000428F </w:t>
            </w:r>
            <w:r w:rsidR="005F0D26">
              <w:rPr>
                <w:rFonts w:asciiTheme="majorHAnsi" w:hAnsiTheme="majorHAnsi" w:cstheme="majorHAnsi"/>
                <w:iCs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iCs/>
                <w:sz w:val="24"/>
                <w:szCs w:val="24"/>
              </w:rPr>
              <w:t>ul. Słoneczna w Jeninie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:rsidR="006D5E7D" w:rsidRPr="00E90784" w:rsidRDefault="006D5E7D" w:rsidP="00D6355C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Koszt zadania:</w:t>
            </w:r>
            <w:r w:rsidRPr="00E90784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 xml:space="preserve"> </w:t>
            </w:r>
            <w:r w:rsidRPr="00E90784">
              <w:rPr>
                <w:rFonts w:asciiTheme="majorHAnsi" w:hAnsiTheme="majorHAnsi" w:cstheme="majorHAnsi"/>
                <w:bCs/>
                <w:sz w:val="24"/>
                <w:szCs w:val="24"/>
              </w:rPr>
              <w:t>829.450,00 zł</w:t>
            </w:r>
            <w:r w:rsidR="00D92660">
              <w:rPr>
                <w:rFonts w:asciiTheme="majorHAnsi" w:hAnsiTheme="majorHAnsi" w:cstheme="majorHAnsi"/>
                <w:bCs/>
                <w:sz w:val="24"/>
                <w:szCs w:val="24"/>
              </w:rPr>
              <w:t>.</w:t>
            </w:r>
          </w:p>
        </w:tc>
      </w:tr>
      <w:tr w:rsidR="006D5E7D" w:rsidRPr="00E90784" w:rsidTr="002D11A8">
        <w:trPr>
          <w:trHeight w:val="785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Align w:val="center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VI. Rozbudowa i modernizacja oświetlenia drogowego.</w:t>
            </w:r>
          </w:p>
        </w:tc>
        <w:tc>
          <w:tcPr>
            <w:tcW w:w="4343" w:type="dxa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Montaż 8 szt. lamp solarnych: </w:t>
            </w: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br/>
              <w:t xml:space="preserve">-2 szt. w Bogdańcu </w:t>
            </w:r>
          </w:p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- 1 szt. w Jenińcu</w:t>
            </w:r>
          </w:p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-1 szt. w Jeninie</w:t>
            </w:r>
          </w:p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- 3 szt. w Łupowie</w:t>
            </w:r>
          </w:p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color w:val="FF0000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- 1 szt. w Motylewie</w:t>
            </w:r>
            <w:r w:rsidRPr="00E90784">
              <w:rPr>
                <w:rFonts w:asciiTheme="majorHAnsi" w:eastAsia="Calibri" w:hAnsiTheme="majorHAnsi" w:cstheme="majorHAnsi"/>
                <w:color w:val="FF0000"/>
                <w:sz w:val="24"/>
                <w:szCs w:val="24"/>
              </w:rPr>
              <w:br/>
            </w: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Koszt zadania 36.095,26 zł.</w:t>
            </w:r>
          </w:p>
        </w:tc>
      </w:tr>
      <w:tr w:rsidR="006D5E7D" w:rsidRPr="00E90784" w:rsidTr="002D11A8">
        <w:trPr>
          <w:trHeight w:val="866"/>
        </w:trPr>
        <w:tc>
          <w:tcPr>
            <w:tcW w:w="392" w:type="dxa"/>
            <w:vMerge w:val="restart"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 w:val="restart"/>
            <w:textDirection w:val="btLr"/>
            <w:vAlign w:val="center"/>
          </w:tcPr>
          <w:p w:rsidR="006D5E7D" w:rsidRPr="00E90784" w:rsidRDefault="006D5E7D" w:rsidP="00D6355C">
            <w:pPr>
              <w:spacing w:line="276" w:lineRule="auto"/>
              <w:ind w:left="113" w:right="113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Ochrona środowiska, bezpieczeństwo, ochrona zdrowia, pomoc społeczna</w:t>
            </w:r>
          </w:p>
        </w:tc>
        <w:tc>
          <w:tcPr>
            <w:tcW w:w="3170" w:type="dxa"/>
            <w:vMerge w:val="restart"/>
            <w:vAlign w:val="center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I. Poprawa warunków bezpieczeństwa, ochrony zdrowia i ochrony środowiska</w:t>
            </w:r>
          </w:p>
        </w:tc>
        <w:tc>
          <w:tcPr>
            <w:tcW w:w="4343" w:type="dxa"/>
            <w:tcBorders>
              <w:bottom w:val="single" w:sz="4" w:space="0" w:color="auto"/>
            </w:tcBorders>
          </w:tcPr>
          <w:p w:rsidR="006D5E7D" w:rsidRPr="00AF5826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Doposażono jednostki OSP Lubczyno </w:t>
            </w:r>
            <w:r w:rsidR="005F0D26">
              <w:rPr>
                <w:rFonts w:asciiTheme="majorHAnsi" w:eastAsia="Calibr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i Bogdaniec</w:t>
            </w:r>
            <w:r w:rsidR="00AF5826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.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Zakupiono syrenę elektroniczną dla OSP Bogdaniec</w:t>
            </w:r>
            <w:r w:rsidR="00D92660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</w:tr>
      <w:tr w:rsidR="006D5E7D" w:rsidRPr="00E90784" w:rsidTr="00D97F68">
        <w:trPr>
          <w:trHeight w:val="1129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  <w:textDirection w:val="btLr"/>
            <w:vAlign w:val="center"/>
          </w:tcPr>
          <w:p w:rsidR="006D5E7D" w:rsidRPr="00E90784" w:rsidRDefault="006D5E7D" w:rsidP="00D6355C">
            <w:pPr>
              <w:spacing w:line="276" w:lineRule="auto"/>
              <w:ind w:left="113" w:right="113"/>
              <w:jc w:val="center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3170" w:type="dxa"/>
            <w:vMerge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4343" w:type="dxa"/>
            <w:tcBorders>
              <w:bottom w:val="single" w:sz="4" w:space="0" w:color="auto"/>
            </w:tcBorders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Wykonano termomodernizację szkoły podstawowej w Jenińcu</w:t>
            </w:r>
          </w:p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Koszt zadania 864.134,32 zł</w:t>
            </w:r>
            <w:r w:rsidR="00D92660">
              <w:rPr>
                <w:rFonts w:asciiTheme="majorHAnsi" w:eastAsia="Calibri" w:hAnsiTheme="majorHAnsi" w:cstheme="majorHAnsi"/>
                <w:sz w:val="24"/>
                <w:szCs w:val="24"/>
              </w:rPr>
              <w:t>.</w:t>
            </w:r>
          </w:p>
        </w:tc>
      </w:tr>
      <w:tr w:rsidR="006D5E7D" w:rsidRPr="00E90784" w:rsidTr="00D97F68">
        <w:trPr>
          <w:trHeight w:val="1200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4343" w:type="dxa"/>
            <w:tcBorders>
              <w:bottom w:val="single" w:sz="4" w:space="0" w:color="auto"/>
            </w:tcBorders>
          </w:tcPr>
          <w:p w:rsidR="006D5E7D" w:rsidRPr="00E90784" w:rsidRDefault="006D5E7D" w:rsidP="00D6355C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Realizowano program likwidacji azbestu – dofinansowano 14 gospodarstw na łączną kwotę 23.922,65 zł.</w:t>
            </w:r>
          </w:p>
        </w:tc>
      </w:tr>
      <w:tr w:rsidR="006D5E7D" w:rsidRPr="00E90784" w:rsidTr="00D97F68">
        <w:trPr>
          <w:trHeight w:val="1015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auto"/>
            </w:tcBorders>
          </w:tcPr>
          <w:p w:rsidR="006D5E7D" w:rsidRPr="00E90784" w:rsidRDefault="006D5E7D" w:rsidP="00073B0E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Realizowano program opieki </w:t>
            </w:r>
            <w:proofErr w:type="spellStart"/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>wytchnieniowej</w:t>
            </w:r>
            <w:proofErr w:type="spellEnd"/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. Uzyskano na ten cel dotację w wysokości </w:t>
            </w:r>
            <w:r w:rsidR="00073B0E">
              <w:rPr>
                <w:rFonts w:asciiTheme="majorHAnsi" w:eastAsia="Calibri" w:hAnsiTheme="majorHAnsi" w:cstheme="majorHAnsi"/>
                <w:sz w:val="24"/>
                <w:szCs w:val="24"/>
              </w:rPr>
              <w:t>13 708,80</w:t>
            </w:r>
            <w:r w:rsidRPr="00E90784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 </w:t>
            </w:r>
            <w:r w:rsidR="00D97F68">
              <w:rPr>
                <w:rFonts w:asciiTheme="majorHAnsi" w:eastAsia="Calibri" w:hAnsiTheme="majorHAnsi" w:cstheme="majorHAnsi"/>
                <w:sz w:val="24"/>
                <w:szCs w:val="24"/>
              </w:rPr>
              <w:t>zł</w:t>
            </w:r>
            <w:r w:rsidR="00D92660">
              <w:rPr>
                <w:rFonts w:asciiTheme="majorHAnsi" w:eastAsia="Calibri" w:hAnsiTheme="majorHAnsi" w:cstheme="majorHAnsi"/>
                <w:sz w:val="24"/>
                <w:szCs w:val="24"/>
              </w:rPr>
              <w:t>.</w:t>
            </w:r>
          </w:p>
        </w:tc>
      </w:tr>
      <w:tr w:rsidR="003A4150" w:rsidRPr="00E90784" w:rsidTr="002D11A8">
        <w:trPr>
          <w:trHeight w:val="1549"/>
        </w:trPr>
        <w:tc>
          <w:tcPr>
            <w:tcW w:w="392" w:type="dxa"/>
            <w:vMerge w:val="restart"/>
          </w:tcPr>
          <w:p w:rsidR="003A4150" w:rsidRPr="00E90784" w:rsidRDefault="003A4150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 w:val="restart"/>
            <w:textDirection w:val="btLr"/>
            <w:vAlign w:val="center"/>
          </w:tcPr>
          <w:p w:rsidR="003A4150" w:rsidRPr="00E90784" w:rsidRDefault="003A4150" w:rsidP="00D6355C">
            <w:pPr>
              <w:spacing w:line="276" w:lineRule="auto"/>
              <w:ind w:left="113" w:right="113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Rozwój kultury, oświaty i sportu</w:t>
            </w:r>
          </w:p>
        </w:tc>
        <w:tc>
          <w:tcPr>
            <w:tcW w:w="3170" w:type="dxa"/>
            <w:vMerge w:val="restart"/>
            <w:vAlign w:val="center"/>
          </w:tcPr>
          <w:p w:rsidR="003A4150" w:rsidRPr="00E90784" w:rsidRDefault="003A4150" w:rsidP="00D6355C">
            <w:pPr>
              <w:spacing w:line="276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I. Rozszerzenie działalności kulturalno – sportowo – edukacyjnej </w:t>
            </w:r>
            <w:r w:rsidR="00D92660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.</w:t>
            </w:r>
          </w:p>
        </w:tc>
        <w:tc>
          <w:tcPr>
            <w:tcW w:w="4343" w:type="dxa"/>
          </w:tcPr>
          <w:p w:rsidR="003A4150" w:rsidRPr="00E90784" w:rsidRDefault="003A4150" w:rsidP="00C25D5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Pozyskano dofinansowanie</w:t>
            </w:r>
            <w:r w:rsidR="00D92660">
              <w:rPr>
                <w:rFonts w:asciiTheme="majorHAnsi" w:hAnsiTheme="majorHAnsi" w:cstheme="majorHAnsi"/>
                <w:sz w:val="24"/>
                <w:szCs w:val="24"/>
              </w:rPr>
              <w:t xml:space="preserve"> w wysokości 4 500 000,00 zł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na budowę </w:t>
            </w:r>
            <w:r w:rsidR="00F24B98" w:rsidRPr="00E90784">
              <w:rPr>
                <w:rFonts w:asciiTheme="majorHAnsi" w:hAnsiTheme="majorHAnsi" w:cstheme="majorHAnsi"/>
                <w:sz w:val="24"/>
                <w:szCs w:val="24"/>
              </w:rPr>
              <w:t>inf</w:t>
            </w:r>
            <w:r w:rsidR="00C25D5A">
              <w:rPr>
                <w:rFonts w:asciiTheme="majorHAnsi" w:hAnsiTheme="majorHAnsi" w:cstheme="majorHAnsi"/>
                <w:sz w:val="24"/>
                <w:szCs w:val="24"/>
              </w:rPr>
              <w:t>rastruktury sortowej w Gminie</w:t>
            </w:r>
            <w:r w:rsidR="00D92660">
              <w:rPr>
                <w:rFonts w:asciiTheme="majorHAnsi" w:hAnsiTheme="majorHAnsi" w:cstheme="majorHAnsi"/>
                <w:sz w:val="24"/>
                <w:szCs w:val="24"/>
              </w:rPr>
              <w:t xml:space="preserve"> Bogdaniec. W ramach projektu zaplanowano budowę</w:t>
            </w:r>
            <w:r w:rsidR="00F24B98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3 boisk</w:t>
            </w:r>
            <w:r w:rsidR="00D92660">
              <w:rPr>
                <w:rFonts w:asciiTheme="majorHAnsi" w:hAnsiTheme="majorHAnsi" w:cstheme="majorHAnsi"/>
                <w:sz w:val="24"/>
                <w:szCs w:val="24"/>
              </w:rPr>
              <w:t xml:space="preserve"> wielofunkcyjnych przy szkole w Jenińcu</w:t>
            </w:r>
            <w:r w:rsidR="00F24B98" w:rsidRPr="00E90784">
              <w:rPr>
                <w:rFonts w:asciiTheme="majorHAnsi" w:hAnsiTheme="majorHAnsi" w:cstheme="majorHAnsi"/>
                <w:sz w:val="24"/>
                <w:szCs w:val="24"/>
              </w:rPr>
              <w:t>, Jenin</w:t>
            </w:r>
            <w:r w:rsidR="00D92660">
              <w:rPr>
                <w:rFonts w:asciiTheme="majorHAnsi" w:hAnsiTheme="majorHAnsi" w:cstheme="majorHAnsi"/>
                <w:sz w:val="24"/>
                <w:szCs w:val="24"/>
              </w:rPr>
              <w:t>ie i Lubczynie</w:t>
            </w:r>
            <w:r w:rsidR="00742515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C25D5A">
              <w:rPr>
                <w:rFonts w:asciiTheme="majorHAnsi" w:hAnsiTheme="majorHAnsi" w:cstheme="majorHAnsi"/>
                <w:sz w:val="24"/>
                <w:szCs w:val="24"/>
              </w:rPr>
              <w:t xml:space="preserve">oraz </w:t>
            </w:r>
            <w:r w:rsidR="00C25D5A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i</w:t>
            </w:r>
            <w:r w:rsidR="00D92660">
              <w:rPr>
                <w:rFonts w:asciiTheme="majorHAnsi" w:hAnsiTheme="majorHAnsi" w:cstheme="majorHAnsi"/>
                <w:sz w:val="24"/>
                <w:szCs w:val="24"/>
              </w:rPr>
              <w:t xml:space="preserve"> budowę</w:t>
            </w:r>
            <w:r w:rsidR="00C25D5A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hali typu balon</w:t>
            </w:r>
            <w:r w:rsidR="00D92660">
              <w:rPr>
                <w:rFonts w:asciiTheme="majorHAnsi" w:hAnsiTheme="majorHAnsi" w:cstheme="majorHAnsi"/>
                <w:sz w:val="24"/>
                <w:szCs w:val="24"/>
              </w:rPr>
              <w:t xml:space="preserve"> przy SP Jeniniec. </w:t>
            </w:r>
          </w:p>
        </w:tc>
      </w:tr>
      <w:tr w:rsidR="003A4150" w:rsidRPr="00E90784" w:rsidTr="005F0D26">
        <w:trPr>
          <w:trHeight w:val="807"/>
        </w:trPr>
        <w:tc>
          <w:tcPr>
            <w:tcW w:w="392" w:type="dxa"/>
            <w:vMerge/>
          </w:tcPr>
          <w:p w:rsidR="003A4150" w:rsidRPr="00E90784" w:rsidRDefault="003A4150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3A4150" w:rsidRPr="00E90784" w:rsidRDefault="003A4150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/>
          </w:tcPr>
          <w:p w:rsidR="003A4150" w:rsidRPr="00E90784" w:rsidRDefault="003A4150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4343" w:type="dxa"/>
          </w:tcPr>
          <w:p w:rsidR="003A4150" w:rsidRPr="00E90784" w:rsidRDefault="003A4150" w:rsidP="00D6355C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Budowa Centrum Aktywnego Mieszkańca w Jenińcu</w:t>
            </w:r>
            <w:r w:rsidR="00D92660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</w:tr>
      <w:tr w:rsidR="003A4150" w:rsidRPr="00E90784" w:rsidTr="005F0D26">
        <w:trPr>
          <w:trHeight w:val="986"/>
        </w:trPr>
        <w:tc>
          <w:tcPr>
            <w:tcW w:w="392" w:type="dxa"/>
            <w:vMerge/>
          </w:tcPr>
          <w:p w:rsidR="003A4150" w:rsidRPr="00E90784" w:rsidRDefault="003A4150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3A4150" w:rsidRPr="00E90784" w:rsidRDefault="003A4150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/>
          </w:tcPr>
          <w:p w:rsidR="003A4150" w:rsidRPr="00E90784" w:rsidRDefault="003A4150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4343" w:type="dxa"/>
          </w:tcPr>
          <w:p w:rsidR="003A4150" w:rsidRPr="00E90784" w:rsidRDefault="003A4150" w:rsidP="00D6355C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Przebudowa Gminnej Biblioteki Publicznej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w Bogdańcu</w:t>
            </w:r>
            <w:r w:rsidR="00AF5826">
              <w:rPr>
                <w:rFonts w:asciiTheme="majorHAnsi" w:hAnsiTheme="majorHAnsi" w:cstheme="majorHAnsi"/>
                <w:sz w:val="24"/>
                <w:szCs w:val="24"/>
              </w:rPr>
              <w:t xml:space="preserve"> na Dom Kultury</w:t>
            </w:r>
            <w:r w:rsidR="00D92660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</w:tr>
      <w:tr w:rsidR="006D5E7D" w:rsidRPr="00E90784" w:rsidTr="005F0D26">
        <w:trPr>
          <w:trHeight w:val="1890"/>
        </w:trPr>
        <w:tc>
          <w:tcPr>
            <w:tcW w:w="392" w:type="dxa"/>
            <w:vMerge w:val="restart"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 w:val="restart"/>
            <w:textDirection w:val="btLr"/>
            <w:vAlign w:val="center"/>
          </w:tcPr>
          <w:p w:rsidR="006D5E7D" w:rsidRPr="00E90784" w:rsidRDefault="006D5E7D" w:rsidP="00D6355C">
            <w:pPr>
              <w:spacing w:line="276" w:lineRule="auto"/>
              <w:ind w:left="113" w:right="113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Aktywizacja zawodowa bezrobotnych</w:t>
            </w:r>
          </w:p>
        </w:tc>
        <w:tc>
          <w:tcPr>
            <w:tcW w:w="3170" w:type="dxa"/>
            <w:vMerge w:val="restart"/>
            <w:vAlign w:val="center"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I. Tworzenie programów </w:t>
            </w:r>
            <w:r w:rsidR="00D92660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.</w:t>
            </w:r>
          </w:p>
        </w:tc>
        <w:tc>
          <w:tcPr>
            <w:tcW w:w="4343" w:type="dxa"/>
          </w:tcPr>
          <w:p w:rsidR="003A4150" w:rsidRPr="00E90784" w:rsidRDefault="003A4150" w:rsidP="00D6355C">
            <w:pPr>
              <w:pStyle w:val="Standard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Współpraca z Powiatowym Urzędem Pracy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w zakresie organizacji giełd pracy, kursów</w:t>
            </w:r>
          </w:p>
          <w:p w:rsidR="006D5E7D" w:rsidRPr="00E90784" w:rsidRDefault="003A4150" w:rsidP="00D6355C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 szkoleń kwalifikacyjnych, doradztwa zawodowego oraz analizy rynku pracy.</w:t>
            </w:r>
          </w:p>
        </w:tc>
      </w:tr>
      <w:tr w:rsidR="006D5E7D" w:rsidRPr="00E90784" w:rsidTr="005F0D26">
        <w:trPr>
          <w:trHeight w:val="2631"/>
        </w:trPr>
        <w:tc>
          <w:tcPr>
            <w:tcW w:w="392" w:type="dxa"/>
            <w:vMerge/>
          </w:tcPr>
          <w:p w:rsidR="006D5E7D" w:rsidRPr="00E90784" w:rsidRDefault="006D5E7D" w:rsidP="00E57C6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6D5E7D" w:rsidRPr="00E90784" w:rsidRDefault="006D5E7D" w:rsidP="00D6355C">
            <w:pPr>
              <w:spacing w:line="276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70" w:type="dxa"/>
            <w:vMerge/>
          </w:tcPr>
          <w:p w:rsidR="006D5E7D" w:rsidRPr="00E90784" w:rsidRDefault="006D5E7D" w:rsidP="00D6355C">
            <w:pPr>
              <w:spacing w:line="276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4343" w:type="dxa"/>
          </w:tcPr>
          <w:p w:rsidR="006D5E7D" w:rsidRPr="00E90784" w:rsidRDefault="003A4150" w:rsidP="00D6355C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Pomoc osobom bezrobotnym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w poszukiwaniu zatrudnienia oraz organizacja prac interwencyjnych i robót publicznych dla osób długotrwale bezrobotnych oraz w wieku 50+</w:t>
            </w:r>
            <w:r w:rsidR="00D92660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</w:tr>
    </w:tbl>
    <w:p w:rsidR="00AD4A8C" w:rsidRDefault="00AD4A8C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5F0D26" w:rsidRDefault="005F0D26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5F0D26" w:rsidRDefault="005F0D26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5F0D26" w:rsidRDefault="005F0D26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5F0D26" w:rsidRDefault="005F0D26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5F0D26" w:rsidRPr="00E90784" w:rsidRDefault="005F0D26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F37499" w:rsidRPr="003C27E8" w:rsidRDefault="00EA75AA" w:rsidP="00A637C9">
      <w:pPr>
        <w:pStyle w:val="Nagwek2"/>
        <w:numPr>
          <w:ilvl w:val="1"/>
          <w:numId w:val="42"/>
        </w:numPr>
      </w:pPr>
      <w:bookmarkStart w:id="81" w:name="_Toc103251347"/>
      <w:bookmarkStart w:id="82" w:name="_Toc103257674"/>
      <w:r w:rsidRPr="003C27E8">
        <w:lastRenderedPageBreak/>
        <w:t>Program opieki nad zwierzętami bezdomnymi oraz zapobiegania bezdomności zwierząt na terenie Gminy Bogdaniec w 202</w:t>
      </w:r>
      <w:r w:rsidR="00ED5F9D" w:rsidRPr="003C27E8">
        <w:t>1</w:t>
      </w:r>
      <w:r w:rsidRPr="003C27E8">
        <w:t xml:space="preserve"> r</w:t>
      </w:r>
      <w:r w:rsidR="00F37499" w:rsidRPr="003C27E8">
        <w:t>.</w:t>
      </w:r>
      <w:bookmarkEnd w:id="81"/>
      <w:bookmarkEnd w:id="82"/>
    </w:p>
    <w:p w:rsidR="00EA75AA" w:rsidRPr="003C27E8" w:rsidRDefault="00EA75AA" w:rsidP="00543F70"/>
    <w:p w:rsidR="00B81F44" w:rsidRPr="00E90784" w:rsidRDefault="00B81F44" w:rsidP="00B7634F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Program</w:t>
      </w:r>
      <w:r w:rsidR="002A15AE">
        <w:rPr>
          <w:rFonts w:asciiTheme="majorHAnsi" w:hAnsiTheme="majorHAnsi" w:cstheme="majorHAnsi"/>
          <w:sz w:val="24"/>
          <w:szCs w:val="24"/>
        </w:rPr>
        <w:t xml:space="preserve"> został przyjęty</w:t>
      </w:r>
      <w:r w:rsidRPr="00E90784">
        <w:rPr>
          <w:rFonts w:asciiTheme="majorHAnsi" w:hAnsiTheme="majorHAnsi" w:cstheme="majorHAnsi"/>
          <w:sz w:val="24"/>
          <w:szCs w:val="24"/>
        </w:rPr>
        <w:t xml:space="preserve"> Uchwałą Nr X</w:t>
      </w:r>
      <w:r w:rsidR="00E1051D" w:rsidRPr="00E90784">
        <w:rPr>
          <w:rFonts w:asciiTheme="majorHAnsi" w:hAnsiTheme="majorHAnsi" w:cstheme="majorHAnsi"/>
          <w:sz w:val="24"/>
          <w:szCs w:val="24"/>
        </w:rPr>
        <w:t>XIV.192</w:t>
      </w:r>
      <w:r w:rsidRPr="00E90784">
        <w:rPr>
          <w:rFonts w:asciiTheme="majorHAnsi" w:hAnsiTheme="majorHAnsi" w:cstheme="majorHAnsi"/>
          <w:sz w:val="24"/>
          <w:szCs w:val="24"/>
        </w:rPr>
        <w:t>.202</w:t>
      </w:r>
      <w:r w:rsidR="00E1051D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 Rady Gminy Bogdaniec</w:t>
      </w:r>
      <w:r w:rsidR="002C0D01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z dnia</w:t>
      </w:r>
      <w:r w:rsidR="0040313D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2</w:t>
      </w:r>
      <w:r w:rsidR="00E1051D" w:rsidRPr="00E90784">
        <w:rPr>
          <w:rFonts w:asciiTheme="majorHAnsi" w:hAnsiTheme="majorHAnsi" w:cstheme="majorHAnsi"/>
          <w:sz w:val="24"/>
          <w:szCs w:val="24"/>
        </w:rPr>
        <w:t>9</w:t>
      </w:r>
      <w:r w:rsidRPr="00E90784">
        <w:rPr>
          <w:rFonts w:asciiTheme="majorHAnsi" w:hAnsiTheme="majorHAnsi" w:cstheme="majorHAnsi"/>
          <w:sz w:val="24"/>
          <w:szCs w:val="24"/>
        </w:rPr>
        <w:t>.0</w:t>
      </w:r>
      <w:r w:rsidR="00E1051D" w:rsidRPr="00E90784">
        <w:rPr>
          <w:rFonts w:asciiTheme="majorHAnsi" w:hAnsiTheme="majorHAnsi" w:cstheme="majorHAnsi"/>
          <w:sz w:val="24"/>
          <w:szCs w:val="24"/>
        </w:rPr>
        <w:t>3</w:t>
      </w:r>
      <w:r w:rsidRPr="00E90784">
        <w:rPr>
          <w:rFonts w:asciiTheme="majorHAnsi" w:hAnsiTheme="majorHAnsi" w:cstheme="majorHAnsi"/>
          <w:sz w:val="24"/>
          <w:szCs w:val="24"/>
        </w:rPr>
        <w:t>.202</w:t>
      </w:r>
      <w:r w:rsidR="00E1051D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r. </w:t>
      </w:r>
    </w:p>
    <w:p w:rsidR="00B81F44" w:rsidRPr="00E90784" w:rsidRDefault="00B81F44" w:rsidP="00D6355C">
      <w:pPr>
        <w:spacing w:after="0" w:line="360" w:lineRule="auto"/>
        <w:jc w:val="both"/>
        <w:rPr>
          <w:rFonts w:asciiTheme="majorHAnsi" w:hAnsiTheme="majorHAnsi" w:cstheme="majorHAnsi"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 xml:space="preserve">Cel programu: </w:t>
      </w:r>
    </w:p>
    <w:p w:rsidR="00B81F44" w:rsidRPr="00F37499" w:rsidRDefault="00B81F44" w:rsidP="00E57C6B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 xml:space="preserve">zapobieganie bezdomności zwierząt na terenie </w:t>
      </w:r>
      <w:r w:rsidR="00643460" w:rsidRPr="00F37499">
        <w:rPr>
          <w:rFonts w:asciiTheme="majorHAnsi" w:hAnsiTheme="majorHAnsi" w:cstheme="majorHAnsi"/>
          <w:sz w:val="24"/>
          <w:szCs w:val="24"/>
        </w:rPr>
        <w:t>G</w:t>
      </w:r>
      <w:r w:rsidRPr="00F37499">
        <w:rPr>
          <w:rFonts w:asciiTheme="majorHAnsi" w:hAnsiTheme="majorHAnsi" w:cstheme="majorHAnsi"/>
          <w:sz w:val="24"/>
          <w:szCs w:val="24"/>
        </w:rPr>
        <w:t xml:space="preserve">miny Bogdaniec, </w:t>
      </w:r>
    </w:p>
    <w:p w:rsidR="00B81F44" w:rsidRPr="00F37499" w:rsidRDefault="00B81F44" w:rsidP="00E57C6B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 xml:space="preserve">ograniczenie populacji zwierząt bezdomnych, </w:t>
      </w:r>
    </w:p>
    <w:p w:rsidR="00B81F44" w:rsidRPr="00F37499" w:rsidRDefault="00B81F44" w:rsidP="00E57C6B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 xml:space="preserve">opieka nad zwierzętami bezdomnymi. </w:t>
      </w:r>
    </w:p>
    <w:p w:rsidR="00F37499" w:rsidRDefault="00F37499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B81F44" w:rsidRPr="00E90784" w:rsidRDefault="00B81F44" w:rsidP="00F37499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Program corocznie koordynuje Wójt Gminy Bogdaniec, a działania związane</w:t>
      </w:r>
      <w:r w:rsidR="0040313D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z jego realizacją prowadzi Referat Infrastruktury Technicznej, Ochrony Środowiska</w:t>
      </w:r>
      <w:r w:rsidR="0040313D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F37499">
        <w:rPr>
          <w:rFonts w:asciiTheme="majorHAnsi" w:hAnsiTheme="majorHAnsi" w:cstheme="majorHAnsi"/>
          <w:sz w:val="24"/>
          <w:szCs w:val="24"/>
        </w:rPr>
        <w:t xml:space="preserve">i Rolnictwa </w:t>
      </w:r>
      <w:r w:rsidR="0071037B">
        <w:rPr>
          <w:rFonts w:asciiTheme="majorHAnsi" w:hAnsiTheme="majorHAnsi" w:cstheme="majorHAnsi"/>
          <w:sz w:val="24"/>
          <w:szCs w:val="24"/>
        </w:rPr>
        <w:br/>
      </w:r>
      <w:r w:rsidR="00F37499">
        <w:rPr>
          <w:rFonts w:asciiTheme="majorHAnsi" w:hAnsiTheme="majorHAnsi" w:cstheme="majorHAnsi"/>
          <w:sz w:val="24"/>
          <w:szCs w:val="24"/>
        </w:rPr>
        <w:t xml:space="preserve">we współpracy </w:t>
      </w:r>
      <w:r w:rsidRPr="00E90784">
        <w:rPr>
          <w:rFonts w:asciiTheme="majorHAnsi" w:hAnsiTheme="majorHAnsi" w:cstheme="majorHAnsi"/>
          <w:sz w:val="24"/>
          <w:szCs w:val="24"/>
        </w:rPr>
        <w:t xml:space="preserve">z: </w:t>
      </w:r>
    </w:p>
    <w:p w:rsidR="00B81F44" w:rsidRPr="00F37499" w:rsidRDefault="00B81F44" w:rsidP="00E57C6B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 xml:space="preserve">Sołtysami wsi </w:t>
      </w:r>
      <w:r w:rsidR="00643460" w:rsidRPr="00F37499">
        <w:rPr>
          <w:rFonts w:asciiTheme="majorHAnsi" w:hAnsiTheme="majorHAnsi" w:cstheme="majorHAnsi"/>
          <w:sz w:val="24"/>
          <w:szCs w:val="24"/>
        </w:rPr>
        <w:t>z</w:t>
      </w:r>
      <w:r w:rsidRPr="00F37499">
        <w:rPr>
          <w:rFonts w:asciiTheme="majorHAnsi" w:hAnsiTheme="majorHAnsi" w:cstheme="majorHAnsi"/>
          <w:sz w:val="24"/>
          <w:szCs w:val="24"/>
        </w:rPr>
        <w:t xml:space="preserve"> teren</w:t>
      </w:r>
      <w:r w:rsidR="00643460" w:rsidRPr="00F37499">
        <w:rPr>
          <w:rFonts w:asciiTheme="majorHAnsi" w:hAnsiTheme="majorHAnsi" w:cstheme="majorHAnsi"/>
          <w:sz w:val="24"/>
          <w:szCs w:val="24"/>
        </w:rPr>
        <w:t xml:space="preserve">u </w:t>
      </w:r>
      <w:r w:rsidRPr="00F37499">
        <w:rPr>
          <w:rFonts w:asciiTheme="majorHAnsi" w:hAnsiTheme="majorHAnsi" w:cstheme="majorHAnsi"/>
          <w:sz w:val="24"/>
          <w:szCs w:val="24"/>
        </w:rPr>
        <w:t xml:space="preserve">gminy. </w:t>
      </w:r>
    </w:p>
    <w:p w:rsidR="00B81F44" w:rsidRPr="00F37499" w:rsidRDefault="00B81F44" w:rsidP="00E57C6B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>Organizacjami pozarządowymi, których statutowym celem jest ochrona zwierząt.</w:t>
      </w:r>
    </w:p>
    <w:p w:rsidR="00B81F44" w:rsidRPr="00F37499" w:rsidRDefault="00B81F44" w:rsidP="00E57C6B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 xml:space="preserve">Schroniskiem dla zwierząt – </w:t>
      </w:r>
      <w:proofErr w:type="spellStart"/>
      <w:r w:rsidRPr="00F37499">
        <w:rPr>
          <w:rFonts w:asciiTheme="majorHAnsi" w:hAnsiTheme="majorHAnsi" w:cstheme="majorHAnsi"/>
          <w:sz w:val="24"/>
          <w:szCs w:val="24"/>
        </w:rPr>
        <w:t>Madolin</w:t>
      </w:r>
      <w:proofErr w:type="spellEnd"/>
      <w:r w:rsidRPr="00F37499">
        <w:rPr>
          <w:rFonts w:asciiTheme="majorHAnsi" w:hAnsiTheme="majorHAnsi" w:cstheme="majorHAnsi"/>
          <w:sz w:val="24"/>
          <w:szCs w:val="24"/>
        </w:rPr>
        <w:t xml:space="preserve"> Group Sp. z o.o., 66-520 Dobiegniew.</w:t>
      </w:r>
    </w:p>
    <w:p w:rsidR="00B81F44" w:rsidRPr="00F37499" w:rsidRDefault="00B81F44" w:rsidP="00E57C6B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hAnsiTheme="majorHAnsi" w:cstheme="majorHAnsi"/>
          <w:sz w:val="24"/>
          <w:szCs w:val="24"/>
        </w:rPr>
        <w:t>Zarządcami obwodów łowieckich działających na terenie Gminy Bogdaniec.</w:t>
      </w:r>
    </w:p>
    <w:p w:rsidR="00B81F44" w:rsidRPr="00F37499" w:rsidRDefault="00B81F44" w:rsidP="00E57C6B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37499">
        <w:rPr>
          <w:rFonts w:asciiTheme="majorHAnsi" w:eastAsia="Times New Roman" w:hAnsiTheme="majorHAnsi" w:cstheme="majorHAnsi"/>
          <w:color w:val="000000"/>
          <w:sz w:val="24"/>
          <w:szCs w:val="24"/>
          <w:lang w:eastAsia="pl-PL"/>
        </w:rPr>
        <w:t>Lecznicą dla zwierząt Jarosław Lewandowicz, ul. Leśna 18; 66-450 Bogdaniec.</w:t>
      </w:r>
    </w:p>
    <w:p w:rsidR="0040313D" w:rsidRPr="00073B0E" w:rsidRDefault="00B81F44" w:rsidP="00073B0E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pl-PL"/>
        </w:rPr>
      </w:pPr>
      <w:r w:rsidRPr="00F37499">
        <w:rPr>
          <w:rFonts w:asciiTheme="majorHAnsi" w:hAnsiTheme="majorHAnsi" w:cstheme="majorHAnsi"/>
          <w:sz w:val="24"/>
          <w:szCs w:val="24"/>
        </w:rPr>
        <w:t>Prywatn</w:t>
      </w:r>
      <w:r w:rsidR="00643460" w:rsidRPr="00F37499">
        <w:rPr>
          <w:rFonts w:asciiTheme="majorHAnsi" w:hAnsiTheme="majorHAnsi" w:cstheme="majorHAnsi"/>
          <w:sz w:val="24"/>
          <w:szCs w:val="24"/>
        </w:rPr>
        <w:t>ą</w:t>
      </w:r>
      <w:r w:rsidRPr="00F37499">
        <w:rPr>
          <w:rFonts w:asciiTheme="majorHAnsi" w:hAnsiTheme="majorHAnsi" w:cstheme="majorHAnsi"/>
          <w:sz w:val="24"/>
          <w:szCs w:val="24"/>
        </w:rPr>
        <w:t xml:space="preserve"> Lecznic</w:t>
      </w:r>
      <w:r w:rsidR="00643460" w:rsidRPr="00F37499">
        <w:rPr>
          <w:rFonts w:asciiTheme="majorHAnsi" w:hAnsiTheme="majorHAnsi" w:cstheme="majorHAnsi"/>
          <w:sz w:val="24"/>
          <w:szCs w:val="24"/>
        </w:rPr>
        <w:t>ą</w:t>
      </w:r>
      <w:r w:rsidRPr="00F37499">
        <w:rPr>
          <w:rFonts w:asciiTheme="majorHAnsi" w:hAnsiTheme="majorHAnsi" w:cstheme="majorHAnsi"/>
          <w:sz w:val="24"/>
          <w:szCs w:val="24"/>
        </w:rPr>
        <w:t xml:space="preserve"> dla Zwierząt Krzysztof </w:t>
      </w:r>
      <w:proofErr w:type="spellStart"/>
      <w:r w:rsidRPr="00F37499">
        <w:rPr>
          <w:rFonts w:asciiTheme="majorHAnsi" w:hAnsiTheme="majorHAnsi" w:cstheme="majorHAnsi"/>
          <w:sz w:val="24"/>
          <w:szCs w:val="24"/>
        </w:rPr>
        <w:t>Tymszan</w:t>
      </w:r>
      <w:proofErr w:type="spellEnd"/>
      <w:r w:rsidRPr="00F37499">
        <w:rPr>
          <w:rFonts w:asciiTheme="majorHAnsi" w:hAnsiTheme="majorHAnsi" w:cstheme="majorHAnsi"/>
          <w:sz w:val="24"/>
          <w:szCs w:val="24"/>
        </w:rPr>
        <w:t>, ul. Śniadeckich 14</w:t>
      </w:r>
      <w:r w:rsidR="0040313D" w:rsidRPr="00F37499">
        <w:rPr>
          <w:rFonts w:asciiTheme="majorHAnsi" w:hAnsiTheme="majorHAnsi" w:cstheme="majorHAnsi"/>
          <w:sz w:val="24"/>
          <w:szCs w:val="24"/>
        </w:rPr>
        <w:t>,</w:t>
      </w:r>
      <w:r w:rsidR="002C0D01" w:rsidRPr="00F37499">
        <w:rPr>
          <w:rFonts w:asciiTheme="majorHAnsi" w:hAnsiTheme="majorHAnsi" w:cstheme="majorHAnsi"/>
          <w:sz w:val="24"/>
          <w:szCs w:val="24"/>
        </w:rPr>
        <w:t xml:space="preserve">  </w:t>
      </w:r>
      <w:r w:rsidR="005F0D26">
        <w:rPr>
          <w:rFonts w:asciiTheme="majorHAnsi" w:hAnsiTheme="majorHAnsi" w:cstheme="majorHAnsi"/>
          <w:sz w:val="24"/>
          <w:szCs w:val="24"/>
        </w:rPr>
        <w:br/>
      </w:r>
      <w:r w:rsidRPr="00F37499">
        <w:rPr>
          <w:rFonts w:asciiTheme="majorHAnsi" w:hAnsiTheme="majorHAnsi" w:cstheme="majorHAnsi"/>
          <w:sz w:val="24"/>
          <w:szCs w:val="24"/>
        </w:rPr>
        <w:t>66-400 Gorzów</w:t>
      </w:r>
      <w:r w:rsidR="0040313D" w:rsidRPr="00F37499">
        <w:rPr>
          <w:rFonts w:asciiTheme="majorHAnsi" w:hAnsiTheme="majorHAnsi" w:cstheme="majorHAnsi"/>
          <w:sz w:val="24"/>
          <w:szCs w:val="24"/>
        </w:rPr>
        <w:t xml:space="preserve"> </w:t>
      </w:r>
      <w:r w:rsidRPr="00F37499">
        <w:rPr>
          <w:rFonts w:asciiTheme="majorHAnsi" w:hAnsiTheme="majorHAnsi" w:cstheme="majorHAnsi"/>
          <w:sz w:val="24"/>
          <w:szCs w:val="24"/>
        </w:rPr>
        <w:t>Wlkp.</w:t>
      </w:r>
    </w:p>
    <w:p w:rsidR="002A15AE" w:rsidRPr="00E90784" w:rsidRDefault="002A15AE" w:rsidP="00D6355C">
      <w:pPr>
        <w:pStyle w:val="Akapitzlist"/>
        <w:spacing w:after="0" w:line="360" w:lineRule="auto"/>
        <w:ind w:left="426"/>
        <w:jc w:val="both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pl-PL"/>
        </w:rPr>
      </w:pPr>
    </w:p>
    <w:p w:rsidR="00B81F44" w:rsidRPr="00F37499" w:rsidRDefault="00B81F44" w:rsidP="00D6355C">
      <w:pPr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F37499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W roku 202</w:t>
      </w:r>
      <w:r w:rsidR="00E1051D" w:rsidRPr="00F37499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1</w:t>
      </w:r>
      <w:r w:rsidRPr="00F37499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na realizację programu wydatkowano </w:t>
      </w:r>
      <w:r w:rsidR="004411AA">
        <w:rPr>
          <w:rFonts w:asciiTheme="majorHAnsi" w:eastAsia="Times New Roman" w:hAnsiTheme="majorHAnsi" w:cstheme="majorHAnsi"/>
          <w:b/>
          <w:bCs/>
          <w:color w:val="2F5496" w:themeColor="accent1" w:themeShade="BF"/>
          <w:sz w:val="24"/>
          <w:szCs w:val="24"/>
          <w:lang w:eastAsia="pl-PL"/>
        </w:rPr>
        <w:t>80 705,59</w:t>
      </w:r>
      <w:r w:rsidRPr="00F37499">
        <w:rPr>
          <w:rFonts w:asciiTheme="majorHAnsi" w:eastAsia="Times New Roman" w:hAnsiTheme="majorHAnsi" w:cstheme="majorHAnsi"/>
          <w:b/>
          <w:bCs/>
          <w:color w:val="2F5496" w:themeColor="accent1" w:themeShade="BF"/>
          <w:sz w:val="24"/>
          <w:szCs w:val="24"/>
          <w:lang w:eastAsia="pl-PL"/>
        </w:rPr>
        <w:t xml:space="preserve"> zł</w:t>
      </w:r>
      <w:r w:rsidRPr="00F37499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, w tym:</w:t>
      </w:r>
    </w:p>
    <w:p w:rsidR="00B81F44" w:rsidRPr="00E261ED" w:rsidRDefault="00B81F44" w:rsidP="00E57C6B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</w:pPr>
      <w:r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Prowadzenie akcji interwencyjnej, przyjęcie psa do schroniska, pobyt zwierząt </w:t>
      </w:r>
      <w:r w:rsidR="00E261ED"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br/>
      </w:r>
      <w:r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w schronisku (szczepienia, leczenie, utylizacja zwłok), sterylizacja i kastracja zwierząt </w:t>
      </w:r>
      <w:r w:rsidR="00E261ED"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br/>
      </w:r>
      <w:r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w schronisku  - </w:t>
      </w:r>
      <w:r w:rsidR="00E261ED"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68 152,23</w:t>
      </w:r>
      <w:r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 zł</w:t>
      </w:r>
      <w:r w:rsidR="002C0D01"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.</w:t>
      </w:r>
    </w:p>
    <w:p w:rsidR="00B81F44" w:rsidRPr="00997E9B" w:rsidRDefault="00B81F44" w:rsidP="00E57C6B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</w:pPr>
      <w:r w:rsidRPr="00997E9B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Zbiór i unieszkodliwianie zwłok – </w:t>
      </w:r>
      <w:r w:rsidR="00E261ED" w:rsidRPr="00997E9B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1  792,80</w:t>
      </w:r>
      <w:r w:rsidRPr="00997E9B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 zł</w:t>
      </w:r>
      <w:r w:rsidR="002C0D01" w:rsidRPr="00997E9B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.</w:t>
      </w:r>
    </w:p>
    <w:p w:rsidR="00B81F44" w:rsidRPr="00997E9B" w:rsidRDefault="00B81F44" w:rsidP="00E57C6B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</w:pPr>
      <w:r w:rsidRPr="00997E9B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Dok</w:t>
      </w:r>
      <w:r w:rsidR="00997E9B" w:rsidRPr="00997E9B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armianie kotów wolnożyjących – 1 483,36 </w:t>
      </w:r>
      <w:r w:rsidRPr="00997E9B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zł</w:t>
      </w:r>
      <w:r w:rsidR="002C0D01" w:rsidRPr="00997E9B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.</w:t>
      </w:r>
    </w:p>
    <w:p w:rsidR="00B81F44" w:rsidRPr="00163C08" w:rsidRDefault="00B81F44" w:rsidP="00E57C6B">
      <w:pPr>
        <w:pStyle w:val="Akapitzlist"/>
        <w:numPr>
          <w:ilvl w:val="0"/>
          <w:numId w:val="33"/>
        </w:numPr>
        <w:pBdr>
          <w:bottom w:val="single" w:sz="6" w:space="3" w:color="auto"/>
        </w:pBdr>
        <w:spacing w:after="0" w:line="360" w:lineRule="auto"/>
        <w:jc w:val="both"/>
        <w:rPr>
          <w:rFonts w:asciiTheme="majorHAnsi" w:eastAsia="Times New Roman" w:hAnsiTheme="majorHAnsi" w:cstheme="majorHAnsi"/>
          <w:color w:val="FF0000"/>
          <w:sz w:val="24"/>
          <w:szCs w:val="24"/>
          <w:lang w:eastAsia="pl-PL"/>
        </w:rPr>
      </w:pPr>
      <w:r w:rsidRPr="00997E9B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Sterylizacja, kastracja zwierząt domowych, wolnożyjących</w:t>
      </w:r>
      <w:r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 zwierząt w gminie – </w:t>
      </w:r>
      <w:r w:rsidR="00E261ED"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3 337,20</w:t>
      </w:r>
      <w:r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 </w:t>
      </w:r>
      <w:r w:rsidRPr="00073B0E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zł.</w:t>
      </w:r>
    </w:p>
    <w:p w:rsidR="00B81F44" w:rsidRPr="00E261ED" w:rsidRDefault="00B81F44" w:rsidP="00E57C6B">
      <w:pPr>
        <w:pStyle w:val="Akapitzlist"/>
        <w:numPr>
          <w:ilvl w:val="0"/>
          <w:numId w:val="33"/>
        </w:numPr>
        <w:pBdr>
          <w:bottom w:val="single" w:sz="6" w:space="3" w:color="auto"/>
        </w:pBdr>
        <w:spacing w:after="0" w:line="360" w:lineRule="auto"/>
        <w:jc w:val="both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</w:pPr>
      <w:r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Usługi weterynaryjne, pomoc zwierzętom cierpiącym na skutek zdarzeń drogowych – </w:t>
      </w:r>
      <w:r w:rsidR="00E261ED"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5 940,00</w:t>
      </w:r>
      <w:r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 zł</w:t>
      </w:r>
      <w:r w:rsidR="002C0D01" w:rsidRPr="00E261ED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.</w:t>
      </w:r>
    </w:p>
    <w:p w:rsidR="00A275EF" w:rsidRDefault="00A275EF" w:rsidP="00D6355C">
      <w:pPr>
        <w:spacing w:after="0"/>
        <w:ind w:right="-1" w:firstLine="851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5F0D26" w:rsidRDefault="005F0D26" w:rsidP="00D6355C">
      <w:pPr>
        <w:spacing w:after="0"/>
        <w:ind w:right="-1" w:firstLine="851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5F0D26" w:rsidRPr="00E90784" w:rsidRDefault="005F0D26" w:rsidP="00D6355C">
      <w:pPr>
        <w:spacing w:after="0"/>
        <w:ind w:right="-1" w:firstLine="851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D03939" w:rsidRPr="003C27E8" w:rsidRDefault="00D03939" w:rsidP="00A637C9">
      <w:pPr>
        <w:pStyle w:val="Nagwek2"/>
        <w:numPr>
          <w:ilvl w:val="1"/>
          <w:numId w:val="42"/>
        </w:numPr>
      </w:pPr>
      <w:bookmarkStart w:id="83" w:name="_Toc103251348"/>
      <w:bookmarkStart w:id="84" w:name="_Toc103257675"/>
      <w:r w:rsidRPr="003C27E8">
        <w:lastRenderedPageBreak/>
        <w:t>Program współpracy z organizacjami pozarządowymi oraz podmiotami prowadzącymi działalność pożytku publicznego w Gminie Bogdaniec</w:t>
      </w:r>
      <w:bookmarkEnd w:id="83"/>
      <w:bookmarkEnd w:id="84"/>
      <w:r w:rsidRPr="003C27E8">
        <w:t xml:space="preserve"> </w:t>
      </w:r>
    </w:p>
    <w:p w:rsidR="00D03939" w:rsidRPr="00DF3880" w:rsidRDefault="00D03939" w:rsidP="00DF3880">
      <w:pPr>
        <w:spacing w:after="0" w:line="360" w:lineRule="auto"/>
        <w:ind w:firstLine="708"/>
        <w:jc w:val="both"/>
        <w:rPr>
          <w:rFonts w:asciiTheme="majorHAnsi" w:hAnsiTheme="majorHAnsi" w:cstheme="majorHAnsi"/>
          <w:iCs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Organizacje pozarządowe od lat </w:t>
      </w:r>
      <w:r w:rsidRPr="00E90784">
        <w:rPr>
          <w:rStyle w:val="Uwydatnienie"/>
          <w:rFonts w:asciiTheme="majorHAnsi" w:hAnsiTheme="majorHAnsi" w:cstheme="majorHAnsi"/>
          <w:i w:val="0"/>
          <w:sz w:val="24"/>
          <w:szCs w:val="24"/>
        </w:rPr>
        <w:t>są</w:t>
      </w:r>
      <w:r w:rsidRPr="00E90784">
        <w:rPr>
          <w:rStyle w:val="Uwydatnienie"/>
          <w:rFonts w:asciiTheme="majorHAnsi" w:hAnsiTheme="majorHAnsi" w:cstheme="majorHAnsi"/>
          <w:sz w:val="24"/>
          <w:szCs w:val="24"/>
        </w:rPr>
        <w:t> </w:t>
      </w:r>
      <w:r w:rsidRPr="00E90784">
        <w:rPr>
          <w:rStyle w:val="Uwydatnienie"/>
          <w:rFonts w:asciiTheme="majorHAnsi" w:hAnsiTheme="majorHAnsi" w:cstheme="majorHAnsi"/>
          <w:i w:val="0"/>
          <w:sz w:val="24"/>
          <w:szCs w:val="24"/>
        </w:rPr>
        <w:t>istotnym partnerem w realizacji zadań publicznych</w:t>
      </w:r>
      <w:r w:rsidRPr="00E90784">
        <w:rPr>
          <w:rFonts w:asciiTheme="majorHAnsi" w:hAnsiTheme="majorHAnsi" w:cstheme="majorHAnsi"/>
          <w:i/>
          <w:sz w:val="24"/>
          <w:szCs w:val="24"/>
        </w:rPr>
        <w:t>.</w:t>
      </w:r>
      <w:r w:rsidRPr="00E90784">
        <w:rPr>
          <w:rFonts w:asciiTheme="majorHAnsi" w:hAnsiTheme="majorHAnsi" w:cstheme="majorHAnsi"/>
          <w:sz w:val="24"/>
          <w:szCs w:val="24"/>
        </w:rPr>
        <w:t xml:space="preserve"> Włączają się w działania na rzecz mieszkańców, współpracują z sołectwami, placówkami oświatowymi oraz gminnymi instytucjami,</w:t>
      </w:r>
      <w:r w:rsidRPr="00E90784">
        <w:rPr>
          <w:rStyle w:val="Uwydatnienie"/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Style w:val="Uwydatnienie"/>
          <w:rFonts w:asciiTheme="majorHAnsi" w:hAnsiTheme="majorHAnsi" w:cstheme="majorHAnsi"/>
          <w:i w:val="0"/>
          <w:sz w:val="24"/>
          <w:szCs w:val="24"/>
        </w:rPr>
        <w:t>budują lokalną wspólnotę</w:t>
      </w:r>
      <w:r w:rsidRPr="00E90784">
        <w:rPr>
          <w:rStyle w:val="Uwydatnienie"/>
          <w:rFonts w:asciiTheme="majorHAnsi" w:hAnsiTheme="majorHAnsi" w:cstheme="majorHAnsi"/>
          <w:sz w:val="24"/>
          <w:szCs w:val="24"/>
        </w:rPr>
        <w:t xml:space="preserve">. </w:t>
      </w:r>
      <w:r w:rsidRPr="00E90784">
        <w:rPr>
          <w:rFonts w:asciiTheme="majorHAnsi" w:eastAsia="Calibri" w:hAnsiTheme="majorHAnsi" w:cstheme="majorHAnsi"/>
          <w:sz w:val="24"/>
          <w:szCs w:val="24"/>
        </w:rPr>
        <w:t>W 2021 r. na realizację  zadań publicznych wy</w:t>
      </w:r>
      <w:r w:rsidR="00DF3880">
        <w:rPr>
          <w:rFonts w:asciiTheme="majorHAnsi" w:eastAsia="Calibri" w:hAnsiTheme="majorHAnsi" w:cstheme="majorHAnsi"/>
          <w:sz w:val="24"/>
          <w:szCs w:val="24"/>
        </w:rPr>
        <w:t xml:space="preserve">datkowano środki w wysokości </w:t>
      </w:r>
      <w:r w:rsidR="00DF3880" w:rsidRPr="00DF3880">
        <w:rPr>
          <w:rFonts w:asciiTheme="majorHAnsi" w:eastAsia="Calibri" w:hAnsiTheme="majorHAnsi" w:cstheme="majorHAnsi"/>
          <w:b/>
          <w:color w:val="2F5496" w:themeColor="accent1" w:themeShade="BF"/>
          <w:sz w:val="24"/>
          <w:szCs w:val="24"/>
        </w:rPr>
        <w:t xml:space="preserve">19 </w:t>
      </w:r>
      <w:r w:rsidRPr="00DF3880">
        <w:rPr>
          <w:rFonts w:asciiTheme="majorHAnsi" w:eastAsia="Calibri" w:hAnsiTheme="majorHAnsi" w:cstheme="majorHAnsi"/>
          <w:b/>
          <w:color w:val="2F5496" w:themeColor="accent1" w:themeShade="BF"/>
          <w:sz w:val="24"/>
          <w:szCs w:val="24"/>
        </w:rPr>
        <w:t>430,88 zł</w:t>
      </w:r>
      <w:r w:rsidRPr="00E90784">
        <w:rPr>
          <w:rFonts w:asciiTheme="majorHAnsi" w:hAnsiTheme="majorHAnsi" w:cstheme="majorHAnsi"/>
          <w:sz w:val="24"/>
          <w:szCs w:val="24"/>
        </w:rPr>
        <w:t>:</w:t>
      </w:r>
    </w:p>
    <w:tbl>
      <w:tblPr>
        <w:tblW w:w="9856" w:type="dxa"/>
        <w:tblInd w:w="-34" w:type="dxa"/>
        <w:tblLayout w:type="fixed"/>
        <w:tblLook w:val="04A0"/>
      </w:tblPr>
      <w:tblGrid>
        <w:gridCol w:w="1621"/>
        <w:gridCol w:w="1620"/>
        <w:gridCol w:w="1620"/>
        <w:gridCol w:w="1755"/>
        <w:gridCol w:w="1080"/>
        <w:gridCol w:w="1080"/>
        <w:gridCol w:w="1080"/>
      </w:tblGrid>
      <w:tr w:rsidR="00D03939" w:rsidRPr="000050B2" w:rsidTr="002D11A8">
        <w:trPr>
          <w:trHeight w:val="1077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D03939" w:rsidRPr="000050B2" w:rsidRDefault="00D03939" w:rsidP="00DF388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  <w:b/>
                <w:bCs/>
              </w:rPr>
              <w:t>Nazwa organizacji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D03939" w:rsidRPr="000050B2" w:rsidRDefault="00D03939" w:rsidP="00DF388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  <w:b/>
                <w:bCs/>
              </w:rPr>
              <w:t>Rodzaj zadania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D03939" w:rsidRPr="000050B2" w:rsidRDefault="00D03939" w:rsidP="00DF388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  <w:b/>
                <w:bCs/>
              </w:rPr>
              <w:t>Tytuł projektu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D03939" w:rsidRPr="000050B2" w:rsidRDefault="00D03939" w:rsidP="00DF3880">
            <w:pPr>
              <w:spacing w:after="0"/>
              <w:jc w:val="center"/>
              <w:rPr>
                <w:rFonts w:asciiTheme="majorHAnsi" w:hAnsiTheme="majorHAnsi" w:cstheme="majorHAnsi"/>
                <w:b/>
              </w:rPr>
            </w:pPr>
            <w:r w:rsidRPr="000050B2">
              <w:rPr>
                <w:rFonts w:asciiTheme="majorHAnsi" w:hAnsiTheme="majorHAnsi" w:cstheme="majorHAnsi"/>
                <w:b/>
              </w:rPr>
              <w:t>Realizacja działań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D03939" w:rsidRPr="000050B2" w:rsidRDefault="00D03939" w:rsidP="00DF3880">
            <w:pPr>
              <w:spacing w:after="0"/>
              <w:jc w:val="center"/>
              <w:rPr>
                <w:rFonts w:asciiTheme="majorHAnsi" w:hAnsiTheme="majorHAnsi" w:cstheme="majorHAnsi"/>
                <w:b/>
              </w:rPr>
            </w:pPr>
            <w:r w:rsidRPr="000050B2">
              <w:rPr>
                <w:rFonts w:asciiTheme="majorHAnsi" w:hAnsiTheme="majorHAnsi" w:cstheme="majorHAnsi"/>
                <w:b/>
              </w:rPr>
              <w:t>Koszt całkowity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D03939" w:rsidRPr="000050B2" w:rsidRDefault="00D03939" w:rsidP="00DF3880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0050B2">
              <w:rPr>
                <w:rFonts w:asciiTheme="majorHAnsi" w:hAnsiTheme="majorHAnsi" w:cstheme="majorHAnsi"/>
                <w:b/>
                <w:bCs/>
              </w:rPr>
              <w:t>Dotacja</w:t>
            </w:r>
            <w:r w:rsidR="0088636E" w:rsidRPr="000050B2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="0088636E" w:rsidRPr="000050B2">
              <w:rPr>
                <w:rFonts w:asciiTheme="majorHAnsi" w:hAnsiTheme="majorHAnsi" w:cstheme="majorHAnsi"/>
                <w:b/>
                <w:bCs/>
              </w:rPr>
              <w:br/>
              <w:t>z budżetu gminy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D03939" w:rsidRPr="000050B2" w:rsidRDefault="00D03939" w:rsidP="00DF3880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0050B2">
              <w:rPr>
                <w:rFonts w:asciiTheme="majorHAnsi" w:hAnsiTheme="majorHAnsi" w:cstheme="majorHAnsi"/>
                <w:b/>
                <w:bCs/>
              </w:rPr>
              <w:t>Wkład własny</w:t>
            </w:r>
          </w:p>
        </w:tc>
      </w:tr>
      <w:tr w:rsidR="00D03939" w:rsidRPr="000050B2" w:rsidTr="002D11A8">
        <w:trPr>
          <w:trHeight w:val="946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39" w:rsidRPr="000050B2" w:rsidRDefault="00D03939" w:rsidP="00D6355C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Stowarzyszenie Bogdaniecki Uniwersytet </w:t>
            </w:r>
            <w:r w:rsidR="00C505F7" w:rsidRPr="000050B2">
              <w:rPr>
                <w:rFonts w:asciiTheme="majorHAnsi" w:hAnsiTheme="majorHAnsi" w:cstheme="majorHAnsi"/>
              </w:rPr>
              <w:br/>
            </w:r>
            <w:r w:rsidRPr="000050B2">
              <w:rPr>
                <w:rFonts w:asciiTheme="majorHAnsi" w:hAnsiTheme="majorHAnsi" w:cstheme="majorHAnsi"/>
              </w:rPr>
              <w:t>III Wieku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39" w:rsidRPr="000050B2" w:rsidRDefault="00D03939" w:rsidP="00D6355C">
            <w:pPr>
              <w:spacing w:after="0"/>
              <w:jc w:val="center"/>
              <w:rPr>
                <w:rFonts w:asciiTheme="majorHAnsi" w:hAnsiTheme="majorHAnsi" w:cstheme="majorHAnsi"/>
                <w:bCs/>
              </w:rPr>
            </w:pPr>
            <w:r w:rsidRPr="000050B2">
              <w:rPr>
                <w:rFonts w:asciiTheme="majorHAnsi" w:hAnsiTheme="majorHAnsi" w:cstheme="majorHAnsi"/>
                <w:bCs/>
              </w:rPr>
              <w:t xml:space="preserve">Działalność </w:t>
            </w:r>
            <w:r w:rsidRPr="000050B2">
              <w:rPr>
                <w:rFonts w:asciiTheme="majorHAnsi" w:hAnsiTheme="majorHAnsi" w:cstheme="majorHAnsi"/>
                <w:bCs/>
              </w:rPr>
              <w:br/>
              <w:t>na rzecz osób w wieku emerytalnym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39" w:rsidRPr="000050B2" w:rsidRDefault="00D03939" w:rsidP="00D6355C">
            <w:pPr>
              <w:spacing w:after="0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>Aktywny senior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39" w:rsidRPr="000050B2" w:rsidRDefault="00D03939" w:rsidP="00D6355C">
            <w:pPr>
              <w:spacing w:after="0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Aktywizacja społeczna </w:t>
            </w:r>
            <w:r w:rsidRPr="000050B2">
              <w:rPr>
                <w:rFonts w:asciiTheme="majorHAnsi" w:hAnsiTheme="majorHAnsi" w:cstheme="majorHAnsi"/>
              </w:rPr>
              <w:br/>
              <w:t>osób starszych poprzez</w:t>
            </w:r>
            <w:r w:rsidRPr="000050B2">
              <w:rPr>
                <w:rFonts w:asciiTheme="majorHAnsi" w:eastAsia="Calibri" w:hAnsiTheme="majorHAnsi" w:cstheme="majorHAnsi"/>
                <w:bCs/>
              </w:rPr>
              <w:t xml:space="preserve"> </w:t>
            </w:r>
            <w:r w:rsidRPr="000050B2">
              <w:rPr>
                <w:rFonts w:asciiTheme="majorHAnsi" w:hAnsiTheme="majorHAnsi" w:cstheme="majorHAnsi"/>
                <w:bCs/>
              </w:rPr>
              <w:t>organizację różnych form działalności</w:t>
            </w:r>
            <w:r w:rsidRPr="000050B2">
              <w:rPr>
                <w:rFonts w:asciiTheme="majorHAnsi" w:hAnsiTheme="majorHAnsi" w:cstheme="majorHAnsi"/>
              </w:rPr>
              <w:t xml:space="preserve"> edukacyjnej, twórczej </w:t>
            </w:r>
            <w:r w:rsidRPr="000050B2">
              <w:rPr>
                <w:rFonts w:asciiTheme="majorHAnsi" w:hAnsiTheme="majorHAnsi" w:cstheme="majorHAnsi"/>
              </w:rPr>
              <w:br/>
              <w:t>i krajoznawczo-turystycznej.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39" w:rsidRPr="000050B2" w:rsidRDefault="00D03939" w:rsidP="00D6355C">
            <w:pPr>
              <w:spacing w:after="0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5 267,83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39" w:rsidRPr="000050B2" w:rsidRDefault="00D03939" w:rsidP="00D6355C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3 950,88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39" w:rsidRPr="000050B2" w:rsidRDefault="00D03939" w:rsidP="000050B2">
            <w:pPr>
              <w:spacing w:after="0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1 316,95 </w:t>
            </w:r>
          </w:p>
        </w:tc>
      </w:tr>
      <w:tr w:rsidR="00D03939" w:rsidRPr="000050B2" w:rsidTr="002D11A8">
        <w:trPr>
          <w:trHeight w:val="739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39" w:rsidRPr="000050B2" w:rsidRDefault="00D03939" w:rsidP="00D6355C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Stowarzyszenie </w:t>
            </w:r>
            <w:proofErr w:type="spellStart"/>
            <w:r w:rsidRPr="000050B2">
              <w:rPr>
                <w:rFonts w:asciiTheme="majorHAnsi" w:hAnsiTheme="majorHAnsi" w:cstheme="majorHAnsi"/>
              </w:rPr>
              <w:t>HorseSports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39" w:rsidRPr="000050B2" w:rsidRDefault="00D03939" w:rsidP="00D6355C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  <w:bCs/>
              </w:rPr>
              <w:t>Turysty</w:t>
            </w:r>
            <w:r w:rsidR="0088636E" w:rsidRPr="000050B2">
              <w:rPr>
                <w:rFonts w:asciiTheme="majorHAnsi" w:hAnsiTheme="majorHAnsi" w:cstheme="majorHAnsi"/>
                <w:bCs/>
              </w:rPr>
              <w:t xml:space="preserve">ka </w:t>
            </w:r>
            <w:r w:rsidR="0088636E" w:rsidRPr="000050B2">
              <w:rPr>
                <w:rFonts w:asciiTheme="majorHAnsi" w:hAnsiTheme="majorHAnsi" w:cstheme="majorHAnsi"/>
                <w:bCs/>
              </w:rPr>
              <w:br/>
              <w:t xml:space="preserve"> </w:t>
            </w:r>
            <w:r w:rsidRPr="000050B2">
              <w:rPr>
                <w:rFonts w:asciiTheme="majorHAnsi" w:hAnsiTheme="majorHAnsi" w:cstheme="majorHAnsi"/>
                <w:bCs/>
              </w:rPr>
              <w:t>i krajoznawstwo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39" w:rsidRPr="000050B2" w:rsidRDefault="00D03939" w:rsidP="00D6355C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>Bogdanieckim szlakiem konnym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39" w:rsidRPr="000050B2" w:rsidRDefault="00D03939" w:rsidP="00D6355C">
            <w:pPr>
              <w:spacing w:after="0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Rajd promujący bogdaniecki szlak konny zakończony widowiskowymi zawodami jeździeckimi </w:t>
            </w:r>
            <w:r w:rsidRPr="000050B2">
              <w:rPr>
                <w:rFonts w:asciiTheme="majorHAnsi" w:hAnsiTheme="majorHAnsi" w:cstheme="majorHAnsi"/>
              </w:rPr>
              <w:br/>
              <w:t xml:space="preserve">w skokach przez przeszkody.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39" w:rsidRPr="000050B2" w:rsidRDefault="00D03939" w:rsidP="00D6355C">
            <w:pPr>
              <w:spacing w:after="0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9 607,64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39" w:rsidRPr="000050B2" w:rsidRDefault="00D03939" w:rsidP="00D6355C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7 480,00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39" w:rsidRPr="000050B2" w:rsidRDefault="00D03939" w:rsidP="00D6355C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2 127,64 </w:t>
            </w:r>
          </w:p>
        </w:tc>
      </w:tr>
      <w:tr w:rsidR="00D03939" w:rsidRPr="000050B2" w:rsidTr="002D11A8">
        <w:trPr>
          <w:trHeight w:val="739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39" w:rsidRPr="000050B2" w:rsidRDefault="00D03939" w:rsidP="00D6355C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>Fundacja Współpraca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39" w:rsidRPr="000050B2" w:rsidRDefault="00D03939" w:rsidP="00D6355C">
            <w:pPr>
              <w:spacing w:after="0"/>
              <w:jc w:val="center"/>
              <w:rPr>
                <w:rFonts w:asciiTheme="majorHAnsi" w:hAnsiTheme="majorHAnsi" w:cstheme="majorHAnsi"/>
                <w:bCs/>
              </w:rPr>
            </w:pPr>
            <w:r w:rsidRPr="000050B2">
              <w:rPr>
                <w:rFonts w:asciiTheme="majorHAnsi" w:hAnsiTheme="majorHAnsi" w:cstheme="majorHAnsi"/>
                <w:bCs/>
              </w:rPr>
              <w:t xml:space="preserve">Działalność </w:t>
            </w:r>
            <w:r w:rsidRPr="000050B2">
              <w:rPr>
                <w:rFonts w:asciiTheme="majorHAnsi" w:hAnsiTheme="majorHAnsi" w:cstheme="majorHAnsi"/>
                <w:bCs/>
              </w:rPr>
              <w:br/>
              <w:t xml:space="preserve">na rzecz dzieci </w:t>
            </w:r>
            <w:r w:rsidRPr="000050B2">
              <w:rPr>
                <w:rFonts w:asciiTheme="majorHAnsi" w:hAnsiTheme="majorHAnsi" w:cstheme="majorHAnsi"/>
                <w:bCs/>
              </w:rPr>
              <w:br/>
              <w:t>i młodzieży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39" w:rsidRPr="000050B2" w:rsidRDefault="00D03939" w:rsidP="00D6355C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Kolonia letnia „Żyj zdrowo, bezpiecznie </w:t>
            </w:r>
            <w:r w:rsidRPr="000050B2">
              <w:rPr>
                <w:rFonts w:asciiTheme="majorHAnsi" w:hAnsiTheme="majorHAnsi" w:cstheme="majorHAnsi"/>
              </w:rPr>
              <w:br/>
              <w:t xml:space="preserve">i aktywnie </w:t>
            </w:r>
            <w:r w:rsidRPr="000050B2">
              <w:rPr>
                <w:rFonts w:asciiTheme="majorHAnsi" w:hAnsiTheme="majorHAnsi" w:cstheme="majorHAnsi"/>
              </w:rPr>
              <w:br/>
              <w:t xml:space="preserve">z elementami profilaktyki zdrowotnej </w:t>
            </w:r>
            <w:r w:rsidRPr="000050B2">
              <w:rPr>
                <w:rFonts w:asciiTheme="majorHAnsi" w:hAnsiTheme="majorHAnsi" w:cstheme="majorHAnsi"/>
              </w:rPr>
              <w:br/>
              <w:t>i sportowej”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39" w:rsidRPr="000050B2" w:rsidRDefault="00D03939" w:rsidP="00D6355C">
            <w:pPr>
              <w:spacing w:after="0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14 dniowy wypoczynek </w:t>
            </w:r>
            <w:r w:rsidR="00CB6121" w:rsidRPr="000050B2">
              <w:rPr>
                <w:rFonts w:asciiTheme="majorHAnsi" w:hAnsiTheme="majorHAnsi" w:cstheme="majorHAnsi"/>
              </w:rPr>
              <w:br/>
              <w:t>dla dzieci</w:t>
            </w:r>
            <w:r w:rsidR="00CB6121" w:rsidRPr="000050B2">
              <w:rPr>
                <w:rFonts w:asciiTheme="majorHAnsi" w:hAnsiTheme="majorHAnsi" w:cstheme="majorHAnsi"/>
              </w:rPr>
              <w:br/>
              <w:t>i młodzieży</w:t>
            </w:r>
            <w:r w:rsidR="00CB6121" w:rsidRPr="000050B2">
              <w:rPr>
                <w:rFonts w:asciiTheme="majorHAnsi" w:hAnsiTheme="majorHAnsi" w:cstheme="majorHAnsi"/>
              </w:rPr>
              <w:br/>
            </w:r>
            <w:r w:rsidRPr="000050B2">
              <w:rPr>
                <w:rFonts w:asciiTheme="majorHAnsi" w:hAnsiTheme="majorHAnsi" w:cstheme="majorHAnsi"/>
              </w:rPr>
              <w:t xml:space="preserve">w Lubniewicach. W kolonii </w:t>
            </w:r>
            <w:r w:rsidR="00CB6121" w:rsidRPr="000050B2">
              <w:rPr>
                <w:rFonts w:asciiTheme="majorHAnsi" w:hAnsiTheme="majorHAnsi" w:cstheme="majorHAnsi"/>
              </w:rPr>
              <w:t>uczestniczyło</w:t>
            </w:r>
            <w:r w:rsidRPr="000050B2">
              <w:rPr>
                <w:rFonts w:asciiTheme="majorHAnsi" w:hAnsiTheme="majorHAnsi" w:cstheme="majorHAnsi"/>
              </w:rPr>
              <w:t xml:space="preserve"> </w:t>
            </w:r>
            <w:r w:rsidR="00CB6121" w:rsidRPr="000050B2">
              <w:rPr>
                <w:rFonts w:asciiTheme="majorHAnsi" w:hAnsiTheme="majorHAnsi" w:cstheme="majorHAnsi"/>
              </w:rPr>
              <w:br/>
            </w:r>
            <w:r w:rsidRPr="000050B2">
              <w:rPr>
                <w:rFonts w:asciiTheme="majorHAnsi" w:hAnsiTheme="majorHAnsi" w:cstheme="majorHAnsi"/>
              </w:rPr>
              <w:t>11 osób</w:t>
            </w:r>
            <w:r w:rsidR="00CB6121" w:rsidRPr="000050B2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39" w:rsidRPr="000050B2" w:rsidRDefault="00D03939" w:rsidP="00D6355C">
            <w:pPr>
              <w:spacing w:after="0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19 131,92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39" w:rsidRPr="000050B2" w:rsidRDefault="00D03939" w:rsidP="00D6355C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050B2">
              <w:rPr>
                <w:rFonts w:asciiTheme="majorHAnsi" w:hAnsiTheme="majorHAnsi" w:cstheme="majorHAnsi"/>
              </w:rPr>
              <w:t xml:space="preserve">8 000,00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39" w:rsidRPr="002D11A8" w:rsidRDefault="00D03939" w:rsidP="002D11A8">
            <w:pPr>
              <w:spacing w:after="0"/>
              <w:jc w:val="right"/>
              <w:rPr>
                <w:rFonts w:asciiTheme="majorHAnsi" w:hAnsiTheme="majorHAnsi" w:cstheme="majorHAnsi"/>
              </w:rPr>
            </w:pPr>
            <w:r w:rsidRPr="002D11A8">
              <w:rPr>
                <w:rFonts w:asciiTheme="majorHAnsi" w:hAnsiTheme="majorHAnsi" w:cstheme="majorHAnsi"/>
              </w:rPr>
              <w:t xml:space="preserve">31,92 </w:t>
            </w:r>
          </w:p>
        </w:tc>
      </w:tr>
    </w:tbl>
    <w:p w:rsidR="00D03939" w:rsidRPr="00E90784" w:rsidRDefault="00D03939" w:rsidP="00D6355C">
      <w:pPr>
        <w:spacing w:after="0"/>
        <w:ind w:right="-1" w:firstLine="851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:rsidR="00440C66" w:rsidRDefault="00440C66" w:rsidP="00D6355C">
      <w:pPr>
        <w:spacing w:after="0" w:line="276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:rsidR="005F0D26" w:rsidRDefault="005F0D26" w:rsidP="00D6355C">
      <w:pPr>
        <w:spacing w:after="0" w:line="276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:rsidR="005F0D26" w:rsidRPr="00E90784" w:rsidRDefault="005F0D26" w:rsidP="00D6355C">
      <w:pPr>
        <w:spacing w:after="0" w:line="276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:rsidR="006605C7" w:rsidRPr="001D6D25" w:rsidRDefault="006605C7" w:rsidP="00A637C9">
      <w:pPr>
        <w:pStyle w:val="Nagwek2"/>
        <w:numPr>
          <w:ilvl w:val="1"/>
          <w:numId w:val="42"/>
        </w:numPr>
      </w:pPr>
      <w:bookmarkStart w:id="85" w:name="_Toc103251349"/>
      <w:bookmarkStart w:id="86" w:name="_Toc103257676"/>
      <w:r w:rsidRPr="001D6D25">
        <w:lastRenderedPageBreak/>
        <w:t>Gminny program profilaktyki i rozwiązywania problemów alkoholowych oraz przeciwdziałania narkomanii</w:t>
      </w:r>
      <w:bookmarkEnd w:id="85"/>
      <w:bookmarkEnd w:id="86"/>
    </w:p>
    <w:p w:rsidR="006605C7" w:rsidRPr="00E90784" w:rsidRDefault="006605C7" w:rsidP="00D6355C">
      <w:pPr>
        <w:spacing w:after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6605C7" w:rsidRPr="00E90784" w:rsidRDefault="006605C7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Program został przyjęty do realizacji uchwałą nr X.67.2019 Rady Gminy Bogdaniec z dnia </w:t>
      </w:r>
      <w:r w:rsidR="005F0D26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>30 września 2019 roku.</w:t>
      </w:r>
    </w:p>
    <w:p w:rsidR="006605C7" w:rsidRPr="00E90784" w:rsidRDefault="006605C7" w:rsidP="00D6355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Realizacja zadań zapisanych w programie powierzona została Pełnomocnikowi Wójta </w:t>
      </w:r>
      <w:r w:rsidR="00073B0E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>ds. profilaktyki.</w:t>
      </w:r>
    </w:p>
    <w:p w:rsidR="006605C7" w:rsidRPr="00E90784" w:rsidRDefault="006605C7" w:rsidP="00D6355C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E90784">
        <w:rPr>
          <w:rFonts w:asciiTheme="majorHAnsi" w:hAnsiTheme="majorHAnsi" w:cstheme="majorHAnsi"/>
          <w:b/>
          <w:bCs/>
          <w:sz w:val="24"/>
          <w:szCs w:val="24"/>
          <w:u w:val="single"/>
        </w:rPr>
        <w:t>Szczegółowa realizacja zadań ujętych w Gminnym Programie Profilaktyki i Rozwiązywania Problemów Alkoholowych na 2021 r.</w:t>
      </w:r>
    </w:p>
    <w:p w:rsidR="00440C66" w:rsidRPr="00E90784" w:rsidRDefault="00440C66" w:rsidP="00D6355C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4253"/>
        <w:gridCol w:w="5074"/>
      </w:tblGrid>
      <w:tr w:rsidR="006605C7" w:rsidRPr="00E90784" w:rsidTr="00DF3880">
        <w:trPr>
          <w:trHeight w:val="265"/>
        </w:trPr>
        <w:tc>
          <w:tcPr>
            <w:tcW w:w="709" w:type="dxa"/>
            <w:shd w:val="clear" w:color="auto" w:fill="B4C6E7" w:themeFill="accent1" w:themeFillTint="66"/>
            <w:vAlign w:val="center"/>
          </w:tcPr>
          <w:p w:rsidR="006605C7" w:rsidRPr="00E90784" w:rsidRDefault="006605C7" w:rsidP="00D6355C">
            <w:pPr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4253" w:type="dxa"/>
            <w:shd w:val="clear" w:color="auto" w:fill="B4C6E7" w:themeFill="accent1" w:themeFillTint="66"/>
            <w:vAlign w:val="center"/>
          </w:tcPr>
          <w:p w:rsidR="006605C7" w:rsidRPr="00E90784" w:rsidRDefault="006605C7" w:rsidP="00D6355C">
            <w:pPr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Założenia Programu Profilaktyki na rok 2021</w:t>
            </w:r>
          </w:p>
        </w:tc>
        <w:tc>
          <w:tcPr>
            <w:tcW w:w="5074" w:type="dxa"/>
            <w:shd w:val="clear" w:color="auto" w:fill="B4C6E7" w:themeFill="accent1" w:themeFillTint="66"/>
            <w:vAlign w:val="center"/>
          </w:tcPr>
          <w:p w:rsidR="006605C7" w:rsidRPr="00E90784" w:rsidRDefault="006605C7" w:rsidP="00D6355C">
            <w:pPr>
              <w:spacing w:after="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Osiągnięty wskaźnik realizacji zadania</w:t>
            </w:r>
          </w:p>
        </w:tc>
      </w:tr>
      <w:tr w:rsidR="006605C7" w:rsidRPr="00E90784" w:rsidTr="00DF3880">
        <w:tc>
          <w:tcPr>
            <w:tcW w:w="709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Prowadzenie wykładów z zakresu profilaktyki.</w:t>
            </w:r>
          </w:p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1. Zostały przeprowadzane zajęcia profilaktyczne przez dzielnicowych  gminy Bogdaniec Panią Ewę Szymczak w Szkole Podstawowej w Bogdańcu.</w:t>
            </w:r>
          </w:p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2. Przeprowadzenie spotkań profilaktycznych przez Dział Prewencji Miejskiego Komisariatu Policji </w:t>
            </w:r>
            <w:r w:rsidR="00073B0E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 Gorzowie Wlkp.</w:t>
            </w:r>
          </w:p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3. Przeprowadzenie zajęć w Zespole Szkół w Bogdańcu „Ster, żagle i kotwica” </w:t>
            </w:r>
          </w:p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4. Prowadzenie zajęć z dziećmi i młodzieżą przez pedagogów szkolnych dotyczących dopalaczy, narkotyków oraz uzależnienia od alkoholu;</w:t>
            </w:r>
          </w:p>
        </w:tc>
        <w:tc>
          <w:tcPr>
            <w:tcW w:w="5074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wszelkie działania związane z bezpośrednimi kontaktami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w roku 2021 zostały ograniczone do minimum </w:t>
            </w:r>
            <w:r w:rsidR="00073B0E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w związku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z pandemią </w:t>
            </w: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Sars-Co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2</w:t>
            </w:r>
          </w:p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 prowadzone działania mi</w:t>
            </w:r>
            <w:r w:rsidR="00073B0E">
              <w:rPr>
                <w:rFonts w:asciiTheme="majorHAnsi" w:hAnsiTheme="majorHAnsi" w:cstheme="majorHAnsi"/>
                <w:sz w:val="24"/>
                <w:szCs w:val="24"/>
              </w:rPr>
              <w:t xml:space="preserve">ały charakter realizacji planów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opiekuńczo- wychowawczych prowadzonych on-line przez nauczycieli oraz pedagogów szkolnych.</w:t>
            </w:r>
          </w:p>
        </w:tc>
      </w:tr>
      <w:tr w:rsidR="006605C7" w:rsidRPr="00E90784" w:rsidTr="00DF3880">
        <w:tc>
          <w:tcPr>
            <w:tcW w:w="709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Finansowanie szkoleń i konferencji  w zakresie pracy profilaktycznej osobom, które podejmują działania na rzecz profilaktyki i rozwiązywania problemów alkoholowych oraz przeciwdziałania przemocy w rodzinie;</w:t>
            </w:r>
          </w:p>
        </w:tc>
        <w:tc>
          <w:tcPr>
            <w:tcW w:w="5074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Odbyły się dwa szkolenia  z zakresu przeciwdziałania przemocy w rodzinie – dla Gminnego Zespołu Interdyscyplinarnego – szkolenia bezpłatne. </w:t>
            </w:r>
          </w:p>
        </w:tc>
      </w:tr>
      <w:tr w:rsidR="006605C7" w:rsidRPr="00E90784" w:rsidTr="00DF3880">
        <w:tc>
          <w:tcPr>
            <w:tcW w:w="709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Finansowanie i wspieranie przedsięwzięć profilaktycznych promujących trzeźwy i bezpieczny sposób spędzania wolnego czasu polegający na organizowaniu imprez </w:t>
            </w:r>
          </w:p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i zajęć o charakterze kulturalnym, turystyczno – krajoznawczym,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rekreacyjnym i sportowym oraz dofinansowywanie lokalnych imprez i konkursów profilaktycznych promujących zdrowy styl życia bez używek;</w:t>
            </w:r>
          </w:p>
        </w:tc>
        <w:tc>
          <w:tcPr>
            <w:tcW w:w="5074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 - Zajęcia z piłki nożnej – 35 osób – w reżimie sanitarnym</w:t>
            </w:r>
          </w:p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Gminna Spartakiada przedszkolaków – </w:t>
            </w:r>
            <w:r w:rsidR="00073B0E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w spotkaniu plenerowym udział wzięło 95 – dzieci oddziałów przedszkolnych – Szkoły Podstawowej w Bogdańcu </w:t>
            </w:r>
          </w:p>
          <w:p w:rsidR="006605C7" w:rsidRPr="00E90784" w:rsidRDefault="0071037B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(</w:t>
            </w:r>
            <w:r w:rsidR="006605C7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ze względu na ograniczenia covidowe imprezę </w:t>
            </w:r>
            <w:r w:rsidR="006605C7"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ograniczono do jednej placówki)</w:t>
            </w:r>
          </w:p>
        </w:tc>
      </w:tr>
      <w:tr w:rsidR="006605C7" w:rsidRPr="00E90784" w:rsidTr="00DF3880">
        <w:tc>
          <w:tcPr>
            <w:tcW w:w="709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4.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Opiniowanie wniosków na sprzedaż napojów alkoholowych;</w:t>
            </w:r>
          </w:p>
        </w:tc>
        <w:tc>
          <w:tcPr>
            <w:tcW w:w="5074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 Wydanych zostało 14 postanowień w sprawie wyrażenia opinii Gminnej Komisji Rozwiązywania Problemów Alkoholowych w Bogdańcu dotyczących sprzedaży alkoholu. </w:t>
            </w:r>
          </w:p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>TYP A -napoje zwierają</w:t>
            </w:r>
            <w:r w:rsidR="00073B0E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ce do 4,5 % alkoholu oraz piwa </w:t>
            </w:r>
            <w:r w:rsidRPr="00E90784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4 opinie. </w:t>
            </w:r>
          </w:p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TYP B – napoje zawierające powyżej 4,5 % do 18 % alkoholu – 5 opinii. </w:t>
            </w:r>
          </w:p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  <w:t xml:space="preserve">TYP C – napoje zwierające powyżej 18% alkoholu – 5  </w:t>
            </w:r>
          </w:p>
        </w:tc>
      </w:tr>
      <w:tr w:rsidR="006605C7" w:rsidRPr="00E90784" w:rsidTr="00DF3880">
        <w:tc>
          <w:tcPr>
            <w:tcW w:w="709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Podejmowanie działań zmierzających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do podjęcia leczenia osób uzależnionych poprzez rozmowy i kierowania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na badania w zakresie uzależnienia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od alkoholu;</w:t>
            </w:r>
          </w:p>
        </w:tc>
        <w:tc>
          <w:tcPr>
            <w:tcW w:w="5074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Gminna Komisja ds. RPA złożyła do Sądu  10 wniosków o objęcie leczeniem mieszkańców Gminy Bogdaniec w zakresie uzależnienia od alkoholu- w trybie zamkniętym ( stacjonarnym) </w:t>
            </w:r>
          </w:p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 przeprowadzono 12 posiedzeń stacjonarnych, które odbywają się budynku byłego Gminnego Centrum Informacji w Bogdańcu, obok Urzędu Gminy Bogdaniec. Podczas  spotkań prowadzono rozmowy motywujące do podjęcia leczenia, przygotowywano materiały dowodowe do Sądu, oraz rozstrzygano o konieczności leczenia;</w:t>
            </w:r>
          </w:p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Komisja RPA – prowadziła 29 spraw – </w:t>
            </w:r>
            <w:r w:rsidR="00073B0E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na polecenie Prokuratury, Sądu oraz Policji .  Komisja odpowiadała – w zakresie upoważnienia na pytania w sprawach  uzależnienia od alkoholu oraz narkotyków; </w:t>
            </w:r>
          </w:p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- Skierowano 11 osób/spraw do biegłych Sądowych w sprawie zdiagnozowania uzależnienia od alkoholu, 2 osoby uczęszczały do Ośrodka ,,Szansa” na mitingi dla osób uzależnionych.  </w:t>
            </w:r>
          </w:p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Na Dzień 31.12.2021- Biegli sądowi – analizują dokumenty oraz wzywają do stawiennictwa cztery osoby; </w:t>
            </w:r>
          </w:p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Biegli Sądowi we wszystkich rozstrzygniętych sprawach tj. 7 osób - uznali, że należy objąć leczeniem w trybie stacjonarnym / zamkniętym. Na podstawie opinii Komisja ds. RPA skierowała sprawy do Sądu;</w:t>
            </w:r>
          </w:p>
        </w:tc>
      </w:tr>
      <w:tr w:rsidR="006605C7" w:rsidRPr="00E90784" w:rsidTr="00DF3880">
        <w:tc>
          <w:tcPr>
            <w:tcW w:w="709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6.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Współpraca realizatorów Programu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z zespołem interdyscyplinarnym w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zakresie przeciwdziałania przemocy w rodzinie;</w:t>
            </w:r>
          </w:p>
        </w:tc>
        <w:tc>
          <w:tcPr>
            <w:tcW w:w="5074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- Pełnomocnik Wójta ds. Profilaktyki stale współpracuje z Zespołem Interdyscyplinarnym –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uczestniczył w 4 posiedzeniach Gminnego Zespołu ds. Przeciwdziałania Przemocy w Rodzinie, oraz w grupach roboczych.</w:t>
            </w:r>
          </w:p>
        </w:tc>
      </w:tr>
      <w:tr w:rsidR="006605C7" w:rsidRPr="00E90784" w:rsidTr="00DF3880">
        <w:tc>
          <w:tcPr>
            <w:tcW w:w="709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7.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Gromadzenie i analiza danych na temat problemu alkoholowego oraz spożycia środków psychoaktywnych  w gminie oraz porównywanie ich  z danymi krajowymi;</w:t>
            </w:r>
          </w:p>
        </w:tc>
        <w:tc>
          <w:tcPr>
            <w:tcW w:w="5074" w:type="dxa"/>
            <w:shd w:val="clear" w:color="auto" w:fill="auto"/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Monitorowano sytuację młodzieży szkolnej poprzez stałą współpracę z dyrektorami placówek oświatowych oraz pedagogami szkolnymi. Przeprowadzanie rozmów z młodzieżą.</w:t>
            </w:r>
          </w:p>
        </w:tc>
      </w:tr>
    </w:tbl>
    <w:p w:rsidR="006605C7" w:rsidRPr="00E90784" w:rsidRDefault="006605C7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4"/>
        <w:gridCol w:w="2345"/>
        <w:gridCol w:w="1746"/>
        <w:gridCol w:w="1798"/>
        <w:gridCol w:w="3402"/>
      </w:tblGrid>
      <w:tr w:rsidR="00D621E9" w:rsidRPr="007E4BB9" w:rsidTr="005F0D26">
        <w:tc>
          <w:tcPr>
            <w:tcW w:w="774" w:type="dxa"/>
            <w:shd w:val="clear" w:color="auto" w:fill="B4C6E7" w:themeFill="accent1" w:themeFillTint="66"/>
            <w:vAlign w:val="center"/>
          </w:tcPr>
          <w:p w:rsidR="00D621E9" w:rsidRPr="007E4BB9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7E4BB9">
              <w:rPr>
                <w:rFonts w:asciiTheme="majorHAnsi" w:hAnsiTheme="majorHAnsi" w:cstheme="majorHAnsi"/>
                <w:b/>
                <w:szCs w:val="24"/>
              </w:rPr>
              <w:t>Lp.</w:t>
            </w:r>
          </w:p>
        </w:tc>
        <w:tc>
          <w:tcPr>
            <w:tcW w:w="2345" w:type="dxa"/>
            <w:shd w:val="clear" w:color="auto" w:fill="B4C6E7" w:themeFill="accent1" w:themeFillTint="66"/>
            <w:vAlign w:val="center"/>
          </w:tcPr>
          <w:p w:rsidR="00D621E9" w:rsidRPr="007E4BB9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7E4BB9">
              <w:rPr>
                <w:rFonts w:asciiTheme="majorHAnsi" w:hAnsiTheme="majorHAnsi" w:cstheme="majorHAnsi"/>
                <w:b/>
                <w:szCs w:val="24"/>
              </w:rPr>
              <w:t>Nazwa zadania</w:t>
            </w:r>
          </w:p>
        </w:tc>
        <w:tc>
          <w:tcPr>
            <w:tcW w:w="1746" w:type="dxa"/>
            <w:shd w:val="clear" w:color="auto" w:fill="B4C6E7" w:themeFill="accent1" w:themeFillTint="66"/>
            <w:vAlign w:val="center"/>
          </w:tcPr>
          <w:p w:rsidR="00D621E9" w:rsidRPr="007E4BB9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7E4BB9">
              <w:rPr>
                <w:rFonts w:asciiTheme="majorHAnsi" w:hAnsiTheme="majorHAnsi" w:cstheme="majorHAnsi"/>
                <w:b/>
                <w:szCs w:val="24"/>
              </w:rPr>
              <w:t xml:space="preserve">Plan </w:t>
            </w:r>
            <w:r>
              <w:rPr>
                <w:rFonts w:asciiTheme="majorHAnsi" w:hAnsiTheme="majorHAnsi" w:cstheme="majorHAnsi"/>
                <w:b/>
                <w:szCs w:val="24"/>
              </w:rPr>
              <w:br/>
            </w:r>
            <w:r w:rsidRPr="007E4BB9">
              <w:rPr>
                <w:rFonts w:asciiTheme="majorHAnsi" w:hAnsiTheme="majorHAnsi" w:cstheme="majorHAnsi"/>
                <w:b/>
                <w:szCs w:val="24"/>
              </w:rPr>
              <w:t>na 1 stycznia</w:t>
            </w:r>
            <w:r>
              <w:rPr>
                <w:rFonts w:asciiTheme="majorHAnsi" w:hAnsiTheme="majorHAnsi" w:cstheme="majorHAnsi"/>
                <w:b/>
                <w:szCs w:val="24"/>
              </w:rPr>
              <w:t xml:space="preserve"> 2021 r.</w:t>
            </w:r>
          </w:p>
        </w:tc>
        <w:tc>
          <w:tcPr>
            <w:tcW w:w="1798" w:type="dxa"/>
            <w:shd w:val="clear" w:color="auto" w:fill="B4C6E7" w:themeFill="accent1" w:themeFillTint="66"/>
          </w:tcPr>
          <w:p w:rsidR="00D621E9" w:rsidRPr="007E4BB9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7E4BB9">
              <w:rPr>
                <w:rFonts w:asciiTheme="majorHAnsi" w:hAnsiTheme="majorHAnsi" w:cstheme="majorHAnsi"/>
                <w:b/>
                <w:szCs w:val="24"/>
              </w:rPr>
              <w:t xml:space="preserve">Plan po zmianach </w:t>
            </w:r>
            <w:r w:rsidRPr="00987719">
              <w:rPr>
                <w:rFonts w:asciiTheme="majorHAnsi" w:hAnsiTheme="majorHAnsi" w:cstheme="majorHAnsi"/>
                <w:b/>
                <w:sz w:val="18"/>
                <w:szCs w:val="24"/>
              </w:rPr>
              <w:t>(wprowadzono środki pozo</w:t>
            </w:r>
            <w:r>
              <w:rPr>
                <w:rFonts w:asciiTheme="majorHAnsi" w:hAnsiTheme="majorHAnsi" w:cstheme="majorHAnsi"/>
                <w:b/>
                <w:sz w:val="18"/>
                <w:szCs w:val="24"/>
              </w:rPr>
              <w:t xml:space="preserve">stałe </w:t>
            </w:r>
            <w:r>
              <w:rPr>
                <w:rFonts w:asciiTheme="majorHAnsi" w:hAnsiTheme="majorHAnsi" w:cstheme="majorHAnsi"/>
                <w:b/>
                <w:sz w:val="18"/>
                <w:szCs w:val="24"/>
              </w:rPr>
              <w:br/>
              <w:t>z 2020</w:t>
            </w:r>
            <w:r w:rsidRPr="00987719">
              <w:rPr>
                <w:rFonts w:asciiTheme="majorHAnsi" w:hAnsiTheme="majorHAnsi" w:cstheme="majorHAnsi"/>
                <w:b/>
                <w:sz w:val="18"/>
                <w:szCs w:val="24"/>
              </w:rPr>
              <w:t xml:space="preserve"> r. oraz korektę dochodów) </w:t>
            </w:r>
          </w:p>
        </w:tc>
        <w:tc>
          <w:tcPr>
            <w:tcW w:w="3402" w:type="dxa"/>
            <w:shd w:val="clear" w:color="auto" w:fill="B4C6E7" w:themeFill="accent1" w:themeFillTint="66"/>
            <w:vAlign w:val="center"/>
          </w:tcPr>
          <w:p w:rsidR="00D621E9" w:rsidRPr="007E4BB9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7E4BB9">
              <w:rPr>
                <w:rFonts w:asciiTheme="majorHAnsi" w:hAnsiTheme="majorHAnsi" w:cstheme="majorHAnsi"/>
                <w:b/>
                <w:szCs w:val="24"/>
              </w:rPr>
              <w:t>Kwota wydatkowana</w:t>
            </w:r>
          </w:p>
        </w:tc>
      </w:tr>
      <w:tr w:rsidR="00D621E9" w:rsidRPr="00E90784" w:rsidTr="005F0D26">
        <w:trPr>
          <w:trHeight w:val="662"/>
        </w:trPr>
        <w:tc>
          <w:tcPr>
            <w:tcW w:w="774" w:type="dxa"/>
            <w:shd w:val="clear" w:color="auto" w:fill="auto"/>
            <w:vAlign w:val="center"/>
          </w:tcPr>
          <w:p w:rsidR="00D621E9" w:rsidRPr="00E90784" w:rsidRDefault="00D621E9" w:rsidP="005F0D26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1.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Usługi specjalistów (psycholog, psychoterapeuta)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6 000,00 zł</w:t>
            </w:r>
          </w:p>
        </w:tc>
        <w:tc>
          <w:tcPr>
            <w:tcW w:w="1798" w:type="dxa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6 000,00 zł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nie świadczono – nie było potrzeby. Pomoc psychologiczna i psychiatryczna świadczona była podczas badań w przedmiocie uzależniania od alkoholu przez psychiatrę oraz psychologa ( pkt 4)</w:t>
            </w:r>
          </w:p>
        </w:tc>
      </w:tr>
      <w:tr w:rsidR="00D621E9" w:rsidRPr="00E90784" w:rsidTr="005F0D26">
        <w:trPr>
          <w:trHeight w:val="165"/>
        </w:trPr>
        <w:tc>
          <w:tcPr>
            <w:tcW w:w="774" w:type="dxa"/>
            <w:shd w:val="clear" w:color="auto" w:fill="auto"/>
            <w:vAlign w:val="center"/>
          </w:tcPr>
          <w:p w:rsidR="00D621E9" w:rsidRPr="00E90784" w:rsidRDefault="00D621E9" w:rsidP="005F0D26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2.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Szkolenia oraz wsparcie działań Komisji Interdyscyplinarnej oraz Członków GK ds. RPA delegacje, Szkolenia członków GK. ds. RPA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10 000,00 zł</w:t>
            </w:r>
          </w:p>
        </w:tc>
        <w:tc>
          <w:tcPr>
            <w:tcW w:w="1798" w:type="dxa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10 000,00 zł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Nie realizowano szkoleń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ze środków </w:t>
            </w: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Gk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ds. RPA Szkolenia realizowano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br/>
              <w:t>ze środków własnych jednostek (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GOPS, szkoły).</w:t>
            </w:r>
          </w:p>
        </w:tc>
      </w:tr>
      <w:tr w:rsidR="00D621E9" w:rsidRPr="00E90784" w:rsidTr="005F0D26">
        <w:trPr>
          <w:trHeight w:val="975"/>
        </w:trPr>
        <w:tc>
          <w:tcPr>
            <w:tcW w:w="774" w:type="dxa"/>
            <w:shd w:val="clear" w:color="auto" w:fill="auto"/>
            <w:vAlign w:val="center"/>
          </w:tcPr>
          <w:p w:rsidR="00D621E9" w:rsidRPr="00E90784" w:rsidRDefault="00D621E9" w:rsidP="005F0D26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3.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Materiały,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wyposażenie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, żywienie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12 000,00 zł</w:t>
            </w:r>
          </w:p>
        </w:tc>
        <w:tc>
          <w:tcPr>
            <w:tcW w:w="1798" w:type="dxa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121 132,22 zł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- 81 374,04 zł - zakup materiałów i wyposażenia do zajęć profilaktycznych, doposażenie sali do realizacji działań komisji alkoholowej, zakup sprzętu elektronicznego, mebli oraz pozostałego wyposażenia. Zakup zamków dmuchanych dla celów profilaktycznych.</w:t>
            </w:r>
          </w:p>
        </w:tc>
      </w:tr>
      <w:tr w:rsidR="00D621E9" w:rsidRPr="00E90784" w:rsidTr="005F0D26">
        <w:trPr>
          <w:trHeight w:val="70"/>
        </w:trPr>
        <w:tc>
          <w:tcPr>
            <w:tcW w:w="774" w:type="dxa"/>
            <w:shd w:val="clear" w:color="auto" w:fill="auto"/>
            <w:vAlign w:val="center"/>
          </w:tcPr>
          <w:p w:rsidR="00D621E9" w:rsidRPr="00E90784" w:rsidRDefault="00D621E9" w:rsidP="005F0D26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4.</w:t>
            </w:r>
          </w:p>
        </w:tc>
        <w:tc>
          <w:tcPr>
            <w:tcW w:w="2345" w:type="dxa"/>
            <w:shd w:val="clear" w:color="auto" w:fill="auto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Badania w przedmiocie uzależnień w tym diagnoza młodzieży szkolnej oraz opłaty sądowe, promocja działania interwencyjne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3 000 zł</w:t>
            </w:r>
          </w:p>
        </w:tc>
        <w:tc>
          <w:tcPr>
            <w:tcW w:w="1798" w:type="dxa"/>
            <w:vAlign w:val="center"/>
          </w:tcPr>
          <w:p w:rsidR="00D621E9" w:rsidRPr="00E90784" w:rsidRDefault="003F3B3C" w:rsidP="003F3B3C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9</w:t>
            </w:r>
            <w:r w:rsidR="00D621E9">
              <w:rPr>
                <w:rFonts w:asciiTheme="majorHAnsi" w:hAnsiTheme="majorHAnsi" w:cstheme="majorHAnsi"/>
                <w:sz w:val="24"/>
                <w:szCs w:val="24"/>
              </w:rPr>
              <w:t> 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8</w:t>
            </w:r>
            <w:r w:rsidR="00D621E9">
              <w:rPr>
                <w:rFonts w:asciiTheme="majorHAnsi" w:hAnsiTheme="majorHAnsi" w:cstheme="majorHAnsi"/>
                <w:sz w:val="24"/>
                <w:szCs w:val="24"/>
              </w:rPr>
              <w:t xml:space="preserve">00,00 zł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5 750,82 zł – działania związane z zakupem znaczków sądowych – skierowanie na leczenie, działania interwencyjne.</w:t>
            </w:r>
          </w:p>
        </w:tc>
      </w:tr>
      <w:tr w:rsidR="00D621E9" w:rsidRPr="00E90784" w:rsidTr="005F0D26">
        <w:trPr>
          <w:trHeight w:val="915"/>
        </w:trPr>
        <w:tc>
          <w:tcPr>
            <w:tcW w:w="774" w:type="dxa"/>
            <w:shd w:val="clear" w:color="auto" w:fill="auto"/>
            <w:vAlign w:val="center"/>
          </w:tcPr>
          <w:p w:rsidR="00D621E9" w:rsidRPr="00E90784" w:rsidRDefault="00D621E9" w:rsidP="005F0D26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2345" w:type="dxa"/>
            <w:shd w:val="clear" w:color="auto" w:fill="auto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Wynagrodzenie pełnomocnika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 Członków GK. ds. RPA + Przemoc, wynagrodzenia osób świadczących usługi profilaktyczne - zajęcia dla dzieci, młodzieży, osób starszych i niepełnosprawnych,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7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 000,00 zł</w:t>
            </w:r>
          </w:p>
        </w:tc>
        <w:tc>
          <w:tcPr>
            <w:tcW w:w="1798" w:type="dxa"/>
            <w:vAlign w:val="center"/>
          </w:tcPr>
          <w:p w:rsidR="003F3B3C" w:rsidRPr="00E90784" w:rsidRDefault="003F3B3C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76 300,00  zł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68 214,83 zł – wynagrodzenia członków GK. ds. RPA oraz pełnomocnika Wójta ds. profilaktyki, wynagrodzenia osób świadczących zajęcia klubowe z osobami starszymi i osobami niepełnosprawnymi, w tym wynagrodzenie za prowadzenie zajęć profilaktycznych w Klubie Seniora</w:t>
            </w:r>
          </w:p>
        </w:tc>
      </w:tr>
      <w:tr w:rsidR="00D621E9" w:rsidRPr="00E90784" w:rsidTr="005F0D26">
        <w:trPr>
          <w:trHeight w:val="165"/>
        </w:trPr>
        <w:tc>
          <w:tcPr>
            <w:tcW w:w="3119" w:type="dxa"/>
            <w:gridSpan w:val="2"/>
            <w:shd w:val="clear" w:color="auto" w:fill="auto"/>
            <w:vAlign w:val="center"/>
          </w:tcPr>
          <w:p w:rsidR="00D621E9" w:rsidRPr="00E90784" w:rsidRDefault="00D621E9" w:rsidP="0054507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RAZEM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D621E9" w:rsidRPr="00987719" w:rsidRDefault="00D621E9" w:rsidP="0071037B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87719">
              <w:rPr>
                <w:rFonts w:asciiTheme="majorHAnsi" w:hAnsiTheme="majorHAnsi" w:cstheme="majorHAnsi"/>
                <w:b/>
                <w:sz w:val="24"/>
                <w:szCs w:val="24"/>
              </w:rPr>
              <w:t>105 000,00 zł</w:t>
            </w:r>
          </w:p>
        </w:tc>
        <w:tc>
          <w:tcPr>
            <w:tcW w:w="1798" w:type="dxa"/>
          </w:tcPr>
          <w:p w:rsidR="00D621E9" w:rsidRPr="00987719" w:rsidRDefault="00D621E9" w:rsidP="0071037B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87719">
              <w:rPr>
                <w:rFonts w:asciiTheme="majorHAnsi" w:hAnsiTheme="majorHAnsi" w:cstheme="majorHAnsi"/>
                <w:b/>
                <w:sz w:val="24"/>
                <w:szCs w:val="24"/>
              </w:rPr>
              <w:t>223 232,22 zł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21E9" w:rsidRPr="00CB38C7" w:rsidRDefault="00D621E9" w:rsidP="0071037B">
            <w:pPr>
              <w:spacing w:after="0" w:line="240" w:lineRule="auto"/>
              <w:ind w:left="36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155 </w:t>
            </w:r>
            <w:r w:rsidRPr="00CB38C7">
              <w:rPr>
                <w:rFonts w:asciiTheme="majorHAnsi" w:hAnsiTheme="majorHAnsi" w:cstheme="majorHAnsi"/>
                <w:b/>
                <w:sz w:val="24"/>
                <w:szCs w:val="24"/>
              </w:rPr>
              <w:t>339,69 zł</w:t>
            </w:r>
          </w:p>
        </w:tc>
      </w:tr>
    </w:tbl>
    <w:p w:rsidR="00341E87" w:rsidRPr="00E90784" w:rsidRDefault="00341E87" w:rsidP="00D621E9">
      <w:pPr>
        <w:rPr>
          <w:rFonts w:asciiTheme="majorHAnsi" w:eastAsia="Calibri" w:hAnsiTheme="majorHAnsi" w:cstheme="majorHAnsi"/>
          <w:sz w:val="24"/>
          <w:szCs w:val="24"/>
          <w:lang w:eastAsia="ar-SA"/>
        </w:rPr>
      </w:pPr>
    </w:p>
    <w:p w:rsidR="00D60269" w:rsidRPr="001D6D25" w:rsidRDefault="00461AC1" w:rsidP="00A637C9">
      <w:pPr>
        <w:pStyle w:val="Nagwek2"/>
        <w:numPr>
          <w:ilvl w:val="1"/>
          <w:numId w:val="42"/>
        </w:numPr>
        <w:rPr>
          <w:rFonts w:eastAsia="Calibri"/>
          <w:lang w:eastAsia="ar-SA"/>
        </w:rPr>
      </w:pPr>
      <w:bookmarkStart w:id="87" w:name="_Toc103251350"/>
      <w:bookmarkStart w:id="88" w:name="_Toc103257677"/>
      <w:r w:rsidRPr="001D6D25">
        <w:rPr>
          <w:rFonts w:eastAsia="Calibri"/>
          <w:lang w:eastAsia="ar-SA"/>
        </w:rPr>
        <w:t>Realizacja planu finansowo-rzeczowego</w:t>
      </w:r>
      <w:bookmarkEnd w:id="87"/>
      <w:bookmarkEnd w:id="88"/>
    </w:p>
    <w:tbl>
      <w:tblPr>
        <w:tblpPr w:leftFromText="141" w:rightFromText="141" w:vertAnchor="text" w:horzAnchor="margin" w:tblpY="97"/>
        <w:tblW w:w="9709" w:type="dxa"/>
        <w:tblBorders>
          <w:top w:val="single" w:sz="2" w:space="0" w:color="2F5496" w:themeColor="accent1" w:themeShade="BF"/>
          <w:left w:val="single" w:sz="2" w:space="0" w:color="2F5496" w:themeColor="accent1" w:themeShade="BF"/>
          <w:bottom w:val="single" w:sz="2" w:space="0" w:color="2F5496" w:themeColor="accent1" w:themeShade="BF"/>
          <w:right w:val="single" w:sz="2" w:space="0" w:color="2F5496" w:themeColor="accent1" w:themeShade="BF"/>
          <w:insideH w:val="single" w:sz="2" w:space="0" w:color="2F5496" w:themeColor="accent1" w:themeShade="BF"/>
          <w:insideV w:val="single" w:sz="2" w:space="0" w:color="2F5496" w:themeColor="accent1" w:themeShade="BF"/>
        </w:tblBorders>
        <w:tblCellMar>
          <w:left w:w="70" w:type="dxa"/>
          <w:right w:w="70" w:type="dxa"/>
        </w:tblCellMar>
        <w:tblLook w:val="04A0"/>
      </w:tblPr>
      <w:tblGrid>
        <w:gridCol w:w="3352"/>
        <w:gridCol w:w="1636"/>
        <w:gridCol w:w="4721"/>
      </w:tblGrid>
      <w:tr w:rsidR="00D60269" w:rsidRPr="00E90784" w:rsidTr="005F0D26">
        <w:trPr>
          <w:trHeight w:val="228"/>
        </w:trPr>
        <w:tc>
          <w:tcPr>
            <w:tcW w:w="3352" w:type="dxa"/>
            <w:hideMark/>
          </w:tcPr>
          <w:p w:rsidR="00D60269" w:rsidRPr="00E90784" w:rsidRDefault="00D60269" w:rsidP="00DF3880">
            <w:pPr>
              <w:suppressAutoHyphens/>
              <w:spacing w:after="0" w:line="360" w:lineRule="auto"/>
              <w:jc w:val="both"/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  <w:t>Bilans otwarcia - stan na 01.01.2021</w:t>
            </w:r>
          </w:p>
        </w:tc>
        <w:tc>
          <w:tcPr>
            <w:tcW w:w="1636" w:type="dxa"/>
            <w:vAlign w:val="center"/>
            <w:hideMark/>
          </w:tcPr>
          <w:p w:rsidR="00D60269" w:rsidRPr="00E90784" w:rsidRDefault="00D60269" w:rsidP="00DF3880">
            <w:pPr>
              <w:suppressAutoHyphens/>
              <w:spacing w:after="0" w:line="360" w:lineRule="auto"/>
              <w:jc w:val="center"/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  <w:t>+ 79 531,67</w:t>
            </w:r>
          </w:p>
        </w:tc>
        <w:tc>
          <w:tcPr>
            <w:tcW w:w="4721" w:type="dxa"/>
            <w:vMerge w:val="restart"/>
            <w:vAlign w:val="center"/>
            <w:hideMark/>
          </w:tcPr>
          <w:p w:rsidR="00D60269" w:rsidRPr="00E90784" w:rsidRDefault="00D60269" w:rsidP="00DF3880">
            <w:pPr>
              <w:suppressAutoHyphens/>
              <w:spacing w:after="0" w:line="360" w:lineRule="auto"/>
              <w:jc w:val="center"/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  <w:t>+ 223 232, 22 zł</w:t>
            </w:r>
          </w:p>
        </w:tc>
      </w:tr>
      <w:tr w:rsidR="00D60269" w:rsidRPr="00E90784" w:rsidTr="005F0D26">
        <w:trPr>
          <w:trHeight w:val="70"/>
        </w:trPr>
        <w:tc>
          <w:tcPr>
            <w:tcW w:w="3352" w:type="dxa"/>
            <w:hideMark/>
          </w:tcPr>
          <w:p w:rsidR="00D60269" w:rsidRPr="00E90784" w:rsidRDefault="00D60269" w:rsidP="00DF3880">
            <w:pPr>
              <w:suppressAutoHyphens/>
              <w:spacing w:after="0" w:line="360" w:lineRule="auto"/>
              <w:jc w:val="both"/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  <w:t>Wpływy zgodne  z planem:</w:t>
            </w:r>
          </w:p>
        </w:tc>
        <w:tc>
          <w:tcPr>
            <w:tcW w:w="1636" w:type="dxa"/>
            <w:vAlign w:val="center"/>
            <w:hideMark/>
          </w:tcPr>
          <w:p w:rsidR="00D60269" w:rsidRPr="00E90784" w:rsidRDefault="00D60269" w:rsidP="00DF3880">
            <w:pPr>
              <w:suppressAutoHyphens/>
              <w:spacing w:after="0" w:line="360" w:lineRule="auto"/>
              <w:jc w:val="center"/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  <w:t>+ 105 000,00</w:t>
            </w:r>
          </w:p>
        </w:tc>
        <w:tc>
          <w:tcPr>
            <w:tcW w:w="4721" w:type="dxa"/>
            <w:vMerge/>
            <w:vAlign w:val="center"/>
            <w:hideMark/>
          </w:tcPr>
          <w:p w:rsidR="00D60269" w:rsidRPr="00E90784" w:rsidRDefault="00D60269" w:rsidP="00DF3880">
            <w:pPr>
              <w:suppressAutoHyphens/>
              <w:spacing w:after="0" w:line="360" w:lineRule="auto"/>
              <w:jc w:val="center"/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</w:pPr>
          </w:p>
        </w:tc>
      </w:tr>
      <w:tr w:rsidR="00D60269" w:rsidRPr="00E90784" w:rsidTr="005F0D26">
        <w:trPr>
          <w:trHeight w:val="70"/>
        </w:trPr>
        <w:tc>
          <w:tcPr>
            <w:tcW w:w="3352" w:type="dxa"/>
            <w:hideMark/>
          </w:tcPr>
          <w:p w:rsidR="00D60269" w:rsidRPr="00E90784" w:rsidRDefault="00D60269" w:rsidP="00DF3880">
            <w:pPr>
              <w:suppressAutoHyphens/>
              <w:spacing w:after="0" w:line="360" w:lineRule="auto"/>
              <w:jc w:val="both"/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  <w:t xml:space="preserve">Korekta wpływów + podatek,, małpki”  </w:t>
            </w:r>
          </w:p>
        </w:tc>
        <w:tc>
          <w:tcPr>
            <w:tcW w:w="1636" w:type="dxa"/>
            <w:vAlign w:val="center"/>
            <w:hideMark/>
          </w:tcPr>
          <w:p w:rsidR="00D60269" w:rsidRPr="00E90784" w:rsidRDefault="00D60269" w:rsidP="00DF3880">
            <w:pPr>
              <w:suppressAutoHyphens/>
              <w:spacing w:after="0" w:line="360" w:lineRule="auto"/>
              <w:jc w:val="center"/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  <w:t>+ 38 700,55</w:t>
            </w:r>
          </w:p>
        </w:tc>
        <w:tc>
          <w:tcPr>
            <w:tcW w:w="4721" w:type="dxa"/>
            <w:vMerge/>
            <w:vAlign w:val="center"/>
            <w:hideMark/>
          </w:tcPr>
          <w:p w:rsidR="00D60269" w:rsidRPr="00E90784" w:rsidRDefault="00D60269" w:rsidP="00DF3880">
            <w:pPr>
              <w:suppressAutoHyphens/>
              <w:spacing w:after="0" w:line="360" w:lineRule="auto"/>
              <w:jc w:val="center"/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</w:pPr>
          </w:p>
        </w:tc>
      </w:tr>
      <w:tr w:rsidR="00DF3880" w:rsidRPr="00E90784" w:rsidTr="005F0D26">
        <w:trPr>
          <w:trHeight w:val="313"/>
        </w:trPr>
        <w:tc>
          <w:tcPr>
            <w:tcW w:w="4988" w:type="dxa"/>
            <w:gridSpan w:val="2"/>
            <w:vAlign w:val="center"/>
            <w:hideMark/>
          </w:tcPr>
          <w:p w:rsidR="00DF3880" w:rsidRPr="00DF3880" w:rsidRDefault="00DF3880" w:rsidP="00DF3880">
            <w:pPr>
              <w:suppressAutoHyphens/>
              <w:spacing w:after="0" w:line="360" w:lineRule="auto"/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  <w:t xml:space="preserve">Wykonanie </w:t>
            </w:r>
          </w:p>
        </w:tc>
        <w:tc>
          <w:tcPr>
            <w:tcW w:w="4721" w:type="dxa"/>
            <w:shd w:val="clear" w:color="auto" w:fill="auto"/>
            <w:vAlign w:val="center"/>
            <w:hideMark/>
          </w:tcPr>
          <w:p w:rsidR="00DF3880" w:rsidRPr="00DF3880" w:rsidRDefault="00DF3880" w:rsidP="00DF3880">
            <w:pPr>
              <w:suppressAutoHyphens/>
              <w:spacing w:after="0" w:line="360" w:lineRule="auto"/>
              <w:jc w:val="center"/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</w:pPr>
            <w:r w:rsidRPr="00DF3880"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  <w:t>- 155 339,69</w:t>
            </w:r>
          </w:p>
        </w:tc>
      </w:tr>
      <w:tr w:rsidR="00DF3880" w:rsidRPr="00E90784" w:rsidTr="005F0D26">
        <w:trPr>
          <w:trHeight w:val="345"/>
        </w:trPr>
        <w:tc>
          <w:tcPr>
            <w:tcW w:w="4988" w:type="dxa"/>
            <w:gridSpan w:val="2"/>
            <w:vAlign w:val="center"/>
            <w:hideMark/>
          </w:tcPr>
          <w:p w:rsidR="00DF3880" w:rsidRPr="00DF3880" w:rsidRDefault="00DF3880" w:rsidP="00DF3880">
            <w:pPr>
              <w:suppressAutoHyphens/>
              <w:spacing w:after="0" w:line="360" w:lineRule="auto"/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</w:pPr>
            <w:r w:rsidRPr="00E90784">
              <w:rPr>
                <w:rFonts w:asciiTheme="majorHAnsi" w:eastAsia="Calibri" w:hAnsiTheme="majorHAnsi" w:cstheme="majorHAnsi"/>
                <w:sz w:val="24"/>
                <w:szCs w:val="24"/>
                <w:lang w:eastAsia="ar-SA"/>
              </w:rPr>
              <w:t xml:space="preserve">Bilans zamknięcia – stan na 31.12.2021 </w:t>
            </w:r>
          </w:p>
        </w:tc>
        <w:tc>
          <w:tcPr>
            <w:tcW w:w="4721" w:type="dxa"/>
            <w:shd w:val="clear" w:color="auto" w:fill="auto"/>
            <w:vAlign w:val="center"/>
            <w:hideMark/>
          </w:tcPr>
          <w:p w:rsidR="00DF3880" w:rsidRPr="00DF3880" w:rsidRDefault="00DF3880" w:rsidP="00DF3880">
            <w:pPr>
              <w:suppressAutoHyphens/>
              <w:spacing w:after="0" w:line="360" w:lineRule="auto"/>
              <w:jc w:val="center"/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  <w:lang w:eastAsia="ar-SA"/>
              </w:rPr>
            </w:pPr>
            <w:r w:rsidRPr="00DF3880"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  <w:lang w:eastAsia="ar-SA"/>
              </w:rPr>
              <w:t>+ 67 891,53</w:t>
            </w:r>
          </w:p>
        </w:tc>
      </w:tr>
    </w:tbl>
    <w:p w:rsidR="00582B6B" w:rsidRPr="00E90784" w:rsidRDefault="00582B6B" w:rsidP="00D6355C">
      <w:pPr>
        <w:spacing w:after="0" w:line="276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EA75AA" w:rsidRPr="00543F70" w:rsidRDefault="00EA75AA" w:rsidP="00A637C9">
      <w:pPr>
        <w:pStyle w:val="Nagwek2"/>
        <w:numPr>
          <w:ilvl w:val="1"/>
          <w:numId w:val="42"/>
        </w:numPr>
      </w:pPr>
      <w:bookmarkStart w:id="89" w:name="_Toc103257678"/>
      <w:r w:rsidRPr="00543F70">
        <w:t>Program usuwania azbestu i wyrobów azbestowych</w:t>
      </w:r>
      <w:bookmarkEnd w:id="89"/>
    </w:p>
    <w:p w:rsidR="00EA75AA" w:rsidRPr="00E90784" w:rsidRDefault="00EA75AA" w:rsidP="00DF3880">
      <w:pPr>
        <w:spacing w:after="0" w:line="360" w:lineRule="auto"/>
        <w:ind w:firstLine="425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Zadaniem programu jest wyeliminowanie negatywnych skutków zdrowotnych </w:t>
      </w:r>
      <w:r w:rsidR="00073B0E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i środowiskowych spowodowanych składowaniem i użytkowaniem materiałów azbestowych. Program realizowany jest od 2016r.  </w:t>
      </w:r>
    </w:p>
    <w:p w:rsidR="00D821AF" w:rsidRPr="00E90784" w:rsidRDefault="00EA75AA" w:rsidP="00DF3880">
      <w:pPr>
        <w:spacing w:after="0" w:line="360" w:lineRule="auto"/>
        <w:ind w:firstLine="425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minionym roku</w:t>
      </w:r>
      <w:r w:rsidR="008A34DD">
        <w:rPr>
          <w:rFonts w:asciiTheme="majorHAnsi" w:hAnsiTheme="majorHAnsi" w:cstheme="majorHAnsi"/>
          <w:sz w:val="24"/>
          <w:szCs w:val="24"/>
        </w:rPr>
        <w:t xml:space="preserve"> koszt programu wyniósł 23 922,65 zł. U</w:t>
      </w:r>
      <w:r w:rsidRPr="00E90784">
        <w:rPr>
          <w:rFonts w:asciiTheme="majorHAnsi" w:hAnsiTheme="majorHAnsi" w:cstheme="majorHAnsi"/>
          <w:sz w:val="24"/>
          <w:szCs w:val="24"/>
        </w:rPr>
        <w:t xml:space="preserve">zyskano dotację z </w:t>
      </w:r>
      <w:proofErr w:type="spellStart"/>
      <w:r w:rsidRPr="00E90784">
        <w:rPr>
          <w:rFonts w:asciiTheme="majorHAnsi" w:hAnsiTheme="majorHAnsi" w:cstheme="majorHAnsi"/>
          <w:sz w:val="24"/>
          <w:szCs w:val="24"/>
        </w:rPr>
        <w:t>WFOŚiGW</w:t>
      </w:r>
      <w:proofErr w:type="spellEnd"/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8A34DD">
        <w:rPr>
          <w:rFonts w:asciiTheme="majorHAnsi" w:hAnsiTheme="majorHAnsi" w:cstheme="majorHAnsi"/>
          <w:sz w:val="24"/>
          <w:szCs w:val="24"/>
        </w:rPr>
        <w:br/>
      </w:r>
      <w:r w:rsidR="00D821AF" w:rsidRPr="00E90784">
        <w:rPr>
          <w:rFonts w:asciiTheme="majorHAnsi" w:hAnsiTheme="majorHAnsi" w:cstheme="majorHAnsi"/>
          <w:sz w:val="24"/>
          <w:szCs w:val="24"/>
        </w:rPr>
        <w:t xml:space="preserve">w Zielonej Górze </w:t>
      </w:r>
      <w:r w:rsidRPr="00E90784">
        <w:rPr>
          <w:rFonts w:asciiTheme="majorHAnsi" w:hAnsiTheme="majorHAnsi" w:cstheme="majorHAnsi"/>
          <w:sz w:val="24"/>
          <w:szCs w:val="24"/>
        </w:rPr>
        <w:t xml:space="preserve">w wysokości </w:t>
      </w:r>
      <w:r w:rsidR="00D821AF" w:rsidRPr="00E90784">
        <w:rPr>
          <w:rFonts w:asciiTheme="majorHAnsi" w:hAnsiTheme="majorHAnsi" w:cstheme="majorHAnsi"/>
          <w:b/>
          <w:sz w:val="24"/>
          <w:szCs w:val="24"/>
        </w:rPr>
        <w:t xml:space="preserve">6 228,88 </w:t>
      </w:r>
      <w:r w:rsidRPr="00E90784">
        <w:rPr>
          <w:rFonts w:asciiTheme="majorHAnsi" w:hAnsiTheme="majorHAnsi" w:cstheme="majorHAnsi"/>
          <w:b/>
          <w:sz w:val="24"/>
          <w:szCs w:val="24"/>
        </w:rPr>
        <w:t>zł</w:t>
      </w:r>
      <w:r w:rsidR="008A34DD">
        <w:rPr>
          <w:rFonts w:asciiTheme="majorHAnsi" w:hAnsiTheme="majorHAnsi" w:cstheme="majorHAnsi"/>
          <w:sz w:val="24"/>
          <w:szCs w:val="24"/>
        </w:rPr>
        <w:t xml:space="preserve"> i</w:t>
      </w:r>
      <w:r w:rsidR="00D821AF" w:rsidRPr="00E90784">
        <w:rPr>
          <w:rFonts w:asciiTheme="majorHAnsi" w:hAnsiTheme="majorHAnsi" w:cstheme="majorHAnsi"/>
          <w:sz w:val="24"/>
          <w:szCs w:val="24"/>
        </w:rPr>
        <w:t xml:space="preserve"> z NFOŚiGW w Warszawie  w wysokości </w:t>
      </w:r>
      <w:r w:rsidR="00D821AF" w:rsidRPr="00E90784">
        <w:rPr>
          <w:rFonts w:asciiTheme="majorHAnsi" w:hAnsiTheme="majorHAnsi" w:cstheme="majorHAnsi"/>
          <w:b/>
          <w:sz w:val="24"/>
          <w:szCs w:val="24"/>
        </w:rPr>
        <w:t>9 343,32 z</w:t>
      </w:r>
      <w:r w:rsidR="008A34DD">
        <w:rPr>
          <w:rFonts w:asciiTheme="majorHAnsi" w:hAnsiTheme="majorHAnsi" w:cstheme="majorHAnsi"/>
          <w:b/>
          <w:sz w:val="24"/>
          <w:szCs w:val="24"/>
        </w:rPr>
        <w:t xml:space="preserve">ł </w:t>
      </w:r>
      <w:r w:rsidR="008A34DD" w:rsidRPr="008A34DD">
        <w:rPr>
          <w:rFonts w:asciiTheme="majorHAnsi" w:hAnsiTheme="majorHAnsi" w:cstheme="majorHAnsi"/>
          <w:sz w:val="24"/>
          <w:szCs w:val="24"/>
        </w:rPr>
        <w:t>oraz środki własn</w:t>
      </w:r>
      <w:r w:rsidR="008A34DD">
        <w:rPr>
          <w:rFonts w:asciiTheme="majorHAnsi" w:hAnsiTheme="majorHAnsi" w:cstheme="majorHAnsi"/>
          <w:sz w:val="24"/>
          <w:szCs w:val="24"/>
        </w:rPr>
        <w:t>e</w:t>
      </w:r>
      <w:r w:rsidR="008A34DD" w:rsidRPr="008A34DD">
        <w:rPr>
          <w:rFonts w:asciiTheme="majorHAnsi" w:hAnsiTheme="majorHAnsi" w:cstheme="majorHAnsi"/>
          <w:sz w:val="24"/>
          <w:szCs w:val="24"/>
        </w:rPr>
        <w:t xml:space="preserve"> gminy:</w:t>
      </w:r>
      <w:r w:rsidR="008A34DD">
        <w:rPr>
          <w:rFonts w:asciiTheme="majorHAnsi" w:hAnsiTheme="majorHAnsi" w:cstheme="majorHAnsi"/>
          <w:b/>
          <w:sz w:val="24"/>
          <w:szCs w:val="24"/>
        </w:rPr>
        <w:t xml:space="preserve"> 8 350,45 zł</w:t>
      </w:r>
      <w:r w:rsidR="008A34DD" w:rsidRPr="008A34DD">
        <w:rPr>
          <w:rFonts w:asciiTheme="majorHAnsi" w:hAnsiTheme="majorHAnsi" w:cstheme="majorHAnsi"/>
          <w:sz w:val="24"/>
          <w:szCs w:val="24"/>
        </w:rPr>
        <w:t>.</w:t>
      </w:r>
    </w:p>
    <w:p w:rsidR="00EA75AA" w:rsidRPr="00E90784" w:rsidRDefault="00EA75AA" w:rsidP="00DF3880">
      <w:pPr>
        <w:spacing w:after="0" w:line="360" w:lineRule="auto"/>
        <w:ind w:firstLine="425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Z programu skorzystał</w:t>
      </w:r>
      <w:r w:rsidR="00654881" w:rsidRPr="00E90784">
        <w:rPr>
          <w:rFonts w:asciiTheme="majorHAnsi" w:hAnsiTheme="majorHAnsi" w:cstheme="majorHAnsi"/>
          <w:sz w:val="24"/>
          <w:szCs w:val="24"/>
        </w:rPr>
        <w:t>o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D821AF" w:rsidRPr="00E90784">
        <w:rPr>
          <w:rFonts w:asciiTheme="majorHAnsi" w:hAnsiTheme="majorHAnsi" w:cstheme="majorHAnsi"/>
          <w:sz w:val="24"/>
          <w:szCs w:val="24"/>
        </w:rPr>
        <w:t>1</w:t>
      </w:r>
      <w:r w:rsidRPr="00E90784">
        <w:rPr>
          <w:rFonts w:asciiTheme="majorHAnsi" w:hAnsiTheme="majorHAnsi" w:cstheme="majorHAnsi"/>
          <w:sz w:val="24"/>
          <w:szCs w:val="24"/>
        </w:rPr>
        <w:t xml:space="preserve">4 gospodarstw. Prace obejmowały demontaż oraz odbiór wyrobów azbestowych wraz z ich transportem i unieszkodliwieniem odpadu </w:t>
      </w:r>
      <w:r w:rsidR="00073B0E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 xml:space="preserve">na przystosowanym składowisku. </w:t>
      </w:r>
    </w:p>
    <w:p w:rsidR="00EA75AA" w:rsidRPr="00E90784" w:rsidRDefault="00EA75AA" w:rsidP="00DF3880">
      <w:pPr>
        <w:spacing w:after="0" w:line="360" w:lineRule="auto"/>
        <w:ind w:firstLine="425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W wyniku realizacji przedmiotowego zadania usunięto </w:t>
      </w:r>
      <w:r w:rsidR="00D821AF" w:rsidRPr="00E90784">
        <w:rPr>
          <w:rFonts w:asciiTheme="majorHAnsi" w:hAnsiTheme="majorHAnsi" w:cstheme="majorHAnsi"/>
          <w:sz w:val="24"/>
          <w:szCs w:val="24"/>
        </w:rPr>
        <w:t>31</w:t>
      </w:r>
      <w:r w:rsidRPr="00E90784">
        <w:rPr>
          <w:rFonts w:asciiTheme="majorHAnsi" w:hAnsiTheme="majorHAnsi" w:cstheme="majorHAnsi"/>
          <w:sz w:val="24"/>
          <w:szCs w:val="24"/>
        </w:rPr>
        <w:t>,</w:t>
      </w:r>
      <w:r w:rsidR="00D821AF" w:rsidRPr="00E90784">
        <w:rPr>
          <w:rFonts w:asciiTheme="majorHAnsi" w:hAnsiTheme="majorHAnsi" w:cstheme="majorHAnsi"/>
          <w:sz w:val="24"/>
          <w:szCs w:val="24"/>
        </w:rPr>
        <w:t>78</w:t>
      </w:r>
      <w:r w:rsidRPr="00E90784">
        <w:rPr>
          <w:rFonts w:asciiTheme="majorHAnsi" w:hAnsiTheme="majorHAnsi" w:cstheme="majorHAnsi"/>
          <w:sz w:val="24"/>
          <w:szCs w:val="24"/>
        </w:rPr>
        <w:t xml:space="preserve"> Mg (</w:t>
      </w:r>
      <w:r w:rsidR="00D821AF" w:rsidRPr="00E90784">
        <w:rPr>
          <w:rFonts w:asciiTheme="majorHAnsi" w:hAnsiTheme="majorHAnsi" w:cstheme="majorHAnsi"/>
          <w:sz w:val="24"/>
          <w:szCs w:val="24"/>
        </w:rPr>
        <w:t>1991</w:t>
      </w:r>
      <w:r w:rsidRPr="00E90784">
        <w:rPr>
          <w:rFonts w:asciiTheme="majorHAnsi" w:hAnsiTheme="majorHAnsi" w:cstheme="majorHAnsi"/>
          <w:sz w:val="24"/>
          <w:szCs w:val="24"/>
        </w:rPr>
        <w:t>,</w:t>
      </w:r>
      <w:r w:rsidR="00D821AF" w:rsidRPr="00E90784">
        <w:rPr>
          <w:rFonts w:asciiTheme="majorHAnsi" w:hAnsiTheme="majorHAnsi" w:cstheme="majorHAnsi"/>
          <w:sz w:val="24"/>
          <w:szCs w:val="24"/>
        </w:rPr>
        <w:t>17</w:t>
      </w:r>
      <w:r w:rsidRPr="00E90784">
        <w:rPr>
          <w:rFonts w:asciiTheme="majorHAnsi" w:hAnsiTheme="majorHAnsi" w:cstheme="majorHAnsi"/>
          <w:sz w:val="24"/>
          <w:szCs w:val="24"/>
        </w:rPr>
        <w:t xml:space="preserve"> m</w:t>
      </w:r>
      <w:r w:rsidRPr="00E9078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E90784">
        <w:rPr>
          <w:rFonts w:asciiTheme="majorHAnsi" w:hAnsiTheme="majorHAnsi" w:cstheme="majorHAnsi"/>
          <w:sz w:val="24"/>
          <w:szCs w:val="24"/>
        </w:rPr>
        <w:t xml:space="preserve">) azbestu. </w:t>
      </w:r>
    </w:p>
    <w:p w:rsidR="00440C66" w:rsidRDefault="00440C66" w:rsidP="00D6355C">
      <w:pPr>
        <w:spacing w:after="0"/>
        <w:ind w:firstLine="426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5F0D26" w:rsidRDefault="005F0D26" w:rsidP="00D6355C">
      <w:pPr>
        <w:spacing w:after="0"/>
        <w:ind w:firstLine="426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5F0D26" w:rsidRDefault="005F0D26" w:rsidP="00D6355C">
      <w:pPr>
        <w:spacing w:after="0"/>
        <w:ind w:firstLine="426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5F0D26" w:rsidRPr="00E90784" w:rsidRDefault="005F0D26" w:rsidP="00D6355C">
      <w:pPr>
        <w:spacing w:after="0"/>
        <w:ind w:firstLine="426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0E711A" w:rsidRPr="00E90784" w:rsidRDefault="000E711A" w:rsidP="00A637C9">
      <w:pPr>
        <w:pStyle w:val="Nagwek2"/>
        <w:numPr>
          <w:ilvl w:val="1"/>
          <w:numId w:val="42"/>
        </w:numPr>
      </w:pPr>
      <w:bookmarkStart w:id="90" w:name="_Toc103257679"/>
      <w:r w:rsidRPr="00E90784">
        <w:lastRenderedPageBreak/>
        <w:t>Program rewitalizacji dla Gminy Bogdaniec na lata 2017-2023</w:t>
      </w:r>
      <w:bookmarkEnd w:id="90"/>
    </w:p>
    <w:p w:rsidR="00655BD5" w:rsidRPr="00E90784" w:rsidRDefault="00655BD5" w:rsidP="00D6355C">
      <w:pPr>
        <w:spacing w:after="0"/>
        <w:ind w:firstLine="426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E3F01" w:rsidRPr="00E90784" w:rsidRDefault="00DF3880" w:rsidP="00DF3880">
      <w:pPr>
        <w:spacing w:after="0" w:line="360" w:lineRule="auto"/>
        <w:ind w:left="3686" w:firstLine="561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sz w:val="24"/>
          <w:szCs w:val="24"/>
          <w:lang w:eastAsia="pl-PL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149860</wp:posOffset>
            </wp:positionV>
            <wp:extent cx="2466975" cy="1937385"/>
            <wp:effectExtent l="0" t="0" r="0" b="0"/>
            <wp:wrapSquare wrapText="bothSides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1" cstate="screen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66975" cy="19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3F01" w:rsidRPr="00E90784">
        <w:rPr>
          <w:rFonts w:asciiTheme="majorHAnsi" w:hAnsiTheme="majorHAnsi" w:cstheme="majorHAnsi"/>
          <w:sz w:val="24"/>
          <w:szCs w:val="24"/>
        </w:rPr>
        <w:t xml:space="preserve">Program jest odpowiedzią na problemy </w:t>
      </w:r>
      <w:r w:rsidR="00073B0E">
        <w:rPr>
          <w:rFonts w:asciiTheme="majorHAnsi" w:hAnsiTheme="majorHAnsi" w:cstheme="majorHAnsi"/>
          <w:sz w:val="24"/>
          <w:szCs w:val="24"/>
        </w:rPr>
        <w:br/>
      </w:r>
      <w:r w:rsidR="003E3F01" w:rsidRPr="00E90784">
        <w:rPr>
          <w:rFonts w:asciiTheme="majorHAnsi" w:hAnsiTheme="majorHAnsi" w:cstheme="majorHAnsi"/>
          <w:sz w:val="24"/>
          <w:szCs w:val="24"/>
        </w:rPr>
        <w:t xml:space="preserve">o charakterze społecznym, gospodarczym </w:t>
      </w:r>
      <w:r w:rsidR="00073B0E">
        <w:rPr>
          <w:rFonts w:asciiTheme="majorHAnsi" w:hAnsiTheme="majorHAnsi" w:cstheme="majorHAnsi"/>
          <w:sz w:val="24"/>
          <w:szCs w:val="24"/>
        </w:rPr>
        <w:br/>
      </w:r>
      <w:r w:rsidR="003E3F01" w:rsidRPr="00E90784">
        <w:rPr>
          <w:rFonts w:asciiTheme="majorHAnsi" w:hAnsiTheme="majorHAnsi" w:cstheme="majorHAnsi"/>
          <w:sz w:val="24"/>
          <w:szCs w:val="24"/>
        </w:rPr>
        <w:t xml:space="preserve">i środowiskowym. Obszary rewitalizacji zostały wyznaczone uchwałą Rady Gminy Bogdaniec z dnia 31 sierpnia 2018 r.  w sprawie przyjęcia „Programu Rewitalizacji dla Gminy Bogdaniec na lata 2017-2023” dla miejscowości: Racław, </w:t>
      </w:r>
      <w:r w:rsidR="00F76EE2">
        <w:rPr>
          <w:rFonts w:asciiTheme="majorHAnsi" w:hAnsiTheme="majorHAnsi" w:cstheme="majorHAnsi"/>
          <w:sz w:val="24"/>
          <w:szCs w:val="24"/>
        </w:rPr>
        <w:t>Bogdaniec, Jeżyki, Kwiatkowice.</w:t>
      </w:r>
    </w:p>
    <w:p w:rsidR="00543F70" w:rsidRDefault="00543F70" w:rsidP="00D6355C">
      <w:pPr>
        <w:pStyle w:val="Akapitzlist"/>
        <w:spacing w:after="0" w:line="276" w:lineRule="auto"/>
        <w:ind w:left="-142"/>
        <w:jc w:val="center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</w:p>
    <w:p w:rsidR="003E3F01" w:rsidRPr="00E90784" w:rsidRDefault="003E3F01" w:rsidP="00D6355C">
      <w:pPr>
        <w:pStyle w:val="Akapitzlist"/>
        <w:spacing w:after="0" w:line="276" w:lineRule="auto"/>
        <w:ind w:left="-142"/>
        <w:jc w:val="center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 xml:space="preserve">Zadania realizowane w </w:t>
      </w:r>
      <w:r w:rsidR="00B54274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202</w:t>
      </w:r>
      <w:r w:rsidR="00444954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1</w:t>
      </w:r>
      <w:r w:rsidR="00B54274"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 xml:space="preserve"> r</w:t>
      </w:r>
      <w:r w:rsidRPr="00E90784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.</w:t>
      </w:r>
    </w:p>
    <w:tbl>
      <w:tblPr>
        <w:tblStyle w:val="Tabela-Siatka"/>
        <w:tblW w:w="9469" w:type="dxa"/>
        <w:tblInd w:w="-5" w:type="dxa"/>
        <w:tblLook w:val="04A0"/>
      </w:tblPr>
      <w:tblGrid>
        <w:gridCol w:w="636"/>
        <w:gridCol w:w="4297"/>
        <w:gridCol w:w="4536"/>
      </w:tblGrid>
      <w:tr w:rsidR="003E3F01" w:rsidRPr="00E90784" w:rsidTr="00DF3880">
        <w:trPr>
          <w:trHeight w:val="1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3E3F01" w:rsidRPr="00E90784" w:rsidRDefault="003E3F01" w:rsidP="00D6355C">
            <w:pPr>
              <w:pStyle w:val="Default"/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E90784">
              <w:rPr>
                <w:rFonts w:asciiTheme="majorHAnsi" w:hAnsiTheme="majorHAnsi" w:cstheme="majorHAnsi"/>
                <w:b/>
                <w:bCs/>
              </w:rPr>
              <w:t>Lp.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3E3F01" w:rsidRPr="00E90784" w:rsidRDefault="003E3F01" w:rsidP="00D6355C">
            <w:pPr>
              <w:pStyle w:val="Default"/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E90784">
              <w:rPr>
                <w:rFonts w:asciiTheme="majorHAnsi" w:hAnsiTheme="majorHAnsi" w:cstheme="majorHAnsi"/>
                <w:b/>
                <w:bCs/>
              </w:rPr>
              <w:t>Nazwa zadania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3E3F01" w:rsidRPr="00E90784" w:rsidRDefault="003E3F01" w:rsidP="00D6355C">
            <w:pPr>
              <w:pStyle w:val="Default"/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highlight w:val="yellow"/>
              </w:rPr>
            </w:pPr>
            <w:r w:rsidRPr="00E90784">
              <w:rPr>
                <w:rFonts w:asciiTheme="majorHAnsi" w:hAnsiTheme="majorHAnsi" w:cstheme="majorHAnsi"/>
                <w:b/>
                <w:bCs/>
              </w:rPr>
              <w:t>REAL</w:t>
            </w:r>
            <w:r w:rsidR="00D41956" w:rsidRPr="00E90784">
              <w:rPr>
                <w:rFonts w:asciiTheme="majorHAnsi" w:hAnsiTheme="majorHAnsi" w:cstheme="majorHAnsi"/>
                <w:b/>
                <w:bCs/>
              </w:rPr>
              <w:t>IZACJA</w:t>
            </w:r>
          </w:p>
        </w:tc>
      </w:tr>
      <w:tr w:rsidR="003E3F01" w:rsidRPr="00E90784" w:rsidTr="00DF3880">
        <w:trPr>
          <w:trHeight w:val="5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01" w:rsidRPr="00E90784" w:rsidRDefault="003E3F01" w:rsidP="00D6355C">
            <w:pPr>
              <w:pStyle w:val="Default"/>
              <w:spacing w:line="276" w:lineRule="auto"/>
              <w:jc w:val="both"/>
              <w:rPr>
                <w:rFonts w:asciiTheme="majorHAnsi" w:hAnsiTheme="majorHAnsi" w:cstheme="majorHAnsi"/>
              </w:rPr>
            </w:pPr>
            <w:r w:rsidRPr="00E90784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01" w:rsidRPr="00E90784" w:rsidRDefault="00D41956" w:rsidP="00D6355C">
            <w:pPr>
              <w:pStyle w:val="Default"/>
              <w:spacing w:line="276" w:lineRule="auto"/>
              <w:rPr>
                <w:rFonts w:asciiTheme="majorHAnsi" w:hAnsiTheme="majorHAnsi" w:cstheme="majorHAnsi"/>
              </w:rPr>
            </w:pPr>
            <w:r w:rsidRPr="00E90784">
              <w:rPr>
                <w:rFonts w:asciiTheme="majorHAnsi" w:hAnsiTheme="majorHAnsi" w:cstheme="majorHAnsi"/>
              </w:rPr>
              <w:t>Przebudowa budynku gospodarczego Gminnego Ośrodka Pomocy Społecznej na cele społeczne wraz z zagospodarowaniem przyległego ternu.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01" w:rsidRPr="00E90784" w:rsidRDefault="00D41956" w:rsidP="00D6355C">
            <w:pPr>
              <w:pStyle w:val="Default"/>
              <w:spacing w:line="276" w:lineRule="auto"/>
              <w:rPr>
                <w:rFonts w:asciiTheme="majorHAnsi" w:hAnsiTheme="majorHAnsi" w:cstheme="majorHAnsi"/>
                <w:highlight w:val="yellow"/>
              </w:rPr>
            </w:pPr>
            <w:r w:rsidRPr="00E90784">
              <w:rPr>
                <w:rFonts w:asciiTheme="majorHAnsi" w:hAnsiTheme="majorHAnsi" w:cstheme="majorHAnsi"/>
              </w:rPr>
              <w:t>Wykonano obiekt gospodarczy na utworzenie pomieszczeń tzw. „Ciepła szafa”.</w:t>
            </w:r>
          </w:p>
        </w:tc>
      </w:tr>
      <w:tr w:rsidR="003E3F01" w:rsidRPr="00E90784" w:rsidTr="00DF3880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01" w:rsidRPr="00E90784" w:rsidRDefault="003E3F01" w:rsidP="00D6355C">
            <w:pPr>
              <w:pStyle w:val="Default"/>
              <w:spacing w:line="276" w:lineRule="auto"/>
              <w:jc w:val="both"/>
              <w:rPr>
                <w:rFonts w:asciiTheme="majorHAnsi" w:hAnsiTheme="majorHAnsi" w:cstheme="majorHAnsi"/>
              </w:rPr>
            </w:pPr>
            <w:r w:rsidRPr="00E90784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01" w:rsidRPr="00E90784" w:rsidRDefault="003E3F01" w:rsidP="00D6355C">
            <w:pPr>
              <w:pStyle w:val="Default"/>
              <w:spacing w:line="276" w:lineRule="auto"/>
              <w:rPr>
                <w:rFonts w:asciiTheme="majorHAnsi" w:hAnsiTheme="majorHAnsi" w:cstheme="majorHAnsi"/>
              </w:rPr>
            </w:pPr>
            <w:r w:rsidRPr="00E90784">
              <w:rPr>
                <w:rFonts w:asciiTheme="majorHAnsi" w:hAnsiTheme="majorHAnsi" w:cstheme="majorHAnsi"/>
              </w:rPr>
              <w:t>Przebudowa, rozbudowa i modernizacja budynku Gminnej Biblioteki Publicznej w Bogdańcu wraz z infrastrukturą techniczną i zagospodarowaniem terenu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56" w:rsidRPr="00E90784" w:rsidRDefault="00C51E5C" w:rsidP="00D6355C">
            <w:pPr>
              <w:pStyle w:val="Default"/>
              <w:spacing w:line="276" w:lineRule="auto"/>
              <w:rPr>
                <w:rFonts w:asciiTheme="majorHAnsi" w:hAnsiTheme="majorHAnsi" w:cstheme="majorHAnsi"/>
                <w:bCs/>
              </w:rPr>
            </w:pPr>
            <w:r w:rsidRPr="00E90784">
              <w:rPr>
                <w:rFonts w:asciiTheme="majorHAnsi" w:hAnsiTheme="majorHAnsi" w:cstheme="majorHAnsi"/>
                <w:bCs/>
              </w:rPr>
              <w:t xml:space="preserve"> </w:t>
            </w:r>
            <w:r w:rsidR="00D41956" w:rsidRPr="00E90784">
              <w:rPr>
                <w:rFonts w:asciiTheme="majorHAnsi" w:hAnsiTheme="majorHAnsi" w:cstheme="majorHAnsi"/>
              </w:rPr>
              <w:t xml:space="preserve">Kontynuacja realizacji zadania, dofinansowanie </w:t>
            </w:r>
            <w:r w:rsidR="00D41956" w:rsidRPr="00E90784">
              <w:rPr>
                <w:rFonts w:asciiTheme="majorHAnsi" w:hAnsiTheme="majorHAnsi" w:cstheme="majorHAnsi"/>
              </w:rPr>
              <w:br/>
              <w:t xml:space="preserve">w kwocie  </w:t>
            </w:r>
            <w:r w:rsidR="00D41956" w:rsidRPr="00E90784">
              <w:rPr>
                <w:rFonts w:asciiTheme="majorHAnsi" w:hAnsiTheme="majorHAnsi" w:cstheme="majorHAnsi"/>
                <w:bCs/>
              </w:rPr>
              <w:t>2 211 648,21 zł.</w:t>
            </w:r>
          </w:p>
          <w:p w:rsidR="00C51E5C" w:rsidRPr="00E90784" w:rsidRDefault="00D41956" w:rsidP="00D6355C">
            <w:pPr>
              <w:pStyle w:val="Default"/>
              <w:spacing w:line="276" w:lineRule="auto"/>
              <w:rPr>
                <w:rFonts w:asciiTheme="majorHAnsi" w:hAnsiTheme="majorHAnsi" w:cstheme="majorHAnsi"/>
                <w:bCs/>
              </w:rPr>
            </w:pPr>
            <w:r w:rsidRPr="00E90784">
              <w:rPr>
                <w:rFonts w:asciiTheme="majorHAnsi" w:hAnsiTheme="majorHAnsi" w:cstheme="majorHAnsi"/>
                <w:bCs/>
              </w:rPr>
              <w:t>Zakończenie zadania czerwiec 2022 r.</w:t>
            </w:r>
          </w:p>
        </w:tc>
      </w:tr>
    </w:tbl>
    <w:p w:rsidR="00AE3986" w:rsidRPr="00E90784" w:rsidRDefault="00AE3986" w:rsidP="00D6355C">
      <w:pPr>
        <w:spacing w:after="0" w:line="276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:rsidR="00B1423A" w:rsidRPr="00E90784" w:rsidRDefault="003E3F01" w:rsidP="00DF3880">
      <w:pPr>
        <w:spacing w:after="0" w:line="360" w:lineRule="auto"/>
        <w:ind w:firstLine="36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b/>
          <w:bCs/>
          <w:sz w:val="24"/>
          <w:szCs w:val="24"/>
        </w:rPr>
        <w:tab/>
      </w:r>
      <w:r w:rsidR="00341E87" w:rsidRPr="00E90784">
        <w:rPr>
          <w:rFonts w:asciiTheme="majorHAnsi" w:hAnsiTheme="majorHAnsi" w:cstheme="majorHAnsi"/>
          <w:sz w:val="24"/>
          <w:szCs w:val="24"/>
        </w:rPr>
        <w:t>B</w:t>
      </w:r>
      <w:r w:rsidRPr="00E90784">
        <w:rPr>
          <w:rFonts w:asciiTheme="majorHAnsi" w:hAnsiTheme="majorHAnsi" w:cstheme="majorHAnsi"/>
          <w:sz w:val="24"/>
          <w:szCs w:val="24"/>
        </w:rPr>
        <w:t>arierą utrudniającą realizację zadań</w:t>
      </w:r>
      <w:r w:rsidR="00341E87" w:rsidRPr="00E90784">
        <w:rPr>
          <w:rFonts w:asciiTheme="majorHAnsi" w:hAnsiTheme="majorHAnsi" w:cstheme="majorHAnsi"/>
          <w:sz w:val="24"/>
          <w:szCs w:val="24"/>
        </w:rPr>
        <w:t xml:space="preserve"> zapisanych w programie</w:t>
      </w:r>
      <w:r w:rsidRPr="00E90784">
        <w:rPr>
          <w:rFonts w:asciiTheme="majorHAnsi" w:hAnsiTheme="majorHAnsi" w:cstheme="majorHAnsi"/>
          <w:sz w:val="24"/>
          <w:szCs w:val="24"/>
        </w:rPr>
        <w:t xml:space="preserve"> jest </w:t>
      </w:r>
      <w:r w:rsidR="00341E87" w:rsidRPr="00E90784">
        <w:rPr>
          <w:rFonts w:asciiTheme="majorHAnsi" w:hAnsiTheme="majorHAnsi" w:cstheme="majorHAnsi"/>
          <w:sz w:val="24"/>
          <w:szCs w:val="24"/>
        </w:rPr>
        <w:t>brak</w:t>
      </w:r>
      <w:r w:rsidRPr="00E90784">
        <w:rPr>
          <w:rFonts w:asciiTheme="majorHAnsi" w:hAnsiTheme="majorHAnsi" w:cstheme="majorHAnsi"/>
          <w:sz w:val="24"/>
          <w:szCs w:val="24"/>
        </w:rPr>
        <w:t xml:space="preserve"> środków zewnętrznych na realizację </w:t>
      </w:r>
      <w:r w:rsidR="005E5234" w:rsidRPr="00E90784">
        <w:rPr>
          <w:rFonts w:asciiTheme="majorHAnsi" w:hAnsiTheme="majorHAnsi" w:cstheme="majorHAnsi"/>
          <w:sz w:val="24"/>
          <w:szCs w:val="24"/>
        </w:rPr>
        <w:t>przedsięwzięć</w:t>
      </w:r>
      <w:r w:rsidRPr="00E90784">
        <w:rPr>
          <w:rFonts w:asciiTheme="majorHAnsi" w:hAnsiTheme="majorHAnsi" w:cstheme="majorHAnsi"/>
          <w:sz w:val="24"/>
          <w:szCs w:val="24"/>
        </w:rPr>
        <w:t xml:space="preserve">. Perspektywy finansowania ze środków  zewnętrznych są bardzo zróżnicowane i nie wszystkie zadania wpisują się w cele konkursów. </w:t>
      </w:r>
    </w:p>
    <w:p w:rsidR="00AE3986" w:rsidRPr="00E90784" w:rsidRDefault="00AE3986" w:rsidP="00DF3880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FA2FF6" w:rsidRPr="001D6D25" w:rsidRDefault="00FA2FF6" w:rsidP="00A637C9">
      <w:pPr>
        <w:pStyle w:val="Nagwek2"/>
        <w:numPr>
          <w:ilvl w:val="1"/>
          <w:numId w:val="42"/>
        </w:numPr>
      </w:pPr>
      <w:bookmarkStart w:id="91" w:name="_Toc103251351"/>
      <w:bookmarkStart w:id="92" w:name="_Toc103257680"/>
      <w:r w:rsidRPr="001D6D25">
        <w:t xml:space="preserve">Program gospodarki niskoemisyjnej dla </w:t>
      </w:r>
      <w:r w:rsidR="007B1BE5" w:rsidRPr="001D6D25">
        <w:t>G</w:t>
      </w:r>
      <w:r w:rsidRPr="001D6D25">
        <w:t>miny Bogdaniec</w:t>
      </w:r>
      <w:bookmarkEnd w:id="91"/>
      <w:bookmarkEnd w:id="92"/>
    </w:p>
    <w:p w:rsidR="00AC5FBC" w:rsidRPr="00E90784" w:rsidRDefault="00AC5FBC" w:rsidP="00DF3880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Dokument strategiczny  dla działań poprawiających efektywność energetyczną oraz zmianę lokalnej struktury energetycznej w celu zmniejszenia ilości zużywanej energii oraz zmniejszenia emisji pyłów i gazów, przyjęty uchwałą Nr XI.75.2016 Rady Gminy Bogdaniec </w:t>
      </w:r>
      <w:r w:rsidR="00073B0E">
        <w:rPr>
          <w:rFonts w:asciiTheme="majorHAnsi" w:hAnsiTheme="majorHAnsi" w:cstheme="majorHAnsi"/>
          <w:sz w:val="24"/>
          <w:szCs w:val="24"/>
        </w:rPr>
        <w:br/>
      </w:r>
      <w:r w:rsidRPr="00E90784">
        <w:rPr>
          <w:rFonts w:asciiTheme="majorHAnsi" w:hAnsiTheme="majorHAnsi" w:cstheme="majorHAnsi"/>
          <w:sz w:val="24"/>
          <w:szCs w:val="24"/>
        </w:rPr>
        <w:t>z dnia 26 kwietnia 2016 r.</w:t>
      </w:r>
    </w:p>
    <w:p w:rsidR="00AC5FBC" w:rsidRPr="00E90784" w:rsidRDefault="00AC5FBC" w:rsidP="00DF3880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Harmonogram rzeczowo – finansowy zakładał:</w:t>
      </w:r>
    </w:p>
    <w:p w:rsidR="00AC5FBC" w:rsidRPr="00E90784" w:rsidRDefault="00AC5FBC" w:rsidP="00E57C6B">
      <w:pPr>
        <w:numPr>
          <w:ilvl w:val="0"/>
          <w:numId w:val="8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Termomodernizację budynków użyteczności publicznej.</w:t>
      </w:r>
    </w:p>
    <w:p w:rsidR="00AC5FBC" w:rsidRPr="00E90784" w:rsidRDefault="00AC5FBC" w:rsidP="00E57C6B">
      <w:pPr>
        <w:numPr>
          <w:ilvl w:val="0"/>
          <w:numId w:val="8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Modernizację oświetlenia ulicznego.</w:t>
      </w:r>
    </w:p>
    <w:p w:rsidR="00AC5FBC" w:rsidRPr="00E90784" w:rsidRDefault="00AC5FBC" w:rsidP="00E57C6B">
      <w:pPr>
        <w:numPr>
          <w:ilvl w:val="0"/>
          <w:numId w:val="8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lastRenderedPageBreak/>
        <w:t>Przebudowę komunikacji zbiorowej poprzez modernizację zatok, peronów, miejsc postojowych.</w:t>
      </w:r>
    </w:p>
    <w:p w:rsidR="00AC5FBC" w:rsidRPr="00E90784" w:rsidRDefault="00AC5FBC" w:rsidP="00DF3880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minionym roku zrealizowano:</w:t>
      </w:r>
    </w:p>
    <w:p w:rsidR="00AC5FBC" w:rsidRPr="00C572D0" w:rsidRDefault="00AC5FBC" w:rsidP="00E57C6B">
      <w:pPr>
        <w:pStyle w:val="Akapitzlist"/>
        <w:numPr>
          <w:ilvl w:val="1"/>
          <w:numId w:val="8"/>
        </w:numPr>
        <w:spacing w:after="0" w:line="360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  <w:r w:rsidRPr="00C572D0">
        <w:rPr>
          <w:rFonts w:asciiTheme="majorHAnsi" w:hAnsiTheme="majorHAnsi" w:cstheme="majorHAnsi"/>
          <w:sz w:val="24"/>
          <w:szCs w:val="24"/>
        </w:rPr>
        <w:t xml:space="preserve">Termomodernizację </w:t>
      </w:r>
      <w:r w:rsidR="00654881" w:rsidRPr="00C572D0">
        <w:rPr>
          <w:rFonts w:asciiTheme="majorHAnsi" w:hAnsiTheme="majorHAnsi" w:cstheme="majorHAnsi"/>
          <w:sz w:val="24"/>
          <w:szCs w:val="24"/>
        </w:rPr>
        <w:t>S</w:t>
      </w:r>
      <w:r w:rsidRPr="00C572D0">
        <w:rPr>
          <w:rFonts w:asciiTheme="majorHAnsi" w:hAnsiTheme="majorHAnsi" w:cstheme="majorHAnsi"/>
          <w:sz w:val="24"/>
          <w:szCs w:val="24"/>
        </w:rPr>
        <w:t xml:space="preserve">zkoły </w:t>
      </w:r>
      <w:r w:rsidR="00654881" w:rsidRPr="00C572D0">
        <w:rPr>
          <w:rFonts w:asciiTheme="majorHAnsi" w:hAnsiTheme="majorHAnsi" w:cstheme="majorHAnsi"/>
          <w:sz w:val="24"/>
          <w:szCs w:val="24"/>
        </w:rPr>
        <w:t>P</w:t>
      </w:r>
      <w:r w:rsidRPr="00C572D0">
        <w:rPr>
          <w:rFonts w:asciiTheme="majorHAnsi" w:hAnsiTheme="majorHAnsi" w:cstheme="majorHAnsi"/>
          <w:sz w:val="24"/>
          <w:szCs w:val="24"/>
        </w:rPr>
        <w:t>odstawowej w Jenińcu.</w:t>
      </w:r>
    </w:p>
    <w:p w:rsidR="00AC5FBC" w:rsidRPr="00C572D0" w:rsidRDefault="00AC5FBC" w:rsidP="00E57C6B">
      <w:pPr>
        <w:pStyle w:val="Akapitzlist"/>
        <w:numPr>
          <w:ilvl w:val="1"/>
          <w:numId w:val="8"/>
        </w:numPr>
        <w:spacing w:after="0" w:line="360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  <w:r w:rsidRPr="00C572D0">
        <w:rPr>
          <w:rFonts w:asciiTheme="majorHAnsi" w:hAnsiTheme="majorHAnsi" w:cstheme="majorHAnsi"/>
          <w:sz w:val="24"/>
          <w:szCs w:val="24"/>
        </w:rPr>
        <w:t>Zamontowano 8 szt. lamp solarnych:</w:t>
      </w:r>
    </w:p>
    <w:p w:rsidR="00AC5FBC" w:rsidRPr="00C572D0" w:rsidRDefault="00AC5FBC" w:rsidP="00E57C6B">
      <w:pPr>
        <w:pStyle w:val="Akapitzlist"/>
        <w:numPr>
          <w:ilvl w:val="0"/>
          <w:numId w:val="34"/>
        </w:numPr>
        <w:spacing w:after="0" w:line="360" w:lineRule="auto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C572D0">
        <w:rPr>
          <w:rFonts w:asciiTheme="majorHAnsi" w:hAnsiTheme="majorHAnsi" w:cstheme="majorHAnsi"/>
          <w:sz w:val="24"/>
          <w:szCs w:val="24"/>
        </w:rPr>
        <w:t xml:space="preserve">2 szt. w Bogdańcu </w:t>
      </w:r>
    </w:p>
    <w:p w:rsidR="00AC5FBC" w:rsidRPr="00C572D0" w:rsidRDefault="00AC5FBC" w:rsidP="00E57C6B">
      <w:pPr>
        <w:pStyle w:val="Akapitzlist"/>
        <w:numPr>
          <w:ilvl w:val="0"/>
          <w:numId w:val="34"/>
        </w:numPr>
        <w:spacing w:after="0" w:line="360" w:lineRule="auto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C572D0">
        <w:rPr>
          <w:rFonts w:asciiTheme="majorHAnsi" w:hAnsiTheme="majorHAnsi" w:cstheme="majorHAnsi"/>
          <w:sz w:val="24"/>
          <w:szCs w:val="24"/>
        </w:rPr>
        <w:t>1 szt. w Jenińcu</w:t>
      </w:r>
    </w:p>
    <w:p w:rsidR="00AC5FBC" w:rsidRPr="00C572D0" w:rsidRDefault="00AC5FBC" w:rsidP="00E57C6B">
      <w:pPr>
        <w:pStyle w:val="Akapitzlist"/>
        <w:numPr>
          <w:ilvl w:val="0"/>
          <w:numId w:val="34"/>
        </w:numPr>
        <w:spacing w:after="0" w:line="360" w:lineRule="auto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C572D0">
        <w:rPr>
          <w:rFonts w:asciiTheme="majorHAnsi" w:hAnsiTheme="majorHAnsi" w:cstheme="majorHAnsi"/>
          <w:sz w:val="24"/>
          <w:szCs w:val="24"/>
        </w:rPr>
        <w:t>1 szt. w Jeninie</w:t>
      </w:r>
    </w:p>
    <w:p w:rsidR="00AC5FBC" w:rsidRPr="00C572D0" w:rsidRDefault="00AC5FBC" w:rsidP="00E57C6B">
      <w:pPr>
        <w:pStyle w:val="Akapitzlist"/>
        <w:numPr>
          <w:ilvl w:val="0"/>
          <w:numId w:val="34"/>
        </w:numPr>
        <w:spacing w:after="0" w:line="360" w:lineRule="auto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C572D0">
        <w:rPr>
          <w:rFonts w:asciiTheme="majorHAnsi" w:hAnsiTheme="majorHAnsi" w:cstheme="majorHAnsi"/>
          <w:sz w:val="24"/>
          <w:szCs w:val="24"/>
        </w:rPr>
        <w:t>3 szt. w Łupowie</w:t>
      </w:r>
    </w:p>
    <w:p w:rsidR="00AC5FBC" w:rsidRPr="00C572D0" w:rsidRDefault="00AC5FBC" w:rsidP="00E57C6B">
      <w:pPr>
        <w:pStyle w:val="Akapitzlist"/>
        <w:numPr>
          <w:ilvl w:val="0"/>
          <w:numId w:val="34"/>
        </w:numPr>
        <w:spacing w:after="0" w:line="360" w:lineRule="auto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C572D0">
        <w:rPr>
          <w:rFonts w:asciiTheme="majorHAnsi" w:hAnsiTheme="majorHAnsi" w:cstheme="majorHAnsi"/>
          <w:sz w:val="24"/>
          <w:szCs w:val="24"/>
        </w:rPr>
        <w:t>1 szt. w Motylewie</w:t>
      </w:r>
    </w:p>
    <w:p w:rsidR="006605C7" w:rsidRPr="00E90784" w:rsidRDefault="006605C7" w:rsidP="00DF3880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6605C7" w:rsidRPr="001D6D25" w:rsidRDefault="006605C7" w:rsidP="00A637C9">
      <w:pPr>
        <w:pStyle w:val="Nagwek2"/>
        <w:numPr>
          <w:ilvl w:val="1"/>
          <w:numId w:val="42"/>
        </w:numPr>
      </w:pPr>
      <w:bookmarkStart w:id="93" w:name="_Toc103251352"/>
      <w:bookmarkStart w:id="94" w:name="_Toc103257681"/>
      <w:r w:rsidRPr="001D6D25">
        <w:t>Program wspierania rodziny</w:t>
      </w:r>
      <w:bookmarkEnd w:id="93"/>
      <w:bookmarkEnd w:id="94"/>
    </w:p>
    <w:p w:rsidR="006605C7" w:rsidRPr="00E90784" w:rsidRDefault="006605C7" w:rsidP="002D11A8">
      <w:pPr>
        <w:spacing w:after="0" w:line="360" w:lineRule="auto"/>
        <w:ind w:firstLine="426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Celem nadrzędnym programu była pomoc rodzinom zagrożonym kryzysem. W realizację programu zaangażowane były instytucje: GOPS, szkoły, policja, komisje RPA, PCPR, CIS, PUP, Urząd Gminy. Zrealizowane zadania przedstawia poniższa tabela:</w:t>
      </w:r>
    </w:p>
    <w:tbl>
      <w:tblPr>
        <w:tblW w:w="8646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33"/>
        <w:gridCol w:w="3262"/>
        <w:gridCol w:w="4751"/>
      </w:tblGrid>
      <w:tr w:rsidR="006605C7" w:rsidRPr="00E90784" w:rsidTr="00C572D0">
        <w:trPr>
          <w:trHeight w:val="7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6605C7" w:rsidRPr="00E90784" w:rsidRDefault="006605C7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Lp.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6605C7" w:rsidRPr="00E90784" w:rsidRDefault="006605C7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Cel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6605C7" w:rsidRPr="00E90784" w:rsidRDefault="006605C7" w:rsidP="00D6355C">
            <w:pPr>
              <w:spacing w:after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Działanie</w:t>
            </w:r>
          </w:p>
        </w:tc>
      </w:tr>
      <w:tr w:rsidR="006605C7" w:rsidRPr="00E90784" w:rsidTr="00C572D0">
        <w:trPr>
          <w:trHeight w:val="4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Objęcie wsparciem rodzin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i dzieci przez asystenta rodziny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13 rodzin (51 osób) objęto wsparciem asystenta rodziny, w trakcie roku następowała rotacja rodzin.</w:t>
            </w:r>
          </w:p>
        </w:tc>
      </w:tr>
      <w:tr w:rsidR="006605C7" w:rsidRPr="00E90784" w:rsidTr="00C572D0">
        <w:trPr>
          <w:trHeight w:val="27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2.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Rozwój organizacji  pomagających dzieciom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i młodzieży w organizacji spędzania wolnego czasu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Realizowano zajęcia sportowe, pogadanki, programy edukacyjne  i profilaktyczne –</w:t>
            </w:r>
          </w:p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Świetlica Caritas w Jeninie.</w:t>
            </w:r>
          </w:p>
        </w:tc>
      </w:tr>
      <w:tr w:rsidR="006605C7" w:rsidRPr="00E90784" w:rsidTr="00C572D0">
        <w:trPr>
          <w:trHeight w:val="27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3.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Rozwój wolontariatu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i rodzin wspierających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Szkolne kluby wolontariusza i misyjne związane                                    z aktywnością młodzieży oraz pomocy osobom potrzebującym, brak chętnych rodzin do pełnienia roli rodziny wspierającej.</w:t>
            </w:r>
          </w:p>
        </w:tc>
      </w:tr>
      <w:tr w:rsidR="006605C7" w:rsidRPr="00E90784" w:rsidTr="00C572D0">
        <w:trPr>
          <w:trHeight w:val="34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4.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Analiza sytuacji rodzin, których dzieci zagrożone są umieszczeniem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w pieczy zastępczej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 związku z zagrożeniem bezpieczeństwa dzieci w rodzinach biologicznych, w rodzinnej pieczy  zastępczej w 2021r, pozostawało sześcioro dzieci z terenu gminy Bogdaniec .</w:t>
            </w:r>
          </w:p>
        </w:tc>
      </w:tr>
      <w:tr w:rsidR="006605C7" w:rsidRPr="00E90784" w:rsidTr="00C572D0">
        <w:trPr>
          <w:trHeight w:val="34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5.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Konsultacje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i poradnictwo specjalistyczne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Rodziny mogły uzyskać bezpłatną pomoc prawną, psychologiczną oraz  mediatora w PCPR.</w:t>
            </w:r>
          </w:p>
        </w:tc>
      </w:tr>
      <w:tr w:rsidR="006605C7" w:rsidRPr="00E90784" w:rsidTr="00C572D0">
        <w:trPr>
          <w:trHeight w:val="21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6.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Organizowanie grup wsparcia (w razie potrzeb) 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Nie było działań w tym zakresie.</w:t>
            </w:r>
          </w:p>
        </w:tc>
      </w:tr>
      <w:tr w:rsidR="006605C7" w:rsidRPr="00E90784" w:rsidTr="00C572D0">
        <w:trPr>
          <w:trHeight w:val="15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7.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Zapewnienie pomocy finansowej </w:t>
            </w:r>
          </w:p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 i rzeczowej osobom zagrożonym kryzysem 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Wszystkie osoby pozostające w kryzysie rodzinnym objęto pomocą finansową oraz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rzeczową.</w:t>
            </w:r>
          </w:p>
        </w:tc>
      </w:tr>
      <w:tr w:rsidR="006605C7" w:rsidRPr="00E90784" w:rsidTr="00C572D0">
        <w:trPr>
          <w:trHeight w:val="1521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8.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378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Współfinansowanie</w:t>
            </w:r>
            <w:r w:rsidR="00801378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pobytu </w:t>
            </w:r>
          </w:p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dziecka w rodzinie zastępczej, </w:t>
            </w:r>
          </w:p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 rodzinnym domu dziecka, placówce opiekuńczo- wychowawczej, regionalnej placówce opiekuńczo</w:t>
            </w:r>
            <w:r w:rsidR="00801378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terapeutycznej lub</w:t>
            </w:r>
            <w:r w:rsidR="00801378"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interwencyjnym ośrodku</w:t>
            </w:r>
          </w:p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preadopcyjnym</w:t>
            </w:r>
            <w:proofErr w:type="spellEnd"/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 2021 roku zgodnie z ustawą z dnia 9 czerwca 2011 r. o wspieraniu rodziny i pieczy zastępczej Ośrodek Pomocy Społecznej w Bogdańcu partycypował w kosztach utrzymania sześciorga dzieci w rodzinnej pieczy zastępczej – 59 742,85zł.</w:t>
            </w:r>
          </w:p>
          <w:p w:rsidR="006605C7" w:rsidRPr="00E90784" w:rsidRDefault="006605C7" w:rsidP="00D6355C">
            <w:pPr>
              <w:spacing w:after="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605C7" w:rsidRPr="00E90784" w:rsidTr="00C572D0">
        <w:trPr>
          <w:trHeight w:val="1521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9.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Prowadzenie monitoringu sytuacji dziecka w rodzinie zagrożonej kryzysem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W roku 2021 objęto monitoringiem 3 rodziny zagrożone kryzysem opiekuńczo – wychowawczym wobec małoletnich dzieci.</w:t>
            </w:r>
          </w:p>
        </w:tc>
      </w:tr>
      <w:tr w:rsidR="006605C7" w:rsidRPr="00E90784" w:rsidTr="00C572D0">
        <w:trPr>
          <w:trHeight w:val="1521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10.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Programy profilaktyczne z zakresu dysfunkcji rodzin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 xml:space="preserve">Udział rodziców z rodzin dysfunkcyjnych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w programach profilaktycznych prowadzonych 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br/>
              <w:t>w Ośrodku Terapeutycznym „Szansa”.</w:t>
            </w:r>
          </w:p>
        </w:tc>
      </w:tr>
      <w:tr w:rsidR="006605C7" w:rsidRPr="00E90784" w:rsidTr="00C572D0">
        <w:trPr>
          <w:trHeight w:val="1521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11.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Poradnictwo zawodowe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5C7" w:rsidRPr="00E90784" w:rsidRDefault="006605C7" w:rsidP="00D6355C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Kierowanie do PUP w celu kontaktu z doradcą zawodowym i personalnym.</w:t>
            </w:r>
          </w:p>
        </w:tc>
      </w:tr>
    </w:tbl>
    <w:p w:rsidR="00D60269" w:rsidRDefault="00D60269" w:rsidP="00D6355C">
      <w:pPr>
        <w:spacing w:after="0"/>
        <w:jc w:val="both"/>
        <w:rPr>
          <w:rFonts w:asciiTheme="majorHAnsi" w:hAnsiTheme="majorHAnsi" w:cstheme="majorHAnsi"/>
          <w:b/>
          <w:bCs/>
          <w:color w:val="00B050"/>
          <w:sz w:val="24"/>
          <w:szCs w:val="24"/>
        </w:rPr>
      </w:pPr>
    </w:p>
    <w:p w:rsidR="00635604" w:rsidRPr="006B2EC3" w:rsidRDefault="00635604" w:rsidP="00543F70">
      <w:pPr>
        <w:pStyle w:val="Nagwek1"/>
        <w:numPr>
          <w:ilvl w:val="0"/>
          <w:numId w:val="42"/>
        </w:numPr>
        <w:spacing w:before="0" w:line="360" w:lineRule="auto"/>
        <w:rPr>
          <w:rFonts w:cstheme="majorHAnsi"/>
          <w:b/>
          <w:bCs/>
          <w:sz w:val="26"/>
          <w:szCs w:val="26"/>
        </w:rPr>
      </w:pPr>
      <w:bookmarkStart w:id="95" w:name="_Toc103251353"/>
      <w:bookmarkStart w:id="96" w:name="_Toc103257682"/>
      <w:r w:rsidRPr="006B2EC3">
        <w:rPr>
          <w:rFonts w:cstheme="majorHAnsi"/>
          <w:b/>
          <w:bCs/>
          <w:sz w:val="26"/>
          <w:szCs w:val="26"/>
        </w:rPr>
        <w:t>REALIZACJA UCHWAŁ RADY GMINY</w:t>
      </w:r>
      <w:bookmarkEnd w:id="95"/>
      <w:bookmarkEnd w:id="96"/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 xml:space="preserve">W roku 2021 Rada Gminy Bogdaniec działała w 15 osobowym składzie. 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</w:pPr>
      <w:r w:rsidRPr="006B2EC3">
        <w:rPr>
          <w:rFonts w:asciiTheme="majorHAnsi" w:hAnsiTheme="majorHAnsi" w:cstheme="majorHAnsi"/>
          <w:b/>
          <w:bCs/>
          <w:color w:val="2F5496" w:themeColor="accent1" w:themeShade="BF"/>
          <w:sz w:val="24"/>
          <w:szCs w:val="24"/>
        </w:rPr>
        <w:t>Skład osobowy Rady: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1.Beata Wiśniewska – przewodnicząca rady.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 xml:space="preserve">2.Teresa </w:t>
      </w:r>
      <w:proofErr w:type="spellStart"/>
      <w:r w:rsidRPr="006B2EC3">
        <w:rPr>
          <w:rFonts w:asciiTheme="majorHAnsi" w:hAnsiTheme="majorHAnsi" w:cstheme="majorHAnsi"/>
          <w:sz w:val="24"/>
          <w:szCs w:val="24"/>
        </w:rPr>
        <w:t>Astel</w:t>
      </w:r>
      <w:proofErr w:type="spellEnd"/>
      <w:r w:rsidRPr="006B2EC3">
        <w:rPr>
          <w:rFonts w:asciiTheme="majorHAnsi" w:hAnsiTheme="majorHAnsi" w:cstheme="majorHAnsi"/>
          <w:sz w:val="24"/>
          <w:szCs w:val="24"/>
        </w:rPr>
        <w:t xml:space="preserve"> – wiceprzewodnicząca rady, zastępca przewodniczącego komisji budżetu </w:t>
      </w:r>
      <w:r>
        <w:rPr>
          <w:rFonts w:asciiTheme="majorHAnsi" w:hAnsiTheme="majorHAnsi" w:cstheme="majorHAnsi"/>
          <w:sz w:val="24"/>
          <w:szCs w:val="24"/>
        </w:rPr>
        <w:br/>
      </w:r>
      <w:r w:rsidRPr="006B2EC3">
        <w:rPr>
          <w:rFonts w:asciiTheme="majorHAnsi" w:hAnsiTheme="majorHAnsi" w:cstheme="majorHAnsi"/>
          <w:sz w:val="24"/>
          <w:szCs w:val="24"/>
        </w:rPr>
        <w:t>i spraw gospodarczych.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 xml:space="preserve">3.Jan </w:t>
      </w:r>
      <w:proofErr w:type="spellStart"/>
      <w:r w:rsidRPr="006B2EC3">
        <w:rPr>
          <w:rFonts w:asciiTheme="majorHAnsi" w:hAnsiTheme="majorHAnsi" w:cstheme="majorHAnsi"/>
          <w:sz w:val="24"/>
          <w:szCs w:val="24"/>
        </w:rPr>
        <w:t>Demczyszyn</w:t>
      </w:r>
      <w:proofErr w:type="spellEnd"/>
      <w:r w:rsidRPr="006B2EC3">
        <w:rPr>
          <w:rFonts w:asciiTheme="majorHAnsi" w:hAnsiTheme="majorHAnsi" w:cstheme="majorHAnsi"/>
          <w:sz w:val="24"/>
          <w:szCs w:val="24"/>
        </w:rPr>
        <w:t xml:space="preserve"> – wiceprzewodniczący rady, członek komisji socjalno-komunalnej.</w:t>
      </w:r>
    </w:p>
    <w:p w:rsidR="006B2EC3" w:rsidRPr="00D92660" w:rsidRDefault="006B2EC3" w:rsidP="00D92660">
      <w:pPr>
        <w:pStyle w:val="Akapitzlist"/>
        <w:spacing w:after="0" w:line="360" w:lineRule="auto"/>
        <w:ind w:left="555"/>
        <w:jc w:val="both"/>
        <w:rPr>
          <w:rFonts w:asciiTheme="majorHAnsi" w:hAnsi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4.Waldemar Adamczak – przewodniczący komisji skarg, wniosków  i petycji, członek komisji socjalno-komunalnej – do czerwca 2021 r.</w:t>
      </w:r>
      <w:r>
        <w:rPr>
          <w:rFonts w:asciiTheme="majorHAnsi" w:hAnsiTheme="majorHAnsi" w:cstheme="majorHAnsi"/>
          <w:sz w:val="24"/>
          <w:szCs w:val="24"/>
        </w:rPr>
        <w:t xml:space="preserve"> (</w:t>
      </w:r>
      <w:r w:rsidR="00C25D5A">
        <w:rPr>
          <w:rFonts w:asciiTheme="majorHAnsi" w:hAnsiTheme="majorHAnsi" w:cstheme="majorHAnsi"/>
          <w:sz w:val="24"/>
          <w:szCs w:val="24"/>
        </w:rPr>
        <w:t>O</w:t>
      </w:r>
      <w:r w:rsidRPr="006B2EC3">
        <w:rPr>
          <w:rFonts w:asciiTheme="majorHAnsi" w:hAnsiTheme="majorHAnsi" w:cstheme="majorHAnsi"/>
          <w:sz w:val="24"/>
          <w:szCs w:val="24"/>
        </w:rPr>
        <w:t xml:space="preserve">d 30 sierpnia 2021r. </w:t>
      </w:r>
      <w:r w:rsidRPr="006B2EC3">
        <w:rPr>
          <w:rFonts w:asciiTheme="majorHAnsi" w:hAnsiTheme="majorHAnsi"/>
          <w:sz w:val="24"/>
          <w:szCs w:val="24"/>
        </w:rPr>
        <w:t>Krzysztof  Popławski -człon</w:t>
      </w:r>
      <w:r w:rsidR="00C25D5A">
        <w:rPr>
          <w:rFonts w:asciiTheme="majorHAnsi" w:hAnsiTheme="majorHAnsi"/>
          <w:sz w:val="24"/>
          <w:szCs w:val="24"/>
        </w:rPr>
        <w:t>ek komisji socjalno-komunalnej) wybrany w wyborach uzupełniających</w:t>
      </w:r>
      <w:r w:rsidR="00D92660">
        <w:rPr>
          <w:rFonts w:asciiTheme="majorHAnsi" w:hAnsiTheme="majorHAnsi"/>
          <w:sz w:val="24"/>
          <w:szCs w:val="24"/>
        </w:rPr>
        <w:t xml:space="preserve"> w dniu 22 sierpnia 2021 r</w:t>
      </w:r>
      <w:r w:rsidR="00C25D5A" w:rsidRPr="00D92660">
        <w:rPr>
          <w:rFonts w:asciiTheme="majorHAnsi" w:hAnsiTheme="majorHAnsi"/>
          <w:sz w:val="24"/>
          <w:szCs w:val="24"/>
        </w:rPr>
        <w:t>.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 xml:space="preserve">5.Małgorzata </w:t>
      </w:r>
      <w:proofErr w:type="spellStart"/>
      <w:r w:rsidRPr="006B2EC3">
        <w:rPr>
          <w:rFonts w:asciiTheme="majorHAnsi" w:hAnsiTheme="majorHAnsi" w:cstheme="majorHAnsi"/>
          <w:sz w:val="24"/>
          <w:szCs w:val="24"/>
        </w:rPr>
        <w:t>Buryn</w:t>
      </w:r>
      <w:proofErr w:type="spellEnd"/>
      <w:r w:rsidRPr="006B2EC3">
        <w:rPr>
          <w:rFonts w:asciiTheme="majorHAnsi" w:hAnsiTheme="majorHAnsi" w:cstheme="majorHAnsi"/>
          <w:sz w:val="24"/>
          <w:szCs w:val="24"/>
        </w:rPr>
        <w:t xml:space="preserve"> – członek komisji rolnictwa, leśnictwa i ochrony środowiska,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lastRenderedPageBreak/>
        <w:t xml:space="preserve">6.Kacper Gradowski – członek komisji rewizyjnej, członek komisji skarg, wniosków </w:t>
      </w:r>
      <w:r w:rsidRPr="006B2EC3">
        <w:rPr>
          <w:rFonts w:asciiTheme="majorHAnsi" w:hAnsiTheme="majorHAnsi" w:cstheme="majorHAnsi"/>
          <w:sz w:val="24"/>
          <w:szCs w:val="24"/>
        </w:rPr>
        <w:br/>
        <w:t>i petycji,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 xml:space="preserve">7.Edyta Kiełpińska – zastępca przewodniczącego komisji skarg, wniosków  i petycji, członek komisji socjalno-komunalnej, 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8.Tomasz Kwiatkowski – zastępca przewodniczącego (od 28 czerwca 2021r. przewodniczący) komisji skarg, wniosków i petycji, członek komisji budżetu i spraw gospodarczych,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9. Mateusz Lech – członek komisji budżetu i spraw gospodarczych,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10.Małgorzata Lipińska – przewodnicząca komisji socjalno-komunalnej, członek komisji rolnictwa, leśnictwa i ochrony środowiska,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11.Renata Suchecka – przewodnicząca komisji rolnictwa, leśnictwa i ochrony środowiska,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 xml:space="preserve">12.Karolina </w:t>
      </w:r>
      <w:proofErr w:type="spellStart"/>
      <w:r w:rsidRPr="006B2EC3">
        <w:rPr>
          <w:rFonts w:asciiTheme="majorHAnsi" w:hAnsiTheme="majorHAnsi" w:cstheme="majorHAnsi"/>
          <w:sz w:val="24"/>
          <w:szCs w:val="24"/>
        </w:rPr>
        <w:t>Tomczyszyn</w:t>
      </w:r>
      <w:proofErr w:type="spellEnd"/>
      <w:r w:rsidRPr="006B2EC3">
        <w:rPr>
          <w:rFonts w:asciiTheme="majorHAnsi" w:hAnsiTheme="majorHAnsi" w:cstheme="majorHAnsi"/>
          <w:sz w:val="24"/>
          <w:szCs w:val="24"/>
        </w:rPr>
        <w:t xml:space="preserve"> – przewodnicząca komisji rewizyjnej, członek komisji budżetu</w:t>
      </w:r>
      <w:r w:rsidRPr="006B2EC3">
        <w:rPr>
          <w:rFonts w:asciiTheme="majorHAnsi" w:hAnsiTheme="majorHAnsi" w:cstheme="majorHAnsi"/>
          <w:sz w:val="24"/>
          <w:szCs w:val="24"/>
        </w:rPr>
        <w:br/>
        <w:t xml:space="preserve"> i spraw gospodarczych,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 xml:space="preserve">13.Beata Toruńska – zastępca przewodniczącej komisji socjalno-komunalnej, członek komisji rewizyjnej, 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14.Bronisław Wiącek – zastępca przewodniczącej komisji rolnictwa, leśnictwa i ochrony środowiska,  członek komisji rewizyjnej,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15.Dariusz Wróblewski – przewodniczący komisji budżetu i spraw gospodarczych, zastępca przewodniczącej komisji rewizyjnej.</w:t>
      </w:r>
    </w:p>
    <w:p w:rsidR="006B2EC3" w:rsidRPr="00C25D5A" w:rsidRDefault="006B2EC3" w:rsidP="00C25D5A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bCs/>
          <w:sz w:val="24"/>
          <w:szCs w:val="24"/>
        </w:rPr>
        <w:t>Radni pracowali w pięciu stałych komisjach</w:t>
      </w:r>
      <w:r w:rsidRPr="006B2EC3">
        <w:rPr>
          <w:rFonts w:asciiTheme="majorHAnsi" w:hAnsiTheme="majorHAnsi" w:cstheme="majorHAnsi"/>
          <w:sz w:val="24"/>
          <w:szCs w:val="24"/>
        </w:rPr>
        <w:t>: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1) budżetu i spraw gospodarczych,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2) socjalno-komunalnej,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3) rolnictwa, leśnictwa i ochrony środowiska,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4) rewizyjnej,</w:t>
      </w:r>
    </w:p>
    <w:p w:rsid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5) skarg, wniosków i petycji.</w:t>
      </w:r>
    </w:p>
    <w:p w:rsidR="00C25D5A" w:rsidRDefault="00C25D5A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</w:p>
    <w:p w:rsidR="00C25D5A" w:rsidRDefault="00C25D5A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</w:p>
    <w:p w:rsidR="00C25D5A" w:rsidRDefault="00C25D5A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</w:p>
    <w:p w:rsidR="00C25D5A" w:rsidRPr="006B2EC3" w:rsidRDefault="00C25D5A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</w:p>
    <w:p w:rsidR="006B2EC3" w:rsidRPr="006B2EC3" w:rsidRDefault="006B2EC3" w:rsidP="006B2EC3">
      <w:pPr>
        <w:pStyle w:val="Akapitzlist"/>
        <w:spacing w:after="0"/>
        <w:ind w:left="555"/>
        <w:jc w:val="both"/>
        <w:rPr>
          <w:rFonts w:asciiTheme="majorHAnsi" w:hAnsiTheme="majorHAnsi" w:cstheme="majorHAnsi"/>
          <w:sz w:val="24"/>
          <w:szCs w:val="24"/>
        </w:rPr>
      </w:pPr>
    </w:p>
    <w:p w:rsidR="006B2EC3" w:rsidRPr="00E90784" w:rsidRDefault="006B2EC3" w:rsidP="006B2EC3">
      <w:pPr>
        <w:pStyle w:val="Bezodstpw"/>
        <w:spacing w:line="259" w:lineRule="auto"/>
        <w:ind w:left="555"/>
        <w:jc w:val="both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  <w:r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lastRenderedPageBreak/>
        <w:t xml:space="preserve">W </w:t>
      </w: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2021 roku Rada Gminy podjęła ogółem 66 uchwał.</w:t>
      </w:r>
    </w:p>
    <w:p w:rsidR="006B2EC3" w:rsidRPr="00E90784" w:rsidRDefault="006B2EC3" w:rsidP="006B2EC3">
      <w:pPr>
        <w:pStyle w:val="Bezodstpw"/>
        <w:spacing w:line="276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827"/>
        <w:gridCol w:w="851"/>
        <w:gridCol w:w="1984"/>
        <w:gridCol w:w="1701"/>
      </w:tblGrid>
      <w:tr w:rsidR="006B2EC3" w:rsidRPr="00E90784" w:rsidTr="006B2E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6B2EC3" w:rsidRPr="00E90784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L.p</w:t>
            </w:r>
            <w:r w:rsidRPr="00E90784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6B2EC3" w:rsidRPr="00E90784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>Dział, tematyka uchwał</w:t>
            </w:r>
          </w:p>
          <w:p w:rsidR="006B2EC3" w:rsidRPr="00E90784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6B2EC3" w:rsidRPr="00E90784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90784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Ilość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:rsidR="006B2EC3" w:rsidRPr="00E90784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Zrealizowano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:rsidR="006B2EC3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W trakcie realizacji</w:t>
            </w:r>
          </w:p>
        </w:tc>
      </w:tr>
      <w:tr w:rsidR="006B2EC3" w:rsidRPr="00E90784" w:rsidTr="006B2EC3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Gospodarka finansowa: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</w:tr>
      <w:tr w:rsidR="006B2EC3" w:rsidRPr="00E90784" w:rsidTr="006B2E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II.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Gospodarka nieruchomościami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</w:tr>
      <w:tr w:rsidR="006B2EC3" w:rsidRPr="00E90784" w:rsidTr="006B2E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III.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Opieka i współpraca z organizacjami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</w:tr>
      <w:tr w:rsidR="006B2EC3" w:rsidRPr="00E90784" w:rsidTr="006B2E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IV.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Ochrona Środowiska i gospodarka odpadami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</w:tr>
      <w:tr w:rsidR="006B2EC3" w:rsidRPr="00E90784" w:rsidTr="006B2E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V.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Oświata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</w:tr>
      <w:tr w:rsidR="006B2EC3" w:rsidRPr="00E90784" w:rsidTr="006B2E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VI.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Gospodarka przestrzenna, transport publiczny, porozumienia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</w:tr>
      <w:tr w:rsidR="006B2EC3" w:rsidRPr="00E90784" w:rsidTr="006B2E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VII.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 xml:space="preserve">Wychowanie w trzeźwości </w:t>
            </w:r>
            <w:r w:rsidRPr="00C572D0">
              <w:rPr>
                <w:rFonts w:asciiTheme="majorHAnsi" w:hAnsiTheme="majorHAnsi" w:cstheme="majorHAnsi"/>
                <w:sz w:val="24"/>
                <w:szCs w:val="24"/>
              </w:rPr>
              <w:br/>
              <w:t>i przeciwdziałaniu alkoholizmowi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</w:tr>
      <w:tr w:rsidR="006B2EC3" w:rsidRPr="00E90784" w:rsidTr="006B2EC3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VIII.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Inne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</w:tr>
      <w:tr w:rsidR="006B2EC3" w:rsidRPr="00E90784" w:rsidTr="006B2E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IX.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 xml:space="preserve">Sprawozdawczość stałych komisji 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i wewnętrzne regulacje Rady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572D0">
              <w:rPr>
                <w:rFonts w:asciiTheme="majorHAnsi" w:hAnsiTheme="majorHAnsi" w:cstheme="majorHAnsi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</w:tr>
      <w:tr w:rsidR="006B2EC3" w:rsidRPr="00E90784" w:rsidTr="006B2E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Ogółem: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EC3" w:rsidRPr="00C572D0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3" w:rsidRDefault="006B2EC3" w:rsidP="005F0D26">
            <w:pPr>
              <w:pStyle w:val="Bezodstpw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12</w:t>
            </w:r>
          </w:p>
        </w:tc>
      </w:tr>
    </w:tbl>
    <w:p w:rsidR="006B2EC3" w:rsidRPr="006B2EC3" w:rsidRDefault="006B2EC3" w:rsidP="006B2EC3">
      <w:pPr>
        <w:pStyle w:val="Akapitzlist"/>
        <w:spacing w:after="0" w:line="276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ab/>
      </w:r>
      <w:r w:rsidRPr="006B2EC3">
        <w:rPr>
          <w:rFonts w:asciiTheme="majorHAnsi" w:hAnsiTheme="majorHAnsi" w:cstheme="majorHAnsi"/>
          <w:sz w:val="24"/>
          <w:szCs w:val="24"/>
        </w:rPr>
        <w:tab/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Zgodnie z art. 90 ust. 1 i 2 </w:t>
      </w:r>
      <w:r w:rsidRPr="006B2EC3">
        <w:rPr>
          <w:rFonts w:asciiTheme="majorHAnsi" w:hAnsiTheme="majorHAnsi" w:cstheme="majorHAnsi"/>
          <w:sz w:val="24"/>
          <w:szCs w:val="24"/>
        </w:rPr>
        <w:t xml:space="preserve">ustawy o samorządzie gminnym podjęte przez Radę Gminy uchwały zostały przekazane do Wojewody oraz Regionalnej Izby Obrachunkowej </w:t>
      </w:r>
      <w:r>
        <w:rPr>
          <w:rFonts w:asciiTheme="majorHAnsi" w:hAnsiTheme="majorHAnsi" w:cstheme="majorHAnsi"/>
          <w:sz w:val="24"/>
          <w:szCs w:val="24"/>
        </w:rPr>
        <w:br/>
      </w:r>
      <w:r w:rsidRPr="006B2EC3">
        <w:rPr>
          <w:rFonts w:asciiTheme="majorHAnsi" w:hAnsiTheme="majorHAnsi" w:cstheme="majorHAnsi"/>
          <w:sz w:val="24"/>
          <w:szCs w:val="24"/>
        </w:rPr>
        <w:t xml:space="preserve">i opublikowane w Biuletynie Informacji Publicznej. 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  <w:r w:rsidRPr="006B2EC3">
        <w:rPr>
          <w:rFonts w:asciiTheme="majorHAnsi" w:hAnsiTheme="majorHAnsi" w:cstheme="majorHAnsi"/>
          <w:sz w:val="24"/>
          <w:szCs w:val="24"/>
        </w:rPr>
        <w:t>Uchwały stanowiące akty prawa miejscowego zostały opublikowane w Dzienniku Urzędowym Województwa Lubuskiego.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b/>
          <w:bCs/>
          <w:color w:val="0070C0"/>
          <w:sz w:val="24"/>
          <w:szCs w:val="24"/>
        </w:rPr>
      </w:pPr>
      <w:r w:rsidRPr="006B2EC3">
        <w:rPr>
          <w:rFonts w:asciiTheme="majorHAnsi" w:hAnsiTheme="majorHAnsi" w:cstheme="majorHAnsi"/>
          <w:b/>
          <w:bCs/>
          <w:color w:val="0070C0"/>
          <w:sz w:val="24"/>
          <w:szCs w:val="24"/>
        </w:rPr>
        <w:t>W  roku 2021  Rada Gminy  rozpatrzyła 3 petycje.</w:t>
      </w:r>
    </w:p>
    <w:p w:rsidR="006B2EC3" w:rsidRPr="006B2EC3" w:rsidRDefault="006B2EC3" w:rsidP="006B2EC3">
      <w:pPr>
        <w:pStyle w:val="Akapitzlist"/>
        <w:spacing w:after="0" w:line="360" w:lineRule="auto"/>
        <w:ind w:left="555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ela-Siatka"/>
        <w:tblW w:w="9747" w:type="dxa"/>
        <w:tblLook w:val="04A0"/>
      </w:tblPr>
      <w:tblGrid>
        <w:gridCol w:w="553"/>
        <w:gridCol w:w="4963"/>
        <w:gridCol w:w="4231"/>
      </w:tblGrid>
      <w:tr w:rsidR="006B2EC3" w:rsidTr="005F0D26">
        <w:tc>
          <w:tcPr>
            <w:tcW w:w="534" w:type="dxa"/>
          </w:tcPr>
          <w:p w:rsidR="006B2EC3" w:rsidRPr="00B50616" w:rsidRDefault="006B2EC3" w:rsidP="005F0D26">
            <w:pPr>
              <w:spacing w:line="360" w:lineRule="auto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B50616">
              <w:rPr>
                <w:rFonts w:asciiTheme="majorHAnsi" w:hAnsiTheme="majorHAnsi" w:cstheme="majorHAnsi"/>
                <w:b/>
                <w:sz w:val="24"/>
                <w:szCs w:val="24"/>
              </w:rPr>
              <w:t>L.p.</w:t>
            </w:r>
          </w:p>
        </w:tc>
        <w:tc>
          <w:tcPr>
            <w:tcW w:w="4973" w:type="dxa"/>
          </w:tcPr>
          <w:p w:rsidR="006B2EC3" w:rsidRPr="00B50616" w:rsidRDefault="006B2EC3" w:rsidP="005F0D26">
            <w:pPr>
              <w:spacing w:line="360" w:lineRule="auto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B50616">
              <w:rPr>
                <w:rFonts w:asciiTheme="majorHAnsi" w:hAnsiTheme="majorHAnsi" w:cstheme="majorHAnsi"/>
                <w:b/>
                <w:sz w:val="24"/>
                <w:szCs w:val="24"/>
              </w:rPr>
              <w:t>Tematyka petycji</w:t>
            </w:r>
          </w:p>
        </w:tc>
        <w:tc>
          <w:tcPr>
            <w:tcW w:w="4240" w:type="dxa"/>
          </w:tcPr>
          <w:p w:rsidR="006B2EC3" w:rsidRPr="00B50616" w:rsidRDefault="006B2EC3" w:rsidP="005F0D26">
            <w:pPr>
              <w:spacing w:line="360" w:lineRule="auto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B50616">
              <w:rPr>
                <w:rFonts w:asciiTheme="majorHAnsi" w:hAnsiTheme="majorHAnsi" w:cstheme="majorHAnsi"/>
                <w:b/>
                <w:sz w:val="24"/>
                <w:szCs w:val="24"/>
              </w:rPr>
              <w:t>Stanowisko Rady Gminy</w:t>
            </w:r>
          </w:p>
        </w:tc>
      </w:tr>
      <w:tr w:rsidR="006B2EC3" w:rsidTr="005F0D26">
        <w:tc>
          <w:tcPr>
            <w:tcW w:w="534" w:type="dxa"/>
          </w:tcPr>
          <w:p w:rsidR="006B2EC3" w:rsidRDefault="006B2EC3" w:rsidP="005F0D26">
            <w:pPr>
              <w:spacing w:line="320" w:lineRule="exact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1.</w:t>
            </w:r>
          </w:p>
        </w:tc>
        <w:tc>
          <w:tcPr>
            <w:tcW w:w="4973" w:type="dxa"/>
          </w:tcPr>
          <w:p w:rsidR="006B2EC3" w:rsidRDefault="006B2EC3" w:rsidP="006B2EC3">
            <w:pPr>
              <w:spacing w:line="320" w:lineRule="exact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Zaprzestanie eksperymentu na mieszkańcach Polski w postaci szczepień na możliwe powikłania poszczepienne, odwołania wszystkich ograniczeń wolności, w tym gospodarczych, które zostały narzucone w czasie pandemii COVID-19 w roku 2020 w 2021.</w:t>
            </w:r>
          </w:p>
        </w:tc>
        <w:tc>
          <w:tcPr>
            <w:tcW w:w="4240" w:type="dxa"/>
          </w:tcPr>
          <w:p w:rsidR="006B2EC3" w:rsidRDefault="006B2EC3" w:rsidP="00C25D5A">
            <w:pPr>
              <w:spacing w:line="320" w:lineRule="exact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Petycja nie została uwzględniona.                    </w:t>
            </w:r>
            <w:r w:rsidR="00C25D5A">
              <w:rPr>
                <w:rFonts w:asciiTheme="majorHAnsi" w:hAnsiTheme="majorHAnsi" w:cstheme="majorHAnsi"/>
                <w:sz w:val="24"/>
                <w:szCs w:val="24"/>
              </w:rPr>
              <w:t xml:space="preserve">Tematyka petycji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nie należy </w:t>
            </w:r>
            <w:r w:rsidR="00C25D5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do  kompetencji Rady Gminy. </w:t>
            </w:r>
          </w:p>
        </w:tc>
      </w:tr>
      <w:tr w:rsidR="006B2EC3" w:rsidTr="005F0D26">
        <w:tc>
          <w:tcPr>
            <w:tcW w:w="534" w:type="dxa"/>
          </w:tcPr>
          <w:p w:rsidR="006B2EC3" w:rsidRDefault="006B2EC3" w:rsidP="005F0D26">
            <w:pPr>
              <w:spacing w:line="320" w:lineRule="exact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2.</w:t>
            </w:r>
          </w:p>
        </w:tc>
        <w:tc>
          <w:tcPr>
            <w:tcW w:w="4973" w:type="dxa"/>
          </w:tcPr>
          <w:p w:rsidR="006B2EC3" w:rsidRDefault="006B2EC3" w:rsidP="005F0D26">
            <w:pPr>
              <w:spacing w:line="320" w:lineRule="exact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Przeprowadzenie referendum ludowego.</w:t>
            </w:r>
          </w:p>
        </w:tc>
        <w:tc>
          <w:tcPr>
            <w:tcW w:w="4240" w:type="dxa"/>
          </w:tcPr>
          <w:p w:rsidR="00C25D5A" w:rsidRDefault="006B2EC3" w:rsidP="00C25D5A">
            <w:pPr>
              <w:spacing w:line="320" w:lineRule="exact"/>
              <w:ind w:left="709" w:hanging="709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Petycja nie została uwz</w:t>
            </w:r>
            <w:r w:rsidR="00C25D5A">
              <w:rPr>
                <w:rFonts w:asciiTheme="majorHAnsi" w:hAnsiTheme="majorHAnsi" w:cstheme="majorHAnsi"/>
                <w:sz w:val="24"/>
                <w:szCs w:val="24"/>
              </w:rPr>
              <w:t xml:space="preserve">ględniona. </w:t>
            </w:r>
          </w:p>
          <w:p w:rsidR="006B2EC3" w:rsidRDefault="00C25D5A" w:rsidP="00C25D5A">
            <w:pPr>
              <w:spacing w:line="320" w:lineRule="exact"/>
              <w:ind w:left="709" w:hanging="709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Tematyka petycji nie należy do kompetencji</w:t>
            </w:r>
            <w:r w:rsidR="006B2EC3">
              <w:rPr>
                <w:rFonts w:asciiTheme="majorHAnsi" w:hAnsiTheme="majorHAnsi" w:cstheme="majorHAnsi"/>
                <w:sz w:val="24"/>
                <w:szCs w:val="24"/>
              </w:rPr>
              <w:t xml:space="preserve"> Rady Gminy.</w:t>
            </w:r>
          </w:p>
        </w:tc>
      </w:tr>
      <w:tr w:rsidR="006B2EC3" w:rsidTr="005F0D26">
        <w:tc>
          <w:tcPr>
            <w:tcW w:w="534" w:type="dxa"/>
          </w:tcPr>
          <w:p w:rsidR="006B2EC3" w:rsidRDefault="006B2EC3" w:rsidP="005F0D26">
            <w:pPr>
              <w:spacing w:line="320" w:lineRule="exact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3.</w:t>
            </w:r>
          </w:p>
        </w:tc>
        <w:tc>
          <w:tcPr>
            <w:tcW w:w="4973" w:type="dxa"/>
          </w:tcPr>
          <w:p w:rsidR="006B2EC3" w:rsidRDefault="006B2EC3" w:rsidP="005F0D26">
            <w:pPr>
              <w:spacing w:line="320" w:lineRule="exact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Poparcie przez Radę Gminy Bogdaniec Rządu Tymczasowej Rady Stanu Narodu Polskiego Społecznego Komitetu Konstytucyjnego jako organu czuwającego nad Polską Racją Stanu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 i reprezentującą Naród Polski w wewnątrz jak i na zewnątrz do momentu demokratycznego przegłosowania przez Suwerenów nowego Kodeksu Wyborczego, przeprowadzenia nowych wyborów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br/>
              <w:t>i wyłonienia nowego rządu z Prezydentem          na czele.</w:t>
            </w:r>
          </w:p>
        </w:tc>
        <w:tc>
          <w:tcPr>
            <w:tcW w:w="4240" w:type="dxa"/>
          </w:tcPr>
          <w:p w:rsidR="006B2EC3" w:rsidRDefault="006B2EC3" w:rsidP="00C25D5A">
            <w:pPr>
              <w:spacing w:line="320" w:lineRule="exact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Petycja nie została uwzględniona.                      </w:t>
            </w:r>
            <w:r w:rsidR="00C25D5A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Zagadnienie nie mieści się w kompetencji Rady Gminy.</w:t>
            </w:r>
          </w:p>
        </w:tc>
      </w:tr>
    </w:tbl>
    <w:p w:rsidR="006B2EC3" w:rsidRPr="006B2EC3" w:rsidRDefault="006B2EC3" w:rsidP="006B2EC3"/>
    <w:p w:rsidR="00507B72" w:rsidRPr="001D6D25" w:rsidRDefault="002C633F" w:rsidP="00543F70">
      <w:pPr>
        <w:pStyle w:val="Nagwek1"/>
        <w:numPr>
          <w:ilvl w:val="0"/>
          <w:numId w:val="42"/>
        </w:numPr>
        <w:rPr>
          <w:b/>
        </w:rPr>
      </w:pPr>
      <w:bookmarkStart w:id="97" w:name="_Toc103251354"/>
      <w:bookmarkStart w:id="98" w:name="_Toc103257683"/>
      <w:r w:rsidRPr="001D6D25">
        <w:rPr>
          <w:b/>
        </w:rPr>
        <w:t>PODSUMOWANIE</w:t>
      </w:r>
      <w:bookmarkEnd w:id="97"/>
      <w:bookmarkEnd w:id="98"/>
    </w:p>
    <w:p w:rsidR="00AC1EE9" w:rsidRPr="00E90784" w:rsidRDefault="00AC1EE9" w:rsidP="00C572D0">
      <w:pPr>
        <w:spacing w:after="0" w:line="360" w:lineRule="auto"/>
        <w:ind w:firstLine="360"/>
        <w:jc w:val="both"/>
        <w:rPr>
          <w:rFonts w:asciiTheme="majorHAnsi" w:hAnsiTheme="majorHAnsi" w:cstheme="majorHAnsi"/>
          <w:sz w:val="24"/>
          <w:szCs w:val="24"/>
        </w:rPr>
      </w:pPr>
    </w:p>
    <w:p w:rsidR="002C636D" w:rsidRPr="00E90784" w:rsidRDefault="002C636D" w:rsidP="00C572D0">
      <w:pPr>
        <w:spacing w:after="0" w:line="360" w:lineRule="auto"/>
        <w:ind w:firstLine="36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Przedstawiony raport jest </w:t>
      </w:r>
      <w:r w:rsidR="00CE309B" w:rsidRPr="00E90784">
        <w:rPr>
          <w:rFonts w:asciiTheme="majorHAnsi" w:hAnsiTheme="majorHAnsi" w:cstheme="majorHAnsi"/>
          <w:sz w:val="24"/>
          <w:szCs w:val="24"/>
        </w:rPr>
        <w:t>podsumowaniem</w:t>
      </w:r>
      <w:r w:rsidRPr="00E90784">
        <w:rPr>
          <w:rFonts w:asciiTheme="majorHAnsi" w:hAnsiTheme="majorHAnsi" w:cstheme="majorHAnsi"/>
          <w:sz w:val="24"/>
          <w:szCs w:val="24"/>
        </w:rPr>
        <w:t xml:space="preserve"> działalności </w:t>
      </w:r>
      <w:r w:rsidR="00CE309B" w:rsidRPr="00E90784">
        <w:rPr>
          <w:rFonts w:asciiTheme="majorHAnsi" w:hAnsiTheme="majorHAnsi" w:cstheme="majorHAnsi"/>
          <w:sz w:val="24"/>
          <w:szCs w:val="24"/>
        </w:rPr>
        <w:t xml:space="preserve">organu wykonawczego i ukazuje stan posiadania gminy. </w:t>
      </w:r>
      <w:r w:rsidRPr="00E90784">
        <w:rPr>
          <w:rFonts w:asciiTheme="majorHAnsi" w:hAnsiTheme="majorHAnsi" w:cstheme="majorHAnsi"/>
          <w:sz w:val="24"/>
          <w:szCs w:val="24"/>
        </w:rPr>
        <w:t>Dokument o</w:t>
      </w:r>
      <w:r w:rsidR="00A66D9C" w:rsidRPr="00E90784">
        <w:rPr>
          <w:rFonts w:asciiTheme="majorHAnsi" w:hAnsiTheme="majorHAnsi" w:cstheme="majorHAnsi"/>
          <w:sz w:val="24"/>
          <w:szCs w:val="24"/>
        </w:rPr>
        <w:t>mawia</w:t>
      </w:r>
      <w:r w:rsidRPr="00E90784">
        <w:rPr>
          <w:rFonts w:asciiTheme="majorHAnsi" w:hAnsiTheme="majorHAnsi" w:cstheme="majorHAnsi"/>
          <w:sz w:val="24"/>
          <w:szCs w:val="24"/>
        </w:rPr>
        <w:t xml:space="preserve"> szczegółowe realizacje programów, strategii, uchwał rady gminy oraz budżetu. Zawiera w swej treści wszystkie, wymagane przepis</w:t>
      </w:r>
      <w:r w:rsidR="00A66D9C" w:rsidRPr="00E90784">
        <w:rPr>
          <w:rFonts w:asciiTheme="majorHAnsi" w:hAnsiTheme="majorHAnsi" w:cstheme="majorHAnsi"/>
          <w:sz w:val="24"/>
          <w:szCs w:val="24"/>
        </w:rPr>
        <w:t>ami</w:t>
      </w:r>
      <w:r w:rsidRPr="00E90784">
        <w:rPr>
          <w:rFonts w:asciiTheme="majorHAnsi" w:hAnsiTheme="majorHAnsi" w:cstheme="majorHAnsi"/>
          <w:sz w:val="24"/>
          <w:szCs w:val="24"/>
        </w:rPr>
        <w:t xml:space="preserve"> prawa, informacje</w:t>
      </w:r>
      <w:r w:rsidR="00A66D9C" w:rsidRPr="00E90784">
        <w:rPr>
          <w:rFonts w:asciiTheme="majorHAnsi" w:hAnsiTheme="majorHAnsi" w:cstheme="majorHAnsi"/>
          <w:sz w:val="24"/>
          <w:szCs w:val="24"/>
        </w:rPr>
        <w:t>.</w:t>
      </w:r>
      <w:r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A66D9C" w:rsidRPr="00E90784">
        <w:rPr>
          <w:rFonts w:asciiTheme="majorHAnsi" w:hAnsiTheme="majorHAnsi" w:cstheme="majorHAnsi"/>
          <w:sz w:val="24"/>
          <w:szCs w:val="24"/>
        </w:rPr>
        <w:t>D</w:t>
      </w:r>
      <w:r w:rsidRPr="00E90784">
        <w:rPr>
          <w:rFonts w:asciiTheme="majorHAnsi" w:hAnsiTheme="majorHAnsi" w:cstheme="majorHAnsi"/>
          <w:sz w:val="24"/>
          <w:szCs w:val="24"/>
        </w:rPr>
        <w:t>odatkowo wzbogacony został</w:t>
      </w:r>
      <w:r w:rsidR="004E728A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2A15AE">
        <w:rPr>
          <w:rFonts w:asciiTheme="majorHAnsi" w:hAnsiTheme="majorHAnsi" w:cstheme="majorHAnsi"/>
          <w:sz w:val="24"/>
          <w:szCs w:val="24"/>
        </w:rPr>
        <w:t>o analizy i opracowania</w:t>
      </w:r>
      <w:r w:rsidRPr="00E90784">
        <w:rPr>
          <w:rFonts w:asciiTheme="majorHAnsi" w:hAnsiTheme="majorHAnsi" w:cstheme="majorHAnsi"/>
          <w:sz w:val="24"/>
          <w:szCs w:val="24"/>
        </w:rPr>
        <w:t>, wykraczające poza zapisy ustawowe, w celu pełnego zobrazowania  zadań wykonanych przez organ wykonawczy oraz gminne jednostki organizacyjne.</w:t>
      </w:r>
    </w:p>
    <w:p w:rsidR="006F1205" w:rsidRDefault="00FC398A" w:rsidP="00C572D0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Załączone poniżej zestawienia</w:t>
      </w:r>
      <w:r w:rsidR="00DD63A5" w:rsidRPr="00E90784">
        <w:rPr>
          <w:rFonts w:asciiTheme="majorHAnsi" w:hAnsiTheme="majorHAnsi" w:cstheme="majorHAnsi"/>
          <w:sz w:val="24"/>
          <w:szCs w:val="24"/>
        </w:rPr>
        <w:t xml:space="preserve"> z lat 201</w:t>
      </w:r>
      <w:r w:rsidR="009A7408" w:rsidRPr="00E90784">
        <w:rPr>
          <w:rFonts w:asciiTheme="majorHAnsi" w:hAnsiTheme="majorHAnsi" w:cstheme="majorHAnsi"/>
          <w:sz w:val="24"/>
          <w:szCs w:val="24"/>
        </w:rPr>
        <w:t>8</w:t>
      </w:r>
      <w:r w:rsidR="00DD63A5" w:rsidRPr="00E90784">
        <w:rPr>
          <w:rFonts w:asciiTheme="majorHAnsi" w:hAnsiTheme="majorHAnsi" w:cstheme="majorHAnsi"/>
          <w:sz w:val="24"/>
          <w:szCs w:val="24"/>
        </w:rPr>
        <w:t>-20</w:t>
      </w:r>
      <w:r w:rsidR="00733690" w:rsidRPr="00E90784">
        <w:rPr>
          <w:rFonts w:asciiTheme="majorHAnsi" w:hAnsiTheme="majorHAnsi" w:cstheme="majorHAnsi"/>
          <w:sz w:val="24"/>
          <w:szCs w:val="24"/>
        </w:rPr>
        <w:t>2</w:t>
      </w:r>
      <w:r w:rsidR="008B3821" w:rsidRPr="00E90784">
        <w:rPr>
          <w:rFonts w:asciiTheme="majorHAnsi" w:hAnsiTheme="majorHAnsi" w:cstheme="majorHAnsi"/>
          <w:sz w:val="24"/>
          <w:szCs w:val="24"/>
        </w:rPr>
        <w:t>1</w:t>
      </w:r>
      <w:r w:rsidR="008F2181" w:rsidRPr="00E90784">
        <w:rPr>
          <w:rFonts w:asciiTheme="majorHAnsi" w:hAnsiTheme="majorHAnsi" w:cstheme="majorHAnsi"/>
          <w:sz w:val="24"/>
          <w:szCs w:val="24"/>
        </w:rPr>
        <w:t xml:space="preserve"> mają na celu porównanie danych</w:t>
      </w:r>
      <w:r w:rsidR="006605C7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073B0E">
        <w:rPr>
          <w:rFonts w:asciiTheme="majorHAnsi" w:hAnsiTheme="majorHAnsi" w:cstheme="majorHAnsi"/>
          <w:sz w:val="24"/>
          <w:szCs w:val="24"/>
        </w:rPr>
        <w:br/>
      </w:r>
      <w:r w:rsidR="008F2181" w:rsidRPr="00E90784">
        <w:rPr>
          <w:rFonts w:asciiTheme="majorHAnsi" w:hAnsiTheme="majorHAnsi" w:cstheme="majorHAnsi"/>
          <w:sz w:val="24"/>
          <w:szCs w:val="24"/>
        </w:rPr>
        <w:t>i zobrazowanie jak wiele czynników ma wpływ na dochody, wydatki i realizację zadań inwestycyjnych.</w:t>
      </w:r>
      <w:r w:rsidR="002C636D" w:rsidRPr="00E90784">
        <w:rPr>
          <w:rFonts w:asciiTheme="majorHAnsi" w:hAnsiTheme="majorHAnsi" w:cstheme="majorHAnsi"/>
          <w:sz w:val="24"/>
          <w:szCs w:val="24"/>
        </w:rPr>
        <w:t xml:space="preserve"> </w:t>
      </w:r>
    </w:p>
    <w:p w:rsidR="006B2EC3" w:rsidRPr="00E90784" w:rsidRDefault="006B2EC3" w:rsidP="00C572D0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3840CD" w:rsidRPr="00E90784" w:rsidRDefault="003840CD" w:rsidP="00E57C6B">
      <w:pPr>
        <w:pStyle w:val="Akapitzlist"/>
        <w:numPr>
          <w:ilvl w:val="0"/>
          <w:numId w:val="11"/>
        </w:num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Licz</w:t>
      </w:r>
      <w:r w:rsidR="008F2181" w:rsidRPr="00E90784">
        <w:rPr>
          <w:rFonts w:asciiTheme="majorHAnsi" w:hAnsiTheme="majorHAnsi" w:cstheme="majorHAnsi"/>
          <w:sz w:val="24"/>
          <w:szCs w:val="24"/>
        </w:rPr>
        <w:t>ba</w:t>
      </w:r>
      <w:r w:rsidRPr="00E90784">
        <w:rPr>
          <w:rFonts w:asciiTheme="majorHAnsi" w:hAnsiTheme="majorHAnsi" w:cstheme="majorHAnsi"/>
          <w:sz w:val="24"/>
          <w:szCs w:val="24"/>
        </w:rPr>
        <w:t xml:space="preserve"> mieszkańców </w:t>
      </w:r>
    </w:p>
    <w:p w:rsidR="005A22C5" w:rsidRDefault="00044F55" w:rsidP="00D6355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color w:val="FF0000"/>
          <w:sz w:val="24"/>
          <w:szCs w:val="24"/>
          <w:lang w:eastAsia="pl-PL"/>
        </w:rPr>
        <w:drawing>
          <wp:inline distT="0" distB="0" distL="0" distR="0">
            <wp:extent cx="5736566" cy="1889185"/>
            <wp:effectExtent l="0" t="0" r="0" b="0"/>
            <wp:docPr id="53" name="Wykres 5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</wp:inline>
        </w:drawing>
      </w:r>
    </w:p>
    <w:p w:rsidR="005F0D26" w:rsidRDefault="005F0D26" w:rsidP="00D6355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5F0D26" w:rsidRDefault="005F0D26" w:rsidP="00D6355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5F0D26" w:rsidRDefault="005F0D26" w:rsidP="00D6355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5F0D26" w:rsidRPr="00E90784" w:rsidRDefault="005F0D26" w:rsidP="00D6355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8F2181" w:rsidRPr="00E90784" w:rsidRDefault="008F2181" w:rsidP="00E57C6B">
      <w:pPr>
        <w:pStyle w:val="Akapitzlist"/>
        <w:numPr>
          <w:ilvl w:val="0"/>
          <w:numId w:val="11"/>
        </w:num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lastRenderedPageBreak/>
        <w:t>Dochody</w:t>
      </w:r>
    </w:p>
    <w:p w:rsidR="00044F55" w:rsidRPr="00E90784" w:rsidRDefault="006A709E" w:rsidP="00D6355C">
      <w:pPr>
        <w:spacing w:after="0"/>
        <w:jc w:val="center"/>
        <w:rPr>
          <w:rFonts w:asciiTheme="majorHAnsi" w:hAnsiTheme="majorHAnsi" w:cstheme="majorHAnsi"/>
          <w:color w:val="FF0000"/>
          <w:sz w:val="24"/>
          <w:szCs w:val="24"/>
        </w:rPr>
      </w:pPr>
      <w:r w:rsidRPr="00E90784">
        <w:rPr>
          <w:rFonts w:asciiTheme="majorHAnsi" w:hAnsiTheme="majorHAnsi" w:cstheme="majorHAnsi"/>
          <w:noProof/>
          <w:color w:val="FF0000"/>
          <w:sz w:val="24"/>
          <w:szCs w:val="24"/>
          <w:lang w:eastAsia="pl-PL"/>
        </w:rPr>
        <w:drawing>
          <wp:inline distT="0" distB="0" distL="0" distR="0">
            <wp:extent cx="5771072" cy="3502325"/>
            <wp:effectExtent l="0" t="0" r="0" b="0"/>
            <wp:docPr id="4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3"/>
              </a:graphicData>
            </a:graphic>
          </wp:inline>
        </w:drawing>
      </w:r>
    </w:p>
    <w:p w:rsidR="00C572D0" w:rsidRDefault="00C572D0" w:rsidP="00C572D0">
      <w:pPr>
        <w:pStyle w:val="Akapitzlist"/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2C636D" w:rsidRPr="00E90784" w:rsidRDefault="008F2181" w:rsidP="00E57C6B">
      <w:pPr>
        <w:pStyle w:val="Akapitzlist"/>
        <w:numPr>
          <w:ilvl w:val="0"/>
          <w:numId w:val="11"/>
        </w:num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Wydatki</w:t>
      </w:r>
    </w:p>
    <w:p w:rsidR="009A7408" w:rsidRPr="00E90784" w:rsidRDefault="009A7408" w:rsidP="00D6355C">
      <w:pPr>
        <w:pStyle w:val="Akapitzlist"/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9A7408" w:rsidRPr="00E90784" w:rsidRDefault="009A7408" w:rsidP="00D6355C">
      <w:pPr>
        <w:pStyle w:val="Akapitzlist"/>
        <w:spacing w:after="0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color w:val="FF0000"/>
          <w:sz w:val="24"/>
          <w:szCs w:val="24"/>
          <w:lang w:eastAsia="pl-PL"/>
        </w:rPr>
        <w:drawing>
          <wp:inline distT="0" distB="0" distL="0" distR="0">
            <wp:extent cx="5995359" cy="3269412"/>
            <wp:effectExtent l="0" t="0" r="0" b="0"/>
            <wp:docPr id="5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4"/>
              </a:graphicData>
            </a:graphic>
          </wp:inline>
        </w:drawing>
      </w:r>
    </w:p>
    <w:p w:rsidR="0038694A" w:rsidRPr="00E90784" w:rsidRDefault="0038694A" w:rsidP="00C572D0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Z powyższego porównania wynika, że w powiecie gorzowskim </w:t>
      </w:r>
      <w:r w:rsidR="00691E0A" w:rsidRPr="00E90784">
        <w:rPr>
          <w:rFonts w:asciiTheme="majorHAnsi" w:hAnsiTheme="majorHAnsi" w:cstheme="majorHAnsi"/>
          <w:sz w:val="24"/>
          <w:szCs w:val="24"/>
        </w:rPr>
        <w:t>G</w:t>
      </w:r>
      <w:r w:rsidRPr="00E90784">
        <w:rPr>
          <w:rFonts w:asciiTheme="majorHAnsi" w:hAnsiTheme="majorHAnsi" w:cstheme="majorHAnsi"/>
          <w:sz w:val="24"/>
          <w:szCs w:val="24"/>
        </w:rPr>
        <w:t xml:space="preserve">mina Bogdaniec znajduje się na ostatnim miejscu </w:t>
      </w:r>
      <w:r w:rsidR="00BC4B94" w:rsidRPr="00E90784">
        <w:rPr>
          <w:rFonts w:asciiTheme="majorHAnsi" w:hAnsiTheme="majorHAnsi" w:cstheme="majorHAnsi"/>
          <w:sz w:val="24"/>
          <w:szCs w:val="24"/>
        </w:rPr>
        <w:t>w</w:t>
      </w:r>
      <w:r w:rsidRPr="00E90784">
        <w:rPr>
          <w:rFonts w:asciiTheme="majorHAnsi" w:hAnsiTheme="majorHAnsi" w:cstheme="majorHAnsi"/>
          <w:sz w:val="24"/>
          <w:szCs w:val="24"/>
        </w:rPr>
        <w:t xml:space="preserve">śród gmin wiejskich pod względem wypracowania dochodów budżetowych, jak również zrealizowanych wydatków. Wiele czynników ma wpływ </w:t>
      </w:r>
      <w:r w:rsidRPr="00E90784">
        <w:rPr>
          <w:rFonts w:asciiTheme="majorHAnsi" w:hAnsiTheme="majorHAnsi" w:cstheme="majorHAnsi"/>
          <w:sz w:val="24"/>
          <w:szCs w:val="24"/>
        </w:rPr>
        <w:lastRenderedPageBreak/>
        <w:t>na taki wynik m.in. zamożność mieszkańców, wysokość pomocy społecznej, ilość podmiotów gospodarczych</w:t>
      </w:r>
      <w:r w:rsidR="00B759E5" w:rsidRPr="00E90784">
        <w:rPr>
          <w:rFonts w:asciiTheme="majorHAnsi" w:hAnsiTheme="majorHAnsi" w:cstheme="majorHAnsi"/>
          <w:sz w:val="24"/>
          <w:szCs w:val="24"/>
        </w:rPr>
        <w:t>,</w:t>
      </w:r>
      <w:r w:rsidRPr="00E90784">
        <w:rPr>
          <w:rFonts w:asciiTheme="majorHAnsi" w:hAnsiTheme="majorHAnsi" w:cstheme="majorHAnsi"/>
          <w:sz w:val="24"/>
          <w:szCs w:val="24"/>
        </w:rPr>
        <w:t xml:space="preserve"> sieć szkół (subwencje oraz dotacje na przedszkola). </w:t>
      </w:r>
    </w:p>
    <w:p w:rsidR="00EE2508" w:rsidRPr="00E90784" w:rsidRDefault="00EE2508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2C636D" w:rsidRDefault="008F2181" w:rsidP="00E57C6B">
      <w:pPr>
        <w:pStyle w:val="Akapitzlist"/>
        <w:numPr>
          <w:ilvl w:val="0"/>
          <w:numId w:val="11"/>
        </w:numPr>
        <w:spacing w:after="0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Udziały</w:t>
      </w:r>
      <w:r w:rsidR="0048498C" w:rsidRPr="00E90784">
        <w:rPr>
          <w:rFonts w:asciiTheme="majorHAnsi" w:hAnsiTheme="majorHAnsi" w:cstheme="majorHAnsi"/>
          <w:sz w:val="24"/>
          <w:szCs w:val="24"/>
        </w:rPr>
        <w:t xml:space="preserve"> z PIT i CIT</w:t>
      </w:r>
    </w:p>
    <w:p w:rsidR="00C572D0" w:rsidRPr="00E90784" w:rsidRDefault="00C572D0" w:rsidP="00C572D0">
      <w:pPr>
        <w:pStyle w:val="Akapitzlist"/>
        <w:spacing w:after="0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:rsidR="002C636D" w:rsidRPr="00E90784" w:rsidRDefault="00B727A3" w:rsidP="00D6355C">
      <w:pPr>
        <w:spacing w:after="0"/>
        <w:jc w:val="center"/>
        <w:rPr>
          <w:rFonts w:asciiTheme="majorHAnsi" w:hAnsiTheme="majorHAnsi" w:cstheme="majorHAnsi"/>
          <w:color w:val="FF0000"/>
          <w:sz w:val="24"/>
          <w:szCs w:val="24"/>
        </w:rPr>
      </w:pPr>
      <w:r w:rsidRPr="00E90784">
        <w:rPr>
          <w:rFonts w:asciiTheme="majorHAnsi" w:hAnsiTheme="majorHAnsi" w:cstheme="majorHAnsi"/>
          <w:noProof/>
          <w:color w:val="FF0000"/>
          <w:sz w:val="24"/>
          <w:szCs w:val="24"/>
          <w:lang w:eastAsia="pl-PL"/>
        </w:rPr>
        <w:drawing>
          <wp:inline distT="0" distB="0" distL="0" distR="0">
            <wp:extent cx="5638800" cy="2828925"/>
            <wp:effectExtent l="0" t="0" r="0" b="0"/>
            <wp:docPr id="13" name="Wykres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:rsidR="00C572D0" w:rsidRDefault="00C572D0" w:rsidP="00C572D0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D4663D" w:rsidRPr="00E90784" w:rsidRDefault="00D4663D" w:rsidP="00C572D0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W przypadku Gminy Bogdaniec udziały w PIT i CIT stanowią najmniejszą wartość strony dochodowej budżetu. </w:t>
      </w:r>
      <w:r w:rsidR="00D34C42" w:rsidRPr="00E90784">
        <w:rPr>
          <w:rFonts w:asciiTheme="majorHAnsi" w:hAnsiTheme="majorHAnsi" w:cstheme="majorHAnsi"/>
          <w:sz w:val="24"/>
          <w:szCs w:val="24"/>
        </w:rPr>
        <w:t>W</w:t>
      </w:r>
      <w:r w:rsidRPr="00E90784">
        <w:rPr>
          <w:rFonts w:asciiTheme="majorHAnsi" w:hAnsiTheme="majorHAnsi" w:cstheme="majorHAnsi"/>
          <w:sz w:val="24"/>
          <w:szCs w:val="24"/>
        </w:rPr>
        <w:t>iele osób</w:t>
      </w:r>
      <w:r w:rsidR="00D34C42" w:rsidRPr="00E90784">
        <w:rPr>
          <w:rFonts w:asciiTheme="majorHAnsi" w:hAnsiTheme="majorHAnsi" w:cstheme="majorHAnsi"/>
          <w:sz w:val="24"/>
          <w:szCs w:val="24"/>
        </w:rPr>
        <w:t xml:space="preserve"> za</w:t>
      </w:r>
      <w:r w:rsidRPr="00E90784">
        <w:rPr>
          <w:rFonts w:asciiTheme="majorHAnsi" w:hAnsiTheme="majorHAnsi" w:cstheme="majorHAnsi"/>
          <w:sz w:val="24"/>
          <w:szCs w:val="24"/>
        </w:rPr>
        <w:t>mieszk</w:t>
      </w:r>
      <w:r w:rsidR="00D34C42" w:rsidRPr="00E90784">
        <w:rPr>
          <w:rFonts w:asciiTheme="majorHAnsi" w:hAnsiTheme="majorHAnsi" w:cstheme="majorHAnsi"/>
          <w:sz w:val="24"/>
          <w:szCs w:val="24"/>
        </w:rPr>
        <w:t>uj</w:t>
      </w:r>
      <w:r w:rsidR="007C5B4C" w:rsidRPr="00E90784">
        <w:rPr>
          <w:rFonts w:asciiTheme="majorHAnsi" w:hAnsiTheme="majorHAnsi" w:cstheme="majorHAnsi"/>
          <w:sz w:val="24"/>
          <w:szCs w:val="24"/>
        </w:rPr>
        <w:t>ących</w:t>
      </w:r>
      <w:r w:rsidR="002A15AE">
        <w:rPr>
          <w:rFonts w:asciiTheme="majorHAnsi" w:hAnsiTheme="majorHAnsi" w:cstheme="majorHAnsi"/>
          <w:sz w:val="24"/>
          <w:szCs w:val="24"/>
        </w:rPr>
        <w:t xml:space="preserve"> w G</w:t>
      </w:r>
      <w:r w:rsidRPr="00E90784">
        <w:rPr>
          <w:rFonts w:asciiTheme="majorHAnsi" w:hAnsiTheme="majorHAnsi" w:cstheme="majorHAnsi"/>
          <w:sz w:val="24"/>
          <w:szCs w:val="24"/>
        </w:rPr>
        <w:t>minie Bogdaniec</w:t>
      </w:r>
      <w:r w:rsidR="001B6174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D34C42" w:rsidRPr="00E90784">
        <w:rPr>
          <w:rFonts w:asciiTheme="majorHAnsi" w:hAnsiTheme="majorHAnsi" w:cstheme="majorHAnsi"/>
          <w:sz w:val="24"/>
          <w:szCs w:val="24"/>
        </w:rPr>
        <w:t>nie wskazuje</w:t>
      </w:r>
      <w:r w:rsidR="007C5B4C" w:rsidRPr="00E90784">
        <w:rPr>
          <w:rFonts w:asciiTheme="majorHAnsi" w:hAnsiTheme="majorHAnsi" w:cstheme="majorHAnsi"/>
          <w:sz w:val="24"/>
          <w:szCs w:val="24"/>
        </w:rPr>
        <w:t>,</w:t>
      </w:r>
      <w:r w:rsidR="00D34C42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2A15AE">
        <w:rPr>
          <w:rFonts w:asciiTheme="majorHAnsi" w:hAnsiTheme="majorHAnsi" w:cstheme="majorHAnsi"/>
          <w:sz w:val="24"/>
          <w:szCs w:val="24"/>
        </w:rPr>
        <w:br/>
      </w:r>
      <w:r w:rsidR="00D34C42" w:rsidRPr="00E90784">
        <w:rPr>
          <w:rFonts w:asciiTheme="majorHAnsi" w:hAnsiTheme="majorHAnsi" w:cstheme="majorHAnsi"/>
          <w:sz w:val="24"/>
          <w:szCs w:val="24"/>
        </w:rPr>
        <w:t>w rozliczeniu rocznym</w:t>
      </w:r>
      <w:r w:rsidR="00AE1F1C" w:rsidRPr="00E90784">
        <w:rPr>
          <w:rFonts w:asciiTheme="majorHAnsi" w:hAnsiTheme="majorHAnsi" w:cstheme="majorHAnsi"/>
          <w:sz w:val="24"/>
          <w:szCs w:val="24"/>
        </w:rPr>
        <w:t xml:space="preserve"> z</w:t>
      </w:r>
      <w:r w:rsidR="006605C7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AE1F1C" w:rsidRPr="00E90784">
        <w:rPr>
          <w:rFonts w:asciiTheme="majorHAnsi" w:hAnsiTheme="majorHAnsi" w:cstheme="majorHAnsi"/>
          <w:sz w:val="24"/>
          <w:szCs w:val="24"/>
        </w:rPr>
        <w:t>Urzędem Skarbowym naszej gminy jako miejsca zamieszkania</w:t>
      </w:r>
      <w:r w:rsidR="007C5B4C" w:rsidRPr="00E90784">
        <w:rPr>
          <w:rFonts w:asciiTheme="majorHAnsi" w:hAnsiTheme="majorHAnsi" w:cstheme="majorHAnsi"/>
          <w:sz w:val="24"/>
          <w:szCs w:val="24"/>
        </w:rPr>
        <w:t>, co ma znaczący wpływ na wysokość dochodu.</w:t>
      </w:r>
      <w:r w:rsidR="001B6174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>Warto to zmienić</w:t>
      </w:r>
      <w:r w:rsidR="007C5B4C" w:rsidRPr="00E90784">
        <w:rPr>
          <w:rFonts w:asciiTheme="majorHAnsi" w:hAnsiTheme="majorHAnsi" w:cstheme="majorHAnsi"/>
          <w:sz w:val="24"/>
          <w:szCs w:val="24"/>
        </w:rPr>
        <w:t>,</w:t>
      </w:r>
      <w:r w:rsidRPr="00E90784">
        <w:rPr>
          <w:rFonts w:asciiTheme="majorHAnsi" w:hAnsiTheme="majorHAnsi" w:cstheme="majorHAnsi"/>
          <w:sz w:val="24"/>
          <w:szCs w:val="24"/>
        </w:rPr>
        <w:t xml:space="preserve"> bo każdy nowy podatnik to realny zastrzyk finansowy dla gminy, a co za tym </w:t>
      </w:r>
      <w:r w:rsidR="001B6174" w:rsidRPr="00E90784">
        <w:rPr>
          <w:rFonts w:asciiTheme="majorHAnsi" w:hAnsiTheme="majorHAnsi" w:cstheme="majorHAnsi"/>
          <w:sz w:val="24"/>
          <w:szCs w:val="24"/>
        </w:rPr>
        <w:t xml:space="preserve">idzie </w:t>
      </w:r>
      <w:r w:rsidRPr="00E90784">
        <w:rPr>
          <w:rFonts w:asciiTheme="majorHAnsi" w:hAnsiTheme="majorHAnsi" w:cstheme="majorHAnsi"/>
          <w:sz w:val="24"/>
          <w:szCs w:val="24"/>
        </w:rPr>
        <w:t xml:space="preserve">większe środki na jej dalszy dynamiczny rozwój. </w:t>
      </w:r>
    </w:p>
    <w:p w:rsidR="00C572D0" w:rsidRDefault="00C572D0">
      <w:pPr>
        <w:rPr>
          <w:rFonts w:asciiTheme="majorHAnsi" w:hAnsiTheme="majorHAnsi" w:cstheme="majorHAnsi"/>
          <w:sz w:val="24"/>
          <w:szCs w:val="24"/>
        </w:rPr>
      </w:pPr>
    </w:p>
    <w:p w:rsidR="005F0D26" w:rsidRDefault="005F0D26">
      <w:pPr>
        <w:rPr>
          <w:rFonts w:asciiTheme="majorHAnsi" w:hAnsiTheme="majorHAnsi" w:cstheme="majorHAnsi"/>
          <w:sz w:val="24"/>
          <w:szCs w:val="24"/>
        </w:rPr>
      </w:pPr>
    </w:p>
    <w:p w:rsidR="005F0D26" w:rsidRDefault="005F0D26">
      <w:pPr>
        <w:rPr>
          <w:rFonts w:asciiTheme="majorHAnsi" w:hAnsiTheme="majorHAnsi" w:cstheme="majorHAnsi"/>
          <w:sz w:val="24"/>
          <w:szCs w:val="24"/>
        </w:rPr>
      </w:pPr>
    </w:p>
    <w:p w:rsidR="005F0D26" w:rsidRDefault="005F0D26">
      <w:pPr>
        <w:rPr>
          <w:rFonts w:asciiTheme="majorHAnsi" w:hAnsiTheme="majorHAnsi" w:cstheme="majorHAnsi"/>
          <w:sz w:val="24"/>
          <w:szCs w:val="24"/>
        </w:rPr>
      </w:pPr>
    </w:p>
    <w:p w:rsidR="005F0D26" w:rsidRDefault="005F0D26">
      <w:pPr>
        <w:rPr>
          <w:rFonts w:asciiTheme="majorHAnsi" w:hAnsiTheme="majorHAnsi" w:cstheme="majorHAnsi"/>
          <w:sz w:val="24"/>
          <w:szCs w:val="24"/>
        </w:rPr>
      </w:pPr>
    </w:p>
    <w:p w:rsidR="005F0D26" w:rsidRDefault="005F0D26">
      <w:pPr>
        <w:rPr>
          <w:rFonts w:asciiTheme="majorHAnsi" w:hAnsiTheme="majorHAnsi" w:cstheme="majorHAnsi"/>
          <w:sz w:val="24"/>
          <w:szCs w:val="24"/>
        </w:rPr>
      </w:pPr>
    </w:p>
    <w:p w:rsidR="005F0D26" w:rsidRDefault="005F0D26">
      <w:pPr>
        <w:rPr>
          <w:rFonts w:asciiTheme="majorHAnsi" w:hAnsiTheme="majorHAnsi" w:cstheme="majorHAnsi"/>
          <w:sz w:val="24"/>
          <w:szCs w:val="24"/>
        </w:rPr>
      </w:pPr>
    </w:p>
    <w:p w:rsidR="005F0D26" w:rsidRDefault="005F0D26">
      <w:pPr>
        <w:rPr>
          <w:rFonts w:asciiTheme="majorHAnsi" w:hAnsiTheme="majorHAnsi" w:cstheme="majorHAnsi"/>
          <w:sz w:val="24"/>
          <w:szCs w:val="24"/>
        </w:rPr>
      </w:pPr>
    </w:p>
    <w:p w:rsidR="005F0D26" w:rsidRDefault="005F0D26">
      <w:pPr>
        <w:rPr>
          <w:rFonts w:asciiTheme="majorHAnsi" w:hAnsiTheme="majorHAnsi" w:cstheme="majorHAnsi"/>
          <w:sz w:val="24"/>
          <w:szCs w:val="24"/>
        </w:rPr>
      </w:pPr>
    </w:p>
    <w:p w:rsidR="005F0D26" w:rsidRDefault="005F0D26">
      <w:pPr>
        <w:rPr>
          <w:rFonts w:asciiTheme="majorHAnsi" w:hAnsiTheme="majorHAnsi" w:cstheme="majorHAnsi"/>
          <w:sz w:val="24"/>
          <w:szCs w:val="24"/>
        </w:rPr>
      </w:pPr>
    </w:p>
    <w:p w:rsidR="002C636D" w:rsidRDefault="008F2181" w:rsidP="00E57C6B">
      <w:pPr>
        <w:pStyle w:val="Akapitzlist"/>
        <w:numPr>
          <w:ilvl w:val="0"/>
          <w:numId w:val="11"/>
        </w:numPr>
        <w:spacing w:after="0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lastRenderedPageBreak/>
        <w:t>Wydatki inwestycyjne</w:t>
      </w:r>
    </w:p>
    <w:p w:rsidR="00EE43D0" w:rsidRPr="00E90784" w:rsidRDefault="002D11A8" w:rsidP="00D6355C">
      <w:pPr>
        <w:pStyle w:val="Akapitzlist"/>
        <w:spacing w:after="0"/>
        <w:ind w:left="0"/>
        <w:jc w:val="both"/>
        <w:rPr>
          <w:rFonts w:asciiTheme="majorHAnsi" w:hAnsiTheme="majorHAnsi" w:cstheme="majorHAnsi"/>
          <w:color w:val="FF0000"/>
          <w:sz w:val="24"/>
          <w:szCs w:val="24"/>
        </w:rPr>
      </w:pPr>
      <w:r w:rsidRPr="00E90784">
        <w:rPr>
          <w:rFonts w:asciiTheme="majorHAnsi" w:hAnsiTheme="majorHAnsi" w:cstheme="majorHAnsi"/>
          <w:noProof/>
          <w:color w:val="FF0000"/>
          <w:sz w:val="24"/>
          <w:szCs w:val="24"/>
          <w:lang w:eastAsia="pl-PL"/>
        </w:rPr>
        <w:drawing>
          <wp:inline distT="0" distB="0" distL="0" distR="0">
            <wp:extent cx="5969479" cy="4295955"/>
            <wp:effectExtent l="0" t="0" r="0" b="0"/>
            <wp:docPr id="15" name="Wykres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6"/>
              </a:graphicData>
            </a:graphic>
          </wp:inline>
        </w:drawing>
      </w:r>
    </w:p>
    <w:p w:rsidR="009C6189" w:rsidRPr="00E90784" w:rsidRDefault="00DC43E9" w:rsidP="000C12F9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Wydatki inwestycyjne odgrywają kluczową rolę w procesie </w:t>
      </w:r>
      <w:r w:rsidR="000C12F9">
        <w:rPr>
          <w:rFonts w:asciiTheme="majorHAnsi" w:hAnsiTheme="majorHAnsi" w:cstheme="majorHAnsi"/>
          <w:sz w:val="24"/>
          <w:szCs w:val="24"/>
        </w:rPr>
        <w:t xml:space="preserve">rozwoju </w:t>
      </w:r>
      <w:proofErr w:type="spellStart"/>
      <w:r w:rsidR="000C12F9">
        <w:rPr>
          <w:rFonts w:asciiTheme="majorHAnsi" w:hAnsiTheme="majorHAnsi" w:cstheme="majorHAnsi"/>
          <w:sz w:val="24"/>
          <w:szCs w:val="24"/>
        </w:rPr>
        <w:t>społeczno–</w:t>
      </w:r>
      <w:r w:rsidR="0009215B">
        <w:rPr>
          <w:rFonts w:asciiTheme="majorHAnsi" w:hAnsiTheme="majorHAnsi" w:cstheme="majorHAnsi"/>
          <w:sz w:val="24"/>
          <w:szCs w:val="24"/>
        </w:rPr>
        <w:t>gospodarczego</w:t>
      </w:r>
      <w:proofErr w:type="spellEnd"/>
      <w:r w:rsidR="0009215B">
        <w:rPr>
          <w:rFonts w:asciiTheme="majorHAnsi" w:hAnsiTheme="majorHAnsi" w:cstheme="majorHAnsi"/>
          <w:sz w:val="24"/>
          <w:szCs w:val="24"/>
        </w:rPr>
        <w:t xml:space="preserve">. Są wyznacznikiem poziomu rozwoju i alokacji środków publicznych. </w:t>
      </w:r>
      <w:r w:rsidR="00D92660">
        <w:rPr>
          <w:rFonts w:asciiTheme="majorHAnsi" w:hAnsiTheme="majorHAnsi" w:cstheme="majorHAnsi"/>
          <w:sz w:val="24"/>
          <w:szCs w:val="24"/>
        </w:rPr>
        <w:br/>
      </w:r>
      <w:r w:rsidR="00404F4C">
        <w:rPr>
          <w:rFonts w:asciiTheme="majorHAnsi" w:hAnsiTheme="majorHAnsi" w:cstheme="majorHAnsi"/>
          <w:sz w:val="24"/>
          <w:szCs w:val="24"/>
        </w:rPr>
        <w:t>W minionym roku pomimo</w:t>
      </w:r>
      <w:r w:rsidR="0009215B">
        <w:rPr>
          <w:rFonts w:asciiTheme="majorHAnsi" w:hAnsiTheme="majorHAnsi" w:cstheme="majorHAnsi"/>
          <w:sz w:val="24"/>
          <w:szCs w:val="24"/>
        </w:rPr>
        <w:t xml:space="preserve"> pandemii COVID-19 </w:t>
      </w:r>
      <w:r w:rsidR="00404F4C">
        <w:rPr>
          <w:rFonts w:asciiTheme="majorHAnsi" w:hAnsiTheme="majorHAnsi" w:cstheme="majorHAnsi"/>
          <w:sz w:val="24"/>
          <w:szCs w:val="24"/>
        </w:rPr>
        <w:t xml:space="preserve">i zaledwie </w:t>
      </w:r>
      <w:r w:rsidR="000C12F9" w:rsidRPr="000C12F9">
        <w:rPr>
          <w:rFonts w:asciiTheme="majorHAnsi" w:hAnsiTheme="majorHAnsi" w:cstheme="majorHAnsi"/>
          <w:sz w:val="24"/>
          <w:szCs w:val="24"/>
        </w:rPr>
        <w:t xml:space="preserve">40 milionowego budżetu, gmina </w:t>
      </w:r>
      <w:r w:rsidR="00404F4C">
        <w:rPr>
          <w:rFonts w:asciiTheme="majorHAnsi" w:hAnsiTheme="majorHAnsi" w:cstheme="majorHAnsi"/>
          <w:sz w:val="24"/>
          <w:szCs w:val="24"/>
        </w:rPr>
        <w:t xml:space="preserve">zrealizowała </w:t>
      </w:r>
      <w:r w:rsidR="000C12F9" w:rsidRPr="000C12F9">
        <w:rPr>
          <w:rFonts w:asciiTheme="majorHAnsi" w:hAnsiTheme="majorHAnsi" w:cstheme="majorHAnsi"/>
          <w:sz w:val="24"/>
          <w:szCs w:val="24"/>
        </w:rPr>
        <w:t>wiele zadań inwestycyjnych</w:t>
      </w:r>
      <w:r w:rsidR="00404F4C">
        <w:rPr>
          <w:rFonts w:asciiTheme="majorHAnsi" w:hAnsiTheme="majorHAnsi" w:cstheme="majorHAnsi"/>
          <w:sz w:val="24"/>
          <w:szCs w:val="24"/>
        </w:rPr>
        <w:t>.</w:t>
      </w:r>
    </w:p>
    <w:p w:rsidR="002D11A8" w:rsidRDefault="002D11A8">
      <w:pPr>
        <w:rPr>
          <w:rFonts w:asciiTheme="majorHAnsi" w:hAnsiTheme="majorHAnsi" w:cstheme="majorHAnsi"/>
          <w:color w:val="FF0000"/>
          <w:sz w:val="24"/>
          <w:szCs w:val="24"/>
        </w:rPr>
      </w:pPr>
      <w:r>
        <w:rPr>
          <w:rFonts w:asciiTheme="majorHAnsi" w:hAnsiTheme="majorHAnsi" w:cstheme="majorHAnsi"/>
          <w:color w:val="FF0000"/>
          <w:sz w:val="24"/>
          <w:szCs w:val="24"/>
        </w:rPr>
        <w:br w:type="page"/>
      </w:r>
    </w:p>
    <w:p w:rsidR="002C636D" w:rsidRPr="00E90784" w:rsidRDefault="002C636D" w:rsidP="00E57C6B">
      <w:pPr>
        <w:pStyle w:val="Akapitzlist"/>
        <w:numPr>
          <w:ilvl w:val="0"/>
          <w:numId w:val="11"/>
        </w:numPr>
        <w:spacing w:after="0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lastRenderedPageBreak/>
        <w:t>Wydatk</w:t>
      </w:r>
      <w:r w:rsidR="005B49D2" w:rsidRPr="00E90784">
        <w:rPr>
          <w:rFonts w:asciiTheme="majorHAnsi" w:hAnsiTheme="majorHAnsi" w:cstheme="majorHAnsi"/>
          <w:sz w:val="24"/>
          <w:szCs w:val="24"/>
        </w:rPr>
        <w:t>i</w:t>
      </w:r>
      <w:r w:rsidRPr="00E90784">
        <w:rPr>
          <w:rFonts w:asciiTheme="majorHAnsi" w:hAnsiTheme="majorHAnsi" w:cstheme="majorHAnsi"/>
          <w:sz w:val="24"/>
          <w:szCs w:val="24"/>
        </w:rPr>
        <w:t xml:space="preserve"> finansowan</w:t>
      </w:r>
      <w:r w:rsidR="005B49D2" w:rsidRPr="00E90784">
        <w:rPr>
          <w:rFonts w:asciiTheme="majorHAnsi" w:hAnsiTheme="majorHAnsi" w:cstheme="majorHAnsi"/>
          <w:sz w:val="24"/>
          <w:szCs w:val="24"/>
        </w:rPr>
        <w:t>e</w:t>
      </w:r>
      <w:r w:rsidRPr="00E90784">
        <w:rPr>
          <w:rFonts w:asciiTheme="majorHAnsi" w:hAnsiTheme="majorHAnsi" w:cstheme="majorHAnsi"/>
          <w:sz w:val="24"/>
          <w:szCs w:val="24"/>
        </w:rPr>
        <w:t xml:space="preserve"> z UE</w:t>
      </w:r>
    </w:p>
    <w:p w:rsidR="00603551" w:rsidRPr="00E90784" w:rsidRDefault="00603551" w:rsidP="00D6355C">
      <w:pPr>
        <w:pStyle w:val="Akapitzlist"/>
        <w:spacing w:after="0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color w:val="FF0000"/>
          <w:sz w:val="24"/>
          <w:szCs w:val="24"/>
          <w:lang w:eastAsia="pl-PL"/>
        </w:rPr>
        <w:drawing>
          <wp:inline distT="0" distB="0" distL="0" distR="0">
            <wp:extent cx="6021421" cy="3326859"/>
            <wp:effectExtent l="0" t="0" r="0" b="0"/>
            <wp:docPr id="44" name="Wykres 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7"/>
              </a:graphicData>
            </a:graphic>
          </wp:inline>
        </w:drawing>
      </w:r>
    </w:p>
    <w:p w:rsidR="007C2092" w:rsidRDefault="00183A28" w:rsidP="00C572D0">
      <w:pPr>
        <w:spacing w:after="0" w:line="360" w:lineRule="auto"/>
        <w:ind w:firstLine="708"/>
        <w:jc w:val="both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 2021 roku w </w:t>
      </w:r>
      <w:r w:rsidR="00A66D9C" w:rsidRPr="00E90784">
        <w:rPr>
          <w:rFonts w:asciiTheme="majorHAnsi" w:hAnsiTheme="majorHAnsi" w:cstheme="majorHAnsi"/>
          <w:sz w:val="24"/>
          <w:szCs w:val="24"/>
        </w:rPr>
        <w:t xml:space="preserve">śród gmin powiatu gorzowskiego </w:t>
      </w:r>
      <w:r>
        <w:rPr>
          <w:rFonts w:asciiTheme="majorHAnsi" w:hAnsiTheme="majorHAnsi" w:cstheme="majorHAnsi"/>
          <w:sz w:val="24"/>
          <w:szCs w:val="24"/>
        </w:rPr>
        <w:t>nasza gmina</w:t>
      </w:r>
      <w:r w:rsidR="00A66D9C" w:rsidRPr="00E90784">
        <w:rPr>
          <w:rFonts w:asciiTheme="majorHAnsi" w:hAnsiTheme="majorHAnsi" w:cstheme="majorHAnsi"/>
          <w:sz w:val="24"/>
          <w:szCs w:val="24"/>
        </w:rPr>
        <w:t xml:space="preserve"> uplasował</w:t>
      </w:r>
      <w:r>
        <w:rPr>
          <w:rFonts w:asciiTheme="majorHAnsi" w:hAnsiTheme="majorHAnsi" w:cstheme="majorHAnsi"/>
          <w:sz w:val="24"/>
          <w:szCs w:val="24"/>
        </w:rPr>
        <w:t>a</w:t>
      </w:r>
      <w:r w:rsidR="00A66D9C" w:rsidRPr="00E90784">
        <w:rPr>
          <w:rFonts w:asciiTheme="majorHAnsi" w:hAnsiTheme="majorHAnsi" w:cstheme="majorHAnsi"/>
          <w:sz w:val="24"/>
          <w:szCs w:val="24"/>
        </w:rPr>
        <w:t xml:space="preserve"> się</w:t>
      </w:r>
      <w:r w:rsidR="007B790B" w:rsidRPr="00E90784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br/>
      </w:r>
      <w:r w:rsidRPr="00D92660">
        <w:rPr>
          <w:rFonts w:asciiTheme="majorHAnsi" w:hAnsiTheme="majorHAnsi" w:cstheme="majorHAnsi"/>
          <w:color w:val="000000" w:themeColor="text1"/>
          <w:sz w:val="24"/>
          <w:szCs w:val="24"/>
        </w:rPr>
        <w:t>na</w:t>
      </w:r>
      <w:r w:rsidR="00A66D9C" w:rsidRPr="00D9266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044F55" w:rsidRPr="00D92660">
        <w:rPr>
          <w:rFonts w:asciiTheme="majorHAnsi" w:hAnsiTheme="majorHAnsi" w:cstheme="majorHAnsi"/>
          <w:color w:val="000000" w:themeColor="text1"/>
          <w:sz w:val="24"/>
          <w:szCs w:val="24"/>
        </w:rPr>
        <w:t>pierwszym</w:t>
      </w:r>
      <w:r w:rsidR="00DA0907" w:rsidRPr="00D9266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A66D9C" w:rsidRPr="00D92660">
        <w:rPr>
          <w:rFonts w:asciiTheme="majorHAnsi" w:hAnsiTheme="majorHAnsi" w:cstheme="majorHAnsi"/>
          <w:color w:val="000000" w:themeColor="text1"/>
          <w:sz w:val="24"/>
          <w:szCs w:val="24"/>
        </w:rPr>
        <w:t>miejscu</w:t>
      </w:r>
      <w:r w:rsidR="00A66D9C" w:rsidRPr="00E90784">
        <w:rPr>
          <w:rFonts w:asciiTheme="majorHAnsi" w:hAnsiTheme="majorHAnsi" w:cstheme="majorHAnsi"/>
          <w:sz w:val="24"/>
          <w:szCs w:val="24"/>
        </w:rPr>
        <w:t xml:space="preserve">, osiągając poziom wydatków finansowanych z budżetu Unii Europejskiej </w:t>
      </w:r>
      <w:r w:rsidR="00567B86" w:rsidRPr="00E90784">
        <w:rPr>
          <w:rFonts w:asciiTheme="majorHAnsi" w:hAnsiTheme="majorHAnsi" w:cstheme="majorHAnsi"/>
          <w:sz w:val="24"/>
          <w:szCs w:val="24"/>
        </w:rPr>
        <w:t xml:space="preserve">w wysokości </w:t>
      </w:r>
      <w:r w:rsidR="00044F55"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3 113 733,10</w:t>
      </w:r>
      <w:r w:rsidR="00567B86"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zł.</w:t>
      </w:r>
    </w:p>
    <w:p w:rsidR="000C12F9" w:rsidRDefault="000C12F9" w:rsidP="00C572D0">
      <w:pPr>
        <w:spacing w:after="0" w:line="360" w:lineRule="auto"/>
        <w:ind w:firstLine="708"/>
        <w:jc w:val="both"/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</w:pPr>
    </w:p>
    <w:p w:rsidR="00C572D0" w:rsidRDefault="002C636D" w:rsidP="00E57C6B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Zadłuże</w:t>
      </w:r>
      <w:r w:rsidR="00D066A5" w:rsidRPr="00E90784">
        <w:rPr>
          <w:rFonts w:asciiTheme="majorHAnsi" w:hAnsiTheme="majorHAnsi" w:cstheme="majorHAnsi"/>
          <w:sz w:val="24"/>
          <w:szCs w:val="24"/>
        </w:rPr>
        <w:t>nia</w:t>
      </w:r>
    </w:p>
    <w:p w:rsidR="000C12F9" w:rsidRPr="00C572D0" w:rsidRDefault="000C12F9" w:rsidP="000C12F9">
      <w:pPr>
        <w:pStyle w:val="Akapitzlist"/>
        <w:tabs>
          <w:tab w:val="left" w:pos="284"/>
        </w:tabs>
        <w:spacing w:after="0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:rsidR="00BF175C" w:rsidRPr="00E90784" w:rsidRDefault="00BF175C" w:rsidP="00D6355C">
      <w:pPr>
        <w:pStyle w:val="Akapitzlist"/>
        <w:spacing w:after="0"/>
        <w:ind w:left="0"/>
        <w:jc w:val="center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noProof/>
          <w:color w:val="FF0000"/>
          <w:sz w:val="24"/>
          <w:szCs w:val="24"/>
          <w:lang w:eastAsia="pl-PL"/>
        </w:rPr>
        <w:drawing>
          <wp:inline distT="0" distB="0" distL="0" distR="0">
            <wp:extent cx="5638800" cy="2828925"/>
            <wp:effectExtent l="0" t="0" r="0" b="0"/>
            <wp:docPr id="54" name="Wykres 5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8"/>
              </a:graphicData>
            </a:graphic>
          </wp:inline>
        </w:drawing>
      </w:r>
    </w:p>
    <w:p w:rsidR="002C636D" w:rsidRPr="00E90784" w:rsidRDefault="00532FB8" w:rsidP="000C12F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color w:val="FF0000"/>
          <w:sz w:val="24"/>
          <w:szCs w:val="24"/>
        </w:rPr>
        <w:t xml:space="preserve">        </w:t>
      </w:r>
      <w:r w:rsidR="00A66D9C" w:rsidRPr="00E90784">
        <w:rPr>
          <w:rFonts w:asciiTheme="majorHAnsi" w:hAnsiTheme="majorHAnsi" w:cstheme="majorHAnsi"/>
          <w:sz w:val="24"/>
          <w:szCs w:val="24"/>
        </w:rPr>
        <w:t xml:space="preserve">Powyższy wykres przedstawia kwotę długu przypadającą na daną gminę w powiecie gorzowskim. Zadłużenie </w:t>
      </w:r>
      <w:r w:rsidR="00314507" w:rsidRPr="00E90784">
        <w:rPr>
          <w:rFonts w:asciiTheme="majorHAnsi" w:hAnsiTheme="majorHAnsi" w:cstheme="majorHAnsi"/>
          <w:sz w:val="24"/>
          <w:szCs w:val="24"/>
        </w:rPr>
        <w:t>gminy</w:t>
      </w:r>
      <w:r w:rsidR="00A66D9C" w:rsidRPr="00E90784">
        <w:rPr>
          <w:rFonts w:asciiTheme="majorHAnsi" w:hAnsiTheme="majorHAnsi" w:cstheme="majorHAnsi"/>
          <w:sz w:val="24"/>
          <w:szCs w:val="24"/>
        </w:rPr>
        <w:t xml:space="preserve"> na koniec 20</w:t>
      </w:r>
      <w:r w:rsidR="00733690" w:rsidRPr="00E90784">
        <w:rPr>
          <w:rFonts w:asciiTheme="majorHAnsi" w:hAnsiTheme="majorHAnsi" w:cstheme="majorHAnsi"/>
          <w:sz w:val="24"/>
          <w:szCs w:val="24"/>
        </w:rPr>
        <w:t>2</w:t>
      </w:r>
      <w:r w:rsidR="00BF175C" w:rsidRPr="00E90784">
        <w:rPr>
          <w:rFonts w:asciiTheme="majorHAnsi" w:hAnsiTheme="majorHAnsi" w:cstheme="majorHAnsi"/>
          <w:sz w:val="24"/>
          <w:szCs w:val="24"/>
        </w:rPr>
        <w:t xml:space="preserve">1 </w:t>
      </w:r>
      <w:r w:rsidR="00A66D9C" w:rsidRPr="00E90784">
        <w:rPr>
          <w:rFonts w:asciiTheme="majorHAnsi" w:hAnsiTheme="majorHAnsi" w:cstheme="majorHAnsi"/>
          <w:sz w:val="24"/>
          <w:szCs w:val="24"/>
        </w:rPr>
        <w:t>r</w:t>
      </w:r>
      <w:r w:rsidR="00567B86" w:rsidRPr="00E90784">
        <w:rPr>
          <w:rFonts w:asciiTheme="majorHAnsi" w:hAnsiTheme="majorHAnsi" w:cstheme="majorHAnsi"/>
          <w:sz w:val="24"/>
          <w:szCs w:val="24"/>
        </w:rPr>
        <w:t>.</w:t>
      </w:r>
      <w:r w:rsidR="00A66D9C" w:rsidRPr="00E90784">
        <w:rPr>
          <w:rFonts w:asciiTheme="majorHAnsi" w:hAnsiTheme="majorHAnsi" w:cstheme="majorHAnsi"/>
          <w:sz w:val="24"/>
          <w:szCs w:val="24"/>
        </w:rPr>
        <w:t xml:space="preserve"> wyniosło </w:t>
      </w:r>
      <w:r w:rsidR="00BF175C"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6 100</w:t>
      </w:r>
      <w:r w:rsidR="00BC54E4"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</w:t>
      </w:r>
      <w:r w:rsidR="00A66D9C"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000 zł</w:t>
      </w:r>
      <w:r w:rsidR="00A66D9C" w:rsidRPr="00E90784">
        <w:rPr>
          <w:rFonts w:asciiTheme="majorHAnsi" w:hAnsiTheme="majorHAnsi" w:cstheme="majorHAnsi"/>
          <w:sz w:val="24"/>
          <w:szCs w:val="24"/>
        </w:rPr>
        <w:t xml:space="preserve">. Taki wynik ulokował gminę na </w:t>
      </w:r>
      <w:r w:rsidR="00BF175C" w:rsidRPr="00D92660">
        <w:rPr>
          <w:rFonts w:asciiTheme="majorHAnsi" w:hAnsiTheme="majorHAnsi" w:cstheme="majorHAnsi"/>
          <w:color w:val="000000" w:themeColor="text1"/>
          <w:sz w:val="24"/>
          <w:szCs w:val="24"/>
        </w:rPr>
        <w:t>drugim</w:t>
      </w:r>
      <w:r w:rsidR="00DA0907"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 xml:space="preserve"> </w:t>
      </w:r>
      <w:r w:rsidR="00DA0907" w:rsidRPr="00E90784">
        <w:rPr>
          <w:rFonts w:asciiTheme="majorHAnsi" w:hAnsiTheme="majorHAnsi" w:cstheme="majorHAnsi"/>
          <w:sz w:val="24"/>
          <w:szCs w:val="24"/>
        </w:rPr>
        <w:t>miejscu pod względem zadłużenia</w:t>
      </w:r>
      <w:r w:rsidR="00A66D9C" w:rsidRPr="00E90784">
        <w:rPr>
          <w:rFonts w:asciiTheme="majorHAnsi" w:hAnsiTheme="majorHAnsi" w:cstheme="majorHAnsi"/>
          <w:sz w:val="24"/>
          <w:szCs w:val="24"/>
        </w:rPr>
        <w:t>.</w:t>
      </w:r>
    </w:p>
    <w:p w:rsidR="000D0FC7" w:rsidRPr="00E90784" w:rsidRDefault="000D0FC7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:rsidR="007B6CE4" w:rsidRPr="00E90784" w:rsidRDefault="00DA0907" w:rsidP="00D6355C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 xml:space="preserve">9. </w:t>
      </w:r>
      <w:r w:rsidR="002C636D" w:rsidRPr="00E90784">
        <w:rPr>
          <w:rFonts w:asciiTheme="majorHAnsi" w:hAnsiTheme="majorHAnsi" w:cstheme="majorHAnsi"/>
          <w:sz w:val="24"/>
          <w:szCs w:val="24"/>
        </w:rPr>
        <w:t>Nadwyżki operacyjne</w:t>
      </w:r>
    </w:p>
    <w:p w:rsidR="002C636D" w:rsidRPr="00E90784" w:rsidRDefault="008E3B8E" w:rsidP="00D6355C">
      <w:pPr>
        <w:spacing w:after="0"/>
        <w:jc w:val="both"/>
        <w:rPr>
          <w:rFonts w:asciiTheme="majorHAnsi" w:hAnsiTheme="majorHAnsi" w:cstheme="majorHAnsi"/>
          <w:color w:val="FF0000"/>
          <w:sz w:val="24"/>
          <w:szCs w:val="24"/>
        </w:rPr>
      </w:pPr>
      <w:r w:rsidRPr="00E90784">
        <w:rPr>
          <w:rFonts w:asciiTheme="majorHAnsi" w:hAnsiTheme="majorHAnsi" w:cstheme="majorHAnsi"/>
          <w:color w:val="FF0000"/>
          <w:sz w:val="24"/>
          <w:szCs w:val="24"/>
        </w:rPr>
        <w:t xml:space="preserve">          </w:t>
      </w:r>
      <w:r w:rsidR="00ED6FD8" w:rsidRPr="00E90784">
        <w:rPr>
          <w:rFonts w:asciiTheme="majorHAnsi" w:hAnsiTheme="majorHAnsi" w:cstheme="majorHAnsi"/>
          <w:noProof/>
          <w:color w:val="FF0000"/>
          <w:sz w:val="24"/>
          <w:szCs w:val="24"/>
          <w:lang w:eastAsia="pl-PL"/>
        </w:rPr>
        <w:drawing>
          <wp:inline distT="0" distB="0" distL="0" distR="0">
            <wp:extent cx="5638800" cy="2828925"/>
            <wp:effectExtent l="0" t="0" r="0" b="0"/>
            <wp:docPr id="65" name="Wykres 6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9"/>
              </a:graphicData>
            </a:graphic>
          </wp:inline>
        </w:drawing>
      </w:r>
    </w:p>
    <w:p w:rsidR="00ED6FD8" w:rsidRPr="00E90784" w:rsidRDefault="00ED6FD8" w:rsidP="00D6355C">
      <w:pPr>
        <w:spacing w:after="0"/>
        <w:jc w:val="both"/>
        <w:rPr>
          <w:rFonts w:asciiTheme="majorHAnsi" w:hAnsiTheme="majorHAnsi" w:cstheme="majorHAnsi"/>
          <w:color w:val="FF0000"/>
          <w:sz w:val="24"/>
          <w:szCs w:val="24"/>
        </w:rPr>
      </w:pPr>
    </w:p>
    <w:p w:rsidR="00BC54E4" w:rsidRPr="00E90784" w:rsidRDefault="00DA0907" w:rsidP="0009215B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E90784">
        <w:rPr>
          <w:rFonts w:asciiTheme="majorHAnsi" w:hAnsiTheme="majorHAnsi" w:cstheme="majorHAnsi"/>
          <w:sz w:val="24"/>
          <w:szCs w:val="24"/>
        </w:rPr>
        <w:t>W r</w:t>
      </w:r>
      <w:r w:rsidR="00867DE8" w:rsidRPr="00E90784">
        <w:rPr>
          <w:rFonts w:asciiTheme="majorHAnsi" w:hAnsiTheme="majorHAnsi" w:cstheme="majorHAnsi"/>
          <w:sz w:val="24"/>
          <w:szCs w:val="24"/>
        </w:rPr>
        <w:t>ok</w:t>
      </w:r>
      <w:r w:rsidRPr="00E90784">
        <w:rPr>
          <w:rFonts w:asciiTheme="majorHAnsi" w:hAnsiTheme="majorHAnsi" w:cstheme="majorHAnsi"/>
          <w:sz w:val="24"/>
          <w:szCs w:val="24"/>
        </w:rPr>
        <w:t>u</w:t>
      </w:r>
      <w:r w:rsidR="00867DE8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A66D9C" w:rsidRPr="00E90784">
        <w:rPr>
          <w:rFonts w:asciiTheme="majorHAnsi" w:hAnsiTheme="majorHAnsi" w:cstheme="majorHAnsi"/>
          <w:sz w:val="24"/>
          <w:szCs w:val="24"/>
        </w:rPr>
        <w:t>20</w:t>
      </w:r>
      <w:r w:rsidR="00733690" w:rsidRPr="00E90784">
        <w:rPr>
          <w:rFonts w:asciiTheme="majorHAnsi" w:hAnsiTheme="majorHAnsi" w:cstheme="majorHAnsi"/>
          <w:sz w:val="24"/>
          <w:szCs w:val="24"/>
        </w:rPr>
        <w:t>2</w:t>
      </w:r>
      <w:r w:rsidR="00ED6FD8" w:rsidRPr="00E90784">
        <w:rPr>
          <w:rFonts w:asciiTheme="majorHAnsi" w:hAnsiTheme="majorHAnsi" w:cstheme="majorHAnsi"/>
          <w:sz w:val="24"/>
          <w:szCs w:val="24"/>
        </w:rPr>
        <w:t>1</w:t>
      </w:r>
      <w:r w:rsidR="00A66D9C" w:rsidRPr="00E90784">
        <w:rPr>
          <w:rFonts w:asciiTheme="majorHAnsi" w:hAnsiTheme="majorHAnsi" w:cstheme="majorHAnsi"/>
          <w:sz w:val="24"/>
          <w:szCs w:val="24"/>
        </w:rPr>
        <w:t xml:space="preserve"> </w:t>
      </w:r>
      <w:r w:rsidR="00183A28">
        <w:rPr>
          <w:rFonts w:asciiTheme="majorHAnsi" w:hAnsiTheme="majorHAnsi" w:cstheme="majorHAnsi"/>
          <w:sz w:val="24"/>
          <w:szCs w:val="24"/>
        </w:rPr>
        <w:t>G</w:t>
      </w:r>
      <w:r w:rsidRPr="00E90784">
        <w:rPr>
          <w:rFonts w:asciiTheme="majorHAnsi" w:hAnsiTheme="majorHAnsi" w:cstheme="majorHAnsi"/>
          <w:sz w:val="24"/>
          <w:szCs w:val="24"/>
        </w:rPr>
        <w:t xml:space="preserve">mina Bogdaniec uplasowała się na </w:t>
      </w:r>
      <w:r w:rsidR="0056546E" w:rsidRPr="00D92660">
        <w:rPr>
          <w:rFonts w:asciiTheme="majorHAnsi" w:hAnsiTheme="majorHAnsi" w:cstheme="majorHAnsi"/>
          <w:color w:val="000000" w:themeColor="text1"/>
          <w:sz w:val="24"/>
          <w:szCs w:val="24"/>
        </w:rPr>
        <w:t>trzecim</w:t>
      </w:r>
      <w:r w:rsidRPr="00E90784">
        <w:rPr>
          <w:rFonts w:asciiTheme="majorHAnsi" w:hAnsiTheme="majorHAnsi" w:cstheme="majorHAnsi"/>
          <w:color w:val="2F5496" w:themeColor="accent1" w:themeShade="BF"/>
          <w:sz w:val="24"/>
          <w:szCs w:val="24"/>
        </w:rPr>
        <w:t xml:space="preserve"> </w:t>
      </w:r>
      <w:r w:rsidRPr="00E90784">
        <w:rPr>
          <w:rFonts w:asciiTheme="majorHAnsi" w:hAnsiTheme="majorHAnsi" w:cstheme="majorHAnsi"/>
          <w:sz w:val="24"/>
          <w:szCs w:val="24"/>
        </w:rPr>
        <w:t xml:space="preserve">miejscu pod względem </w:t>
      </w:r>
      <w:r w:rsidR="00A66D9C" w:rsidRPr="00E90784">
        <w:rPr>
          <w:rFonts w:asciiTheme="majorHAnsi" w:hAnsiTheme="majorHAnsi" w:cstheme="majorHAnsi"/>
          <w:sz w:val="24"/>
          <w:szCs w:val="24"/>
        </w:rPr>
        <w:t>nad</w:t>
      </w:r>
      <w:r w:rsidR="00867DE8" w:rsidRPr="00E90784">
        <w:rPr>
          <w:rFonts w:asciiTheme="majorHAnsi" w:hAnsiTheme="majorHAnsi" w:cstheme="majorHAnsi"/>
          <w:sz w:val="24"/>
          <w:szCs w:val="24"/>
        </w:rPr>
        <w:t>wyżki operacyjnej,</w:t>
      </w:r>
      <w:r w:rsidRPr="00E90784">
        <w:rPr>
          <w:rFonts w:asciiTheme="majorHAnsi" w:hAnsiTheme="majorHAnsi" w:cstheme="majorHAnsi"/>
          <w:sz w:val="24"/>
          <w:szCs w:val="24"/>
        </w:rPr>
        <w:t xml:space="preserve"> która wyniosła </w:t>
      </w:r>
      <w:r w:rsidR="00ED6FD8"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>5 467 636,76</w:t>
      </w:r>
      <w:r w:rsidRPr="00E90784">
        <w:rPr>
          <w:rFonts w:asciiTheme="majorHAnsi" w:hAnsiTheme="majorHAnsi" w:cstheme="majorHAnsi"/>
          <w:b/>
          <w:color w:val="2F5496" w:themeColor="accent1" w:themeShade="BF"/>
          <w:sz w:val="24"/>
          <w:szCs w:val="24"/>
        </w:rPr>
        <w:t xml:space="preserve"> zł</w:t>
      </w:r>
      <w:r w:rsidRPr="00E90784">
        <w:rPr>
          <w:rFonts w:asciiTheme="majorHAnsi" w:hAnsiTheme="majorHAnsi" w:cstheme="majorHAnsi"/>
          <w:sz w:val="24"/>
          <w:szCs w:val="24"/>
        </w:rPr>
        <w:t>.</w:t>
      </w:r>
    </w:p>
    <w:p w:rsidR="0056546E" w:rsidRPr="00E90784" w:rsidRDefault="0056546E" w:rsidP="0009215B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2018F3" w:rsidRPr="00E90784" w:rsidRDefault="002018F3" w:rsidP="0009215B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sectPr w:rsidR="002018F3" w:rsidRPr="00E90784" w:rsidSect="009C6189">
      <w:headerReference w:type="default" r:id="rId70"/>
      <w:footerReference w:type="default" r:id="rId71"/>
      <w:pgSz w:w="11906" w:h="16838"/>
      <w:pgMar w:top="1417" w:right="1417" w:bottom="1417" w:left="1417" w:header="709" w:footer="11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223" w:rsidRDefault="007A7223" w:rsidP="00902D44">
      <w:pPr>
        <w:spacing w:after="0" w:line="240" w:lineRule="auto"/>
      </w:pPr>
      <w:r>
        <w:separator/>
      </w:r>
    </w:p>
  </w:endnote>
  <w:endnote w:type="continuationSeparator" w:id="0">
    <w:p w:rsidR="007A7223" w:rsidRDefault="007A7223" w:rsidP="00902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HG Mincho Light J">
    <w:altName w:val="Times New Roman"/>
    <w:charset w:val="EE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4243125"/>
      <w:docPartObj>
        <w:docPartGallery w:val="Page Numbers (Bottom of Page)"/>
        <w:docPartUnique/>
      </w:docPartObj>
    </w:sdtPr>
    <w:sdtContent>
      <w:p w:rsidR="00B324FD" w:rsidRDefault="00B324FD" w:rsidP="003905FE">
        <w:pPr>
          <w:pStyle w:val="Stopka"/>
          <w:jc w:val="right"/>
        </w:pPr>
        <w:r>
          <w:t>Strona |</w:t>
        </w:r>
        <w:r w:rsidR="00390E5E">
          <w:fldChar w:fldCharType="begin"/>
        </w:r>
        <w:r w:rsidR="00BA7EA6">
          <w:instrText>PAGE   \* MERGEFORMAT</w:instrText>
        </w:r>
        <w:r w:rsidR="00390E5E">
          <w:fldChar w:fldCharType="separate"/>
        </w:r>
        <w:r w:rsidR="00074A50">
          <w:rPr>
            <w:noProof/>
          </w:rPr>
          <w:t>14</w:t>
        </w:r>
        <w:r w:rsidR="00390E5E">
          <w:rPr>
            <w:noProof/>
          </w:rPr>
          <w:fldChar w:fldCharType="end"/>
        </w:r>
      </w:p>
    </w:sdtContent>
  </w:sdt>
  <w:p w:rsidR="00B324FD" w:rsidRDefault="00B324FD" w:rsidP="00902D44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223" w:rsidRDefault="007A7223" w:rsidP="00902D44">
      <w:pPr>
        <w:spacing w:after="0" w:line="240" w:lineRule="auto"/>
      </w:pPr>
      <w:r>
        <w:separator/>
      </w:r>
    </w:p>
  </w:footnote>
  <w:footnote w:type="continuationSeparator" w:id="0">
    <w:p w:rsidR="007A7223" w:rsidRDefault="007A7223" w:rsidP="00902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FD" w:rsidRPr="000019CC" w:rsidRDefault="00B324FD">
    <w:pPr>
      <w:pStyle w:val="Nagwek"/>
      <w:rPr>
        <w:sz w:val="18"/>
        <w:szCs w:val="18"/>
      </w:rPr>
    </w:pPr>
    <w:r w:rsidRPr="000019CC">
      <w:rPr>
        <w:sz w:val="18"/>
        <w:szCs w:val="18"/>
      </w:rPr>
      <w:t>Raport o stanie gminy Bogdaniec 2021 r</w:t>
    </w:r>
    <w:r>
      <w:rPr>
        <w:sz w:val="18"/>
        <w:szCs w:val="18"/>
      </w:rPr>
      <w:t>.</w:t>
    </w:r>
  </w:p>
  <w:p w:rsidR="00B324FD" w:rsidRDefault="00390E5E">
    <w:pPr>
      <w:pStyle w:val="Nagwek"/>
    </w:pPr>
    <w:r>
      <w:rPr>
        <w:noProof/>
        <w:lang w:eastAsia="pl-PL"/>
      </w:rPr>
      <w:pict>
        <v:line id="Łącznik prosty 59" o:spid="_x0000_s1025" style="position:absolute;z-index:251653632;visibility:visible;mso-wrap-distance-top:-3e-5mm;mso-wrap-distance-bottom:-3e-5mm;mso-width-relative:margin;mso-height-relative:margin" from="-8.35pt,4.45pt" to="48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" strokecolor="#5b9bd5 [3208]" strokeweight="1pt">
          <v:stroke joinstyle="miter"/>
          <o:lock v:ext="edit" shapetype="f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37E4"/>
    <w:multiLevelType w:val="hybridMultilevel"/>
    <w:tmpl w:val="D34CB52A"/>
    <w:lvl w:ilvl="0" w:tplc="F9A25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0032A"/>
    <w:multiLevelType w:val="hybridMultilevel"/>
    <w:tmpl w:val="F8EC36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590B13"/>
    <w:multiLevelType w:val="hybridMultilevel"/>
    <w:tmpl w:val="84FACAC0"/>
    <w:lvl w:ilvl="0" w:tplc="B450DF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7C2A9E"/>
    <w:multiLevelType w:val="hybridMultilevel"/>
    <w:tmpl w:val="0D4676F2"/>
    <w:lvl w:ilvl="0" w:tplc="1D06C960">
      <w:start w:val="155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1A5501"/>
    <w:multiLevelType w:val="hybridMultilevel"/>
    <w:tmpl w:val="3DE61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1516C3"/>
    <w:multiLevelType w:val="hybridMultilevel"/>
    <w:tmpl w:val="21147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590CF8"/>
    <w:multiLevelType w:val="hybridMultilevel"/>
    <w:tmpl w:val="59EADC62"/>
    <w:lvl w:ilvl="0" w:tplc="4E4C093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B4360C"/>
    <w:multiLevelType w:val="hybridMultilevel"/>
    <w:tmpl w:val="62FCD004"/>
    <w:lvl w:ilvl="0" w:tplc="F9A25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862927"/>
    <w:multiLevelType w:val="hybridMultilevel"/>
    <w:tmpl w:val="FEA0D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9A51B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58B0F2E6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450206"/>
    <w:multiLevelType w:val="multilevel"/>
    <w:tmpl w:val="AA76FC5A"/>
    <w:lvl w:ilvl="0">
      <w:start w:val="17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A2E7A95"/>
    <w:multiLevelType w:val="hybridMultilevel"/>
    <w:tmpl w:val="C94CF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1E3FCF"/>
    <w:multiLevelType w:val="hybridMultilevel"/>
    <w:tmpl w:val="4C6A0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DD6850"/>
    <w:multiLevelType w:val="hybridMultilevel"/>
    <w:tmpl w:val="FF46BE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4461DE"/>
    <w:multiLevelType w:val="multilevel"/>
    <w:tmpl w:val="18C24360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56435AC"/>
    <w:multiLevelType w:val="multilevel"/>
    <w:tmpl w:val="571C4796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color w:val="2F5496" w:themeColor="accent1" w:themeShade="BF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71E6003"/>
    <w:multiLevelType w:val="hybridMultilevel"/>
    <w:tmpl w:val="247054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9A51B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9CCCEB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CDD02278">
      <w:start w:val="6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042D4A"/>
    <w:multiLevelType w:val="hybridMultilevel"/>
    <w:tmpl w:val="C7D61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022333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D570DB"/>
    <w:multiLevelType w:val="hybridMultilevel"/>
    <w:tmpl w:val="C94CF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6632A"/>
    <w:multiLevelType w:val="multilevel"/>
    <w:tmpl w:val="C03C4050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2FED55DF"/>
    <w:multiLevelType w:val="hybridMultilevel"/>
    <w:tmpl w:val="A7FE5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F75FCB"/>
    <w:multiLevelType w:val="multilevel"/>
    <w:tmpl w:val="BA8AC73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color w:val="2F5496" w:themeColor="accent1" w:themeShade="BF"/>
        <w:sz w:val="26"/>
        <w:szCs w:val="26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1">
    <w:nsid w:val="307E1887"/>
    <w:multiLevelType w:val="hybridMultilevel"/>
    <w:tmpl w:val="59487A1C"/>
    <w:lvl w:ilvl="0" w:tplc="0BF07972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13F7A13"/>
    <w:multiLevelType w:val="hybridMultilevel"/>
    <w:tmpl w:val="B216A83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731000"/>
    <w:multiLevelType w:val="hybridMultilevel"/>
    <w:tmpl w:val="3B0CAD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1737A9"/>
    <w:multiLevelType w:val="multilevel"/>
    <w:tmpl w:val="689218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5">
    <w:nsid w:val="404C63E9"/>
    <w:multiLevelType w:val="hybridMultilevel"/>
    <w:tmpl w:val="65B8A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890FCF"/>
    <w:multiLevelType w:val="hybridMultilevel"/>
    <w:tmpl w:val="58E83B2A"/>
    <w:lvl w:ilvl="0" w:tplc="F9A25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826207"/>
    <w:multiLevelType w:val="hybridMultilevel"/>
    <w:tmpl w:val="EE025A12"/>
    <w:lvl w:ilvl="0" w:tplc="5E7057AE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9D37F4"/>
    <w:multiLevelType w:val="hybridMultilevel"/>
    <w:tmpl w:val="F7E473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180635"/>
    <w:multiLevelType w:val="hybridMultilevel"/>
    <w:tmpl w:val="6F30228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1D0DA4"/>
    <w:multiLevelType w:val="hybridMultilevel"/>
    <w:tmpl w:val="CBA29400"/>
    <w:lvl w:ilvl="0" w:tplc="3526845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D03673"/>
    <w:multiLevelType w:val="hybridMultilevel"/>
    <w:tmpl w:val="47BEC7DA"/>
    <w:lvl w:ilvl="0" w:tplc="F9A25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333B77"/>
    <w:multiLevelType w:val="hybridMultilevel"/>
    <w:tmpl w:val="5DEA5A3E"/>
    <w:lvl w:ilvl="0" w:tplc="4496B800">
      <w:start w:val="62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3">
    <w:nsid w:val="563273AB"/>
    <w:multiLevelType w:val="hybridMultilevel"/>
    <w:tmpl w:val="50B25796"/>
    <w:lvl w:ilvl="0" w:tplc="9AAAD10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B30989"/>
    <w:multiLevelType w:val="multilevel"/>
    <w:tmpl w:val="E1EE10F0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1004" w:hanging="720"/>
      </w:pPr>
      <w:rPr>
        <w:rFonts w:hint="default"/>
        <w:b/>
        <w:color w:val="2F5496" w:themeColor="accent1" w:themeShade="BF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5E552F6C"/>
    <w:multiLevelType w:val="hybridMultilevel"/>
    <w:tmpl w:val="E924A100"/>
    <w:lvl w:ilvl="0" w:tplc="132015AC">
      <w:start w:val="1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6">
    <w:nsid w:val="646717A7"/>
    <w:multiLevelType w:val="hybridMultilevel"/>
    <w:tmpl w:val="87043E28"/>
    <w:lvl w:ilvl="0" w:tplc="0BFE5F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7AE50B0"/>
    <w:multiLevelType w:val="hybridMultilevel"/>
    <w:tmpl w:val="E3827C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B61191"/>
    <w:multiLevelType w:val="hybridMultilevel"/>
    <w:tmpl w:val="1616B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290C04"/>
    <w:multiLevelType w:val="hybridMultilevel"/>
    <w:tmpl w:val="58BEC9F0"/>
    <w:lvl w:ilvl="0" w:tplc="F9A25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370281"/>
    <w:multiLevelType w:val="hybridMultilevel"/>
    <w:tmpl w:val="8AA43DEC"/>
    <w:lvl w:ilvl="0" w:tplc="F9A25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A643F3A"/>
    <w:multiLevelType w:val="hybridMultilevel"/>
    <w:tmpl w:val="A5A057F4"/>
    <w:lvl w:ilvl="0" w:tplc="F9A25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7F3238"/>
    <w:multiLevelType w:val="hybridMultilevel"/>
    <w:tmpl w:val="9A5C436A"/>
    <w:lvl w:ilvl="0" w:tplc="F9A25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325B8C"/>
    <w:multiLevelType w:val="hybridMultilevel"/>
    <w:tmpl w:val="8BB8A696"/>
    <w:lvl w:ilvl="0" w:tplc="F9A25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78B6556"/>
    <w:multiLevelType w:val="hybridMultilevel"/>
    <w:tmpl w:val="ADC87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E60AEB"/>
    <w:multiLevelType w:val="hybridMultilevel"/>
    <w:tmpl w:val="03A6304C"/>
    <w:lvl w:ilvl="0" w:tplc="F9A25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DD1100"/>
    <w:multiLevelType w:val="multilevel"/>
    <w:tmpl w:val="81005D98"/>
    <w:lvl w:ilvl="0">
      <w:start w:val="1"/>
      <w:numFmt w:val="decimal"/>
      <w:lvlText w:val="%1."/>
      <w:lvlJc w:val="left"/>
      <w:pPr>
        <w:ind w:left="720" w:hanging="360"/>
      </w:pPr>
      <w:rPr>
        <w:color w:val="2F5496" w:themeColor="accent1" w:themeShade="BF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  <w:color w:val="2F5496" w:themeColor="accent1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2F5496" w:themeColor="accent1" w:themeShade="BF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color w:val="2F5496" w:themeColor="accent1" w:themeShade="BF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color w:val="2F5496" w:themeColor="accent1" w:themeShade="BF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color w:val="2F5496" w:themeColor="accent1" w:themeShade="BF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color w:val="2F5496" w:themeColor="accent1" w:themeShade="BF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color w:val="2F5496" w:themeColor="accent1" w:themeShade="BF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color w:val="2F5496" w:themeColor="accent1" w:themeShade="BF"/>
      </w:rPr>
    </w:lvl>
  </w:abstractNum>
  <w:num w:numId="1">
    <w:abstractNumId w:val="15"/>
  </w:num>
  <w:num w:numId="2">
    <w:abstractNumId w:val="13"/>
  </w:num>
  <w:num w:numId="3">
    <w:abstractNumId w:val="8"/>
  </w:num>
  <w:num w:numId="4">
    <w:abstractNumId w:val="24"/>
  </w:num>
  <w:num w:numId="5">
    <w:abstractNumId w:val="4"/>
  </w:num>
  <w:num w:numId="6">
    <w:abstractNumId w:val="26"/>
  </w:num>
  <w:num w:numId="7">
    <w:abstractNumId w:val="31"/>
  </w:num>
  <w:num w:numId="8">
    <w:abstractNumId w:val="16"/>
  </w:num>
  <w:num w:numId="9">
    <w:abstractNumId w:val="35"/>
  </w:num>
  <w:num w:numId="10">
    <w:abstractNumId w:val="22"/>
  </w:num>
  <w:num w:numId="11">
    <w:abstractNumId w:val="23"/>
  </w:num>
  <w:num w:numId="12">
    <w:abstractNumId w:val="38"/>
  </w:num>
  <w:num w:numId="13">
    <w:abstractNumId w:val="1"/>
  </w:num>
  <w:num w:numId="14">
    <w:abstractNumId w:val="12"/>
  </w:num>
  <w:num w:numId="15">
    <w:abstractNumId w:val="19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6"/>
  </w:num>
  <w:num w:numId="18">
    <w:abstractNumId w:val="25"/>
  </w:num>
  <w:num w:numId="19">
    <w:abstractNumId w:val="29"/>
  </w:num>
  <w:num w:numId="20">
    <w:abstractNumId w:val="11"/>
  </w:num>
  <w:num w:numId="21">
    <w:abstractNumId w:val="33"/>
  </w:num>
  <w:num w:numId="22">
    <w:abstractNumId w:val="5"/>
  </w:num>
  <w:num w:numId="23">
    <w:abstractNumId w:val="28"/>
  </w:num>
  <w:num w:numId="24">
    <w:abstractNumId w:val="45"/>
  </w:num>
  <w:num w:numId="25">
    <w:abstractNumId w:val="7"/>
  </w:num>
  <w:num w:numId="26">
    <w:abstractNumId w:val="40"/>
  </w:num>
  <w:num w:numId="27">
    <w:abstractNumId w:val="43"/>
  </w:num>
  <w:num w:numId="28">
    <w:abstractNumId w:val="41"/>
  </w:num>
  <w:num w:numId="29">
    <w:abstractNumId w:val="42"/>
  </w:num>
  <w:num w:numId="30">
    <w:abstractNumId w:val="0"/>
  </w:num>
  <w:num w:numId="31">
    <w:abstractNumId w:val="36"/>
  </w:num>
  <w:num w:numId="32">
    <w:abstractNumId w:val="30"/>
  </w:num>
  <w:num w:numId="33">
    <w:abstractNumId w:val="2"/>
  </w:num>
  <w:num w:numId="34">
    <w:abstractNumId w:val="39"/>
  </w:num>
  <w:num w:numId="35">
    <w:abstractNumId w:val="10"/>
  </w:num>
  <w:num w:numId="36">
    <w:abstractNumId w:val="20"/>
  </w:num>
  <w:num w:numId="37">
    <w:abstractNumId w:val="32"/>
  </w:num>
  <w:num w:numId="38">
    <w:abstractNumId w:val="6"/>
  </w:num>
  <w:num w:numId="39">
    <w:abstractNumId w:val="18"/>
  </w:num>
  <w:num w:numId="40">
    <w:abstractNumId w:val="14"/>
  </w:num>
  <w:num w:numId="41">
    <w:abstractNumId w:val="34"/>
  </w:num>
  <w:num w:numId="42">
    <w:abstractNumId w:val="9"/>
  </w:num>
  <w:num w:numId="43">
    <w:abstractNumId w:val="27"/>
  </w:num>
  <w:num w:numId="44">
    <w:abstractNumId w:val="3"/>
  </w:num>
  <w:num w:numId="45">
    <w:abstractNumId w:val="17"/>
  </w:num>
  <w:num w:numId="46">
    <w:abstractNumId w:val="44"/>
  </w:num>
  <w:num w:numId="47">
    <w:abstractNumId w:val="37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9"/>
  <w:hyphenationZone w:val="425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038A2"/>
    <w:rsid w:val="000019CC"/>
    <w:rsid w:val="00002AF6"/>
    <w:rsid w:val="00002CE3"/>
    <w:rsid w:val="00003610"/>
    <w:rsid w:val="00003DDD"/>
    <w:rsid w:val="00004E74"/>
    <w:rsid w:val="000050B2"/>
    <w:rsid w:val="0000536A"/>
    <w:rsid w:val="00010467"/>
    <w:rsid w:val="00013254"/>
    <w:rsid w:val="00015772"/>
    <w:rsid w:val="00016FA1"/>
    <w:rsid w:val="00017CD4"/>
    <w:rsid w:val="00022C66"/>
    <w:rsid w:val="000249D4"/>
    <w:rsid w:val="00025825"/>
    <w:rsid w:val="00026960"/>
    <w:rsid w:val="00032FCE"/>
    <w:rsid w:val="00033C4C"/>
    <w:rsid w:val="00034B00"/>
    <w:rsid w:val="00036DA3"/>
    <w:rsid w:val="00042DA4"/>
    <w:rsid w:val="00043AD1"/>
    <w:rsid w:val="00044965"/>
    <w:rsid w:val="00044C1F"/>
    <w:rsid w:val="00044F55"/>
    <w:rsid w:val="00046B76"/>
    <w:rsid w:val="00047593"/>
    <w:rsid w:val="00051C4A"/>
    <w:rsid w:val="00053565"/>
    <w:rsid w:val="00053C48"/>
    <w:rsid w:val="0005511E"/>
    <w:rsid w:val="00055A39"/>
    <w:rsid w:val="000611BA"/>
    <w:rsid w:val="0006182E"/>
    <w:rsid w:val="00061D8E"/>
    <w:rsid w:val="000629B5"/>
    <w:rsid w:val="0006427C"/>
    <w:rsid w:val="00065096"/>
    <w:rsid w:val="00066621"/>
    <w:rsid w:val="00066BA0"/>
    <w:rsid w:val="000723C1"/>
    <w:rsid w:val="000736E8"/>
    <w:rsid w:val="00073A15"/>
    <w:rsid w:val="00073B0E"/>
    <w:rsid w:val="00073ED6"/>
    <w:rsid w:val="00074A50"/>
    <w:rsid w:val="00082A9C"/>
    <w:rsid w:val="000854F8"/>
    <w:rsid w:val="0008618E"/>
    <w:rsid w:val="0009215B"/>
    <w:rsid w:val="000935CF"/>
    <w:rsid w:val="000978D1"/>
    <w:rsid w:val="00097BF9"/>
    <w:rsid w:val="000A07C9"/>
    <w:rsid w:val="000A1EFD"/>
    <w:rsid w:val="000A271E"/>
    <w:rsid w:val="000A2FF3"/>
    <w:rsid w:val="000A3991"/>
    <w:rsid w:val="000A501B"/>
    <w:rsid w:val="000A6C9E"/>
    <w:rsid w:val="000B147D"/>
    <w:rsid w:val="000B3E6D"/>
    <w:rsid w:val="000B6454"/>
    <w:rsid w:val="000B69F6"/>
    <w:rsid w:val="000B6D58"/>
    <w:rsid w:val="000C07A4"/>
    <w:rsid w:val="000C12F9"/>
    <w:rsid w:val="000C1416"/>
    <w:rsid w:val="000C191B"/>
    <w:rsid w:val="000C193C"/>
    <w:rsid w:val="000C4D21"/>
    <w:rsid w:val="000C6A06"/>
    <w:rsid w:val="000D0844"/>
    <w:rsid w:val="000D0FC7"/>
    <w:rsid w:val="000D528F"/>
    <w:rsid w:val="000D5433"/>
    <w:rsid w:val="000E5C43"/>
    <w:rsid w:val="000E6AE4"/>
    <w:rsid w:val="000E711A"/>
    <w:rsid w:val="000F1B46"/>
    <w:rsid w:val="000F39B4"/>
    <w:rsid w:val="00101801"/>
    <w:rsid w:val="00104C8D"/>
    <w:rsid w:val="00104CB0"/>
    <w:rsid w:val="00106249"/>
    <w:rsid w:val="00106CBB"/>
    <w:rsid w:val="00106FDE"/>
    <w:rsid w:val="00107247"/>
    <w:rsid w:val="00107AAD"/>
    <w:rsid w:val="00107FAD"/>
    <w:rsid w:val="00111055"/>
    <w:rsid w:val="00114F08"/>
    <w:rsid w:val="00115B1B"/>
    <w:rsid w:val="00115ECF"/>
    <w:rsid w:val="001215AF"/>
    <w:rsid w:val="0012240E"/>
    <w:rsid w:val="00123D26"/>
    <w:rsid w:val="0012444C"/>
    <w:rsid w:val="0012573D"/>
    <w:rsid w:val="00125C96"/>
    <w:rsid w:val="001317DB"/>
    <w:rsid w:val="00131B2A"/>
    <w:rsid w:val="001320DE"/>
    <w:rsid w:val="001366A9"/>
    <w:rsid w:val="00136DEB"/>
    <w:rsid w:val="00137A95"/>
    <w:rsid w:val="00137DAD"/>
    <w:rsid w:val="0014028D"/>
    <w:rsid w:val="00141174"/>
    <w:rsid w:val="001458F7"/>
    <w:rsid w:val="00146B5D"/>
    <w:rsid w:val="00147316"/>
    <w:rsid w:val="00151D64"/>
    <w:rsid w:val="00152067"/>
    <w:rsid w:val="00152914"/>
    <w:rsid w:val="0015425C"/>
    <w:rsid w:val="001561BA"/>
    <w:rsid w:val="00156C0C"/>
    <w:rsid w:val="00156D32"/>
    <w:rsid w:val="00157A52"/>
    <w:rsid w:val="00160D6C"/>
    <w:rsid w:val="00161F4E"/>
    <w:rsid w:val="00163084"/>
    <w:rsid w:val="00163C08"/>
    <w:rsid w:val="00163F61"/>
    <w:rsid w:val="001646DE"/>
    <w:rsid w:val="0016718B"/>
    <w:rsid w:val="00170D1E"/>
    <w:rsid w:val="001713BA"/>
    <w:rsid w:val="00172971"/>
    <w:rsid w:val="00175ABE"/>
    <w:rsid w:val="00175F0C"/>
    <w:rsid w:val="00176202"/>
    <w:rsid w:val="00181DC9"/>
    <w:rsid w:val="00182688"/>
    <w:rsid w:val="00182BAD"/>
    <w:rsid w:val="00183A28"/>
    <w:rsid w:val="001856CE"/>
    <w:rsid w:val="00185F00"/>
    <w:rsid w:val="001904B5"/>
    <w:rsid w:val="00191082"/>
    <w:rsid w:val="001923BB"/>
    <w:rsid w:val="00192E1A"/>
    <w:rsid w:val="00192E2F"/>
    <w:rsid w:val="00195964"/>
    <w:rsid w:val="00196762"/>
    <w:rsid w:val="001976E8"/>
    <w:rsid w:val="001A0453"/>
    <w:rsid w:val="001A2CAD"/>
    <w:rsid w:val="001A2CED"/>
    <w:rsid w:val="001A6C71"/>
    <w:rsid w:val="001A7EA0"/>
    <w:rsid w:val="001B0E00"/>
    <w:rsid w:val="001B0F3B"/>
    <w:rsid w:val="001B2978"/>
    <w:rsid w:val="001B4A08"/>
    <w:rsid w:val="001B5F3A"/>
    <w:rsid w:val="001B6174"/>
    <w:rsid w:val="001B653C"/>
    <w:rsid w:val="001B7CE5"/>
    <w:rsid w:val="001C03FC"/>
    <w:rsid w:val="001C0B9A"/>
    <w:rsid w:val="001C0FD7"/>
    <w:rsid w:val="001C3FA8"/>
    <w:rsid w:val="001C4EBF"/>
    <w:rsid w:val="001C6780"/>
    <w:rsid w:val="001C72D6"/>
    <w:rsid w:val="001D1031"/>
    <w:rsid w:val="001D6D25"/>
    <w:rsid w:val="001E0A85"/>
    <w:rsid w:val="001E1A9D"/>
    <w:rsid w:val="001E31CC"/>
    <w:rsid w:val="001E65BE"/>
    <w:rsid w:val="001F0AFD"/>
    <w:rsid w:val="001F14A0"/>
    <w:rsid w:val="001F1779"/>
    <w:rsid w:val="001F1DDE"/>
    <w:rsid w:val="001F1E8D"/>
    <w:rsid w:val="001F1FCF"/>
    <w:rsid w:val="001F2497"/>
    <w:rsid w:val="001F2B70"/>
    <w:rsid w:val="001F3318"/>
    <w:rsid w:val="001F42D9"/>
    <w:rsid w:val="001F51C7"/>
    <w:rsid w:val="001F538C"/>
    <w:rsid w:val="0020057B"/>
    <w:rsid w:val="002018F3"/>
    <w:rsid w:val="00201964"/>
    <w:rsid w:val="00203C94"/>
    <w:rsid w:val="00204348"/>
    <w:rsid w:val="00204F4C"/>
    <w:rsid w:val="0020553E"/>
    <w:rsid w:val="002066D4"/>
    <w:rsid w:val="00207B00"/>
    <w:rsid w:val="00207E01"/>
    <w:rsid w:val="0021248C"/>
    <w:rsid w:val="002159CD"/>
    <w:rsid w:val="00215DF3"/>
    <w:rsid w:val="00216825"/>
    <w:rsid w:val="00220C26"/>
    <w:rsid w:val="00221240"/>
    <w:rsid w:val="002222C0"/>
    <w:rsid w:val="00222EAA"/>
    <w:rsid w:val="00230911"/>
    <w:rsid w:val="00233852"/>
    <w:rsid w:val="00236A2C"/>
    <w:rsid w:val="00237BE1"/>
    <w:rsid w:val="00241CAC"/>
    <w:rsid w:val="00241FDB"/>
    <w:rsid w:val="002428E3"/>
    <w:rsid w:val="00243F42"/>
    <w:rsid w:val="00245132"/>
    <w:rsid w:val="002454D2"/>
    <w:rsid w:val="00245D8B"/>
    <w:rsid w:val="002463A8"/>
    <w:rsid w:val="00250955"/>
    <w:rsid w:val="002510F0"/>
    <w:rsid w:val="002511F9"/>
    <w:rsid w:val="002520D0"/>
    <w:rsid w:val="00252597"/>
    <w:rsid w:val="0025312B"/>
    <w:rsid w:val="0025415C"/>
    <w:rsid w:val="00254570"/>
    <w:rsid w:val="00256330"/>
    <w:rsid w:val="00256BBC"/>
    <w:rsid w:val="002576A3"/>
    <w:rsid w:val="002577DB"/>
    <w:rsid w:val="0026166D"/>
    <w:rsid w:val="00261B55"/>
    <w:rsid w:val="0026259F"/>
    <w:rsid w:val="002638CB"/>
    <w:rsid w:val="0026429F"/>
    <w:rsid w:val="00265C8E"/>
    <w:rsid w:val="002664FC"/>
    <w:rsid w:val="00266A0D"/>
    <w:rsid w:val="002677FF"/>
    <w:rsid w:val="002703A4"/>
    <w:rsid w:val="0027064D"/>
    <w:rsid w:val="00270B26"/>
    <w:rsid w:val="0027116D"/>
    <w:rsid w:val="00271E66"/>
    <w:rsid w:val="002728D1"/>
    <w:rsid w:val="00273674"/>
    <w:rsid w:val="00274E5B"/>
    <w:rsid w:val="002755D7"/>
    <w:rsid w:val="002767A9"/>
    <w:rsid w:val="00276953"/>
    <w:rsid w:val="00283949"/>
    <w:rsid w:val="002843D8"/>
    <w:rsid w:val="00284924"/>
    <w:rsid w:val="0029140C"/>
    <w:rsid w:val="00291498"/>
    <w:rsid w:val="00292315"/>
    <w:rsid w:val="002923C9"/>
    <w:rsid w:val="002924A2"/>
    <w:rsid w:val="0029255C"/>
    <w:rsid w:val="002928B0"/>
    <w:rsid w:val="00292AE2"/>
    <w:rsid w:val="00293A98"/>
    <w:rsid w:val="00293B30"/>
    <w:rsid w:val="00293C48"/>
    <w:rsid w:val="002964B9"/>
    <w:rsid w:val="002973AA"/>
    <w:rsid w:val="002A15AE"/>
    <w:rsid w:val="002A52D3"/>
    <w:rsid w:val="002A5650"/>
    <w:rsid w:val="002A5C18"/>
    <w:rsid w:val="002A7B0B"/>
    <w:rsid w:val="002A7DC3"/>
    <w:rsid w:val="002B33C9"/>
    <w:rsid w:val="002B4AE9"/>
    <w:rsid w:val="002B6E2C"/>
    <w:rsid w:val="002C0515"/>
    <w:rsid w:val="002C0D01"/>
    <w:rsid w:val="002C13B4"/>
    <w:rsid w:val="002C3F94"/>
    <w:rsid w:val="002C4853"/>
    <w:rsid w:val="002C633F"/>
    <w:rsid w:val="002C636D"/>
    <w:rsid w:val="002C66A4"/>
    <w:rsid w:val="002C73BC"/>
    <w:rsid w:val="002C7481"/>
    <w:rsid w:val="002D0546"/>
    <w:rsid w:val="002D11A8"/>
    <w:rsid w:val="002D3573"/>
    <w:rsid w:val="002D3592"/>
    <w:rsid w:val="002D4DDF"/>
    <w:rsid w:val="002D6F64"/>
    <w:rsid w:val="002D7060"/>
    <w:rsid w:val="002E313E"/>
    <w:rsid w:val="002E3DB6"/>
    <w:rsid w:val="002E4A9E"/>
    <w:rsid w:val="002E6EC0"/>
    <w:rsid w:val="002E70A0"/>
    <w:rsid w:val="002E7BE3"/>
    <w:rsid w:val="002E7C15"/>
    <w:rsid w:val="002F64E8"/>
    <w:rsid w:val="00300793"/>
    <w:rsid w:val="00300F0D"/>
    <w:rsid w:val="003038A2"/>
    <w:rsid w:val="0030522B"/>
    <w:rsid w:val="00306364"/>
    <w:rsid w:val="00310F52"/>
    <w:rsid w:val="00313827"/>
    <w:rsid w:val="0031432A"/>
    <w:rsid w:val="00314507"/>
    <w:rsid w:val="0031503D"/>
    <w:rsid w:val="00315304"/>
    <w:rsid w:val="00316B16"/>
    <w:rsid w:val="00317CE5"/>
    <w:rsid w:val="00324F27"/>
    <w:rsid w:val="003261D6"/>
    <w:rsid w:val="00327757"/>
    <w:rsid w:val="0033193E"/>
    <w:rsid w:val="003325C9"/>
    <w:rsid w:val="003347F3"/>
    <w:rsid w:val="00334CEA"/>
    <w:rsid w:val="0033559B"/>
    <w:rsid w:val="00341399"/>
    <w:rsid w:val="00341E87"/>
    <w:rsid w:val="00342BAF"/>
    <w:rsid w:val="00342D7B"/>
    <w:rsid w:val="00343A40"/>
    <w:rsid w:val="003473C8"/>
    <w:rsid w:val="0035100F"/>
    <w:rsid w:val="0035210C"/>
    <w:rsid w:val="00352435"/>
    <w:rsid w:val="00353C58"/>
    <w:rsid w:val="00354C60"/>
    <w:rsid w:val="00355114"/>
    <w:rsid w:val="003558C6"/>
    <w:rsid w:val="0035626F"/>
    <w:rsid w:val="00356619"/>
    <w:rsid w:val="00360634"/>
    <w:rsid w:val="003608EF"/>
    <w:rsid w:val="00361005"/>
    <w:rsid w:val="00361CCE"/>
    <w:rsid w:val="003640CA"/>
    <w:rsid w:val="0036438C"/>
    <w:rsid w:val="003648E8"/>
    <w:rsid w:val="00366983"/>
    <w:rsid w:val="00366CCE"/>
    <w:rsid w:val="003743C7"/>
    <w:rsid w:val="0037526D"/>
    <w:rsid w:val="00375B48"/>
    <w:rsid w:val="00376FA3"/>
    <w:rsid w:val="0038181C"/>
    <w:rsid w:val="003840CD"/>
    <w:rsid w:val="003844E8"/>
    <w:rsid w:val="003849C0"/>
    <w:rsid w:val="003850FA"/>
    <w:rsid w:val="00385EA5"/>
    <w:rsid w:val="0038694A"/>
    <w:rsid w:val="00387661"/>
    <w:rsid w:val="00387F16"/>
    <w:rsid w:val="003900C9"/>
    <w:rsid w:val="003905AE"/>
    <w:rsid w:val="003905FE"/>
    <w:rsid w:val="00390732"/>
    <w:rsid w:val="00390E5E"/>
    <w:rsid w:val="00390F58"/>
    <w:rsid w:val="00391B11"/>
    <w:rsid w:val="00393CC5"/>
    <w:rsid w:val="00394E0C"/>
    <w:rsid w:val="003A0469"/>
    <w:rsid w:val="003A1A7E"/>
    <w:rsid w:val="003A3F10"/>
    <w:rsid w:val="003A4150"/>
    <w:rsid w:val="003A4B51"/>
    <w:rsid w:val="003A5155"/>
    <w:rsid w:val="003B1B72"/>
    <w:rsid w:val="003B2E4C"/>
    <w:rsid w:val="003B52D6"/>
    <w:rsid w:val="003B6703"/>
    <w:rsid w:val="003B78E3"/>
    <w:rsid w:val="003B7FD7"/>
    <w:rsid w:val="003C00F4"/>
    <w:rsid w:val="003C262E"/>
    <w:rsid w:val="003C27E8"/>
    <w:rsid w:val="003C6EB2"/>
    <w:rsid w:val="003D27BA"/>
    <w:rsid w:val="003D2A8A"/>
    <w:rsid w:val="003D565B"/>
    <w:rsid w:val="003D6922"/>
    <w:rsid w:val="003E2622"/>
    <w:rsid w:val="003E3055"/>
    <w:rsid w:val="003E3F01"/>
    <w:rsid w:val="003E47DF"/>
    <w:rsid w:val="003E747C"/>
    <w:rsid w:val="003E7F9E"/>
    <w:rsid w:val="003F3B3C"/>
    <w:rsid w:val="003F6388"/>
    <w:rsid w:val="003F6B15"/>
    <w:rsid w:val="003F6B65"/>
    <w:rsid w:val="004001AB"/>
    <w:rsid w:val="00400EA1"/>
    <w:rsid w:val="0040313D"/>
    <w:rsid w:val="00403C5A"/>
    <w:rsid w:val="00404F4C"/>
    <w:rsid w:val="0040739F"/>
    <w:rsid w:val="00407633"/>
    <w:rsid w:val="00412409"/>
    <w:rsid w:val="00412852"/>
    <w:rsid w:val="0041368A"/>
    <w:rsid w:val="004163E3"/>
    <w:rsid w:val="00416DF9"/>
    <w:rsid w:val="0042016F"/>
    <w:rsid w:val="00421782"/>
    <w:rsid w:val="00422BB7"/>
    <w:rsid w:val="0042371C"/>
    <w:rsid w:val="00423742"/>
    <w:rsid w:val="00423DE7"/>
    <w:rsid w:val="00423ED3"/>
    <w:rsid w:val="00424468"/>
    <w:rsid w:val="00424EAA"/>
    <w:rsid w:val="004260A6"/>
    <w:rsid w:val="004262C1"/>
    <w:rsid w:val="0042664D"/>
    <w:rsid w:val="00427709"/>
    <w:rsid w:val="00427774"/>
    <w:rsid w:val="00427F41"/>
    <w:rsid w:val="0043045E"/>
    <w:rsid w:val="00433CAF"/>
    <w:rsid w:val="00435E5C"/>
    <w:rsid w:val="00436AD3"/>
    <w:rsid w:val="00440C66"/>
    <w:rsid w:val="004411AA"/>
    <w:rsid w:val="0044121E"/>
    <w:rsid w:val="004414FB"/>
    <w:rsid w:val="00442D74"/>
    <w:rsid w:val="00444277"/>
    <w:rsid w:val="00444954"/>
    <w:rsid w:val="00451258"/>
    <w:rsid w:val="00452EE9"/>
    <w:rsid w:val="00453714"/>
    <w:rsid w:val="004538B3"/>
    <w:rsid w:val="00454542"/>
    <w:rsid w:val="0045518F"/>
    <w:rsid w:val="00455324"/>
    <w:rsid w:val="00455369"/>
    <w:rsid w:val="0045561B"/>
    <w:rsid w:val="00456A4A"/>
    <w:rsid w:val="004576AC"/>
    <w:rsid w:val="00461AC1"/>
    <w:rsid w:val="004673AB"/>
    <w:rsid w:val="004716CE"/>
    <w:rsid w:val="004719AB"/>
    <w:rsid w:val="004729A2"/>
    <w:rsid w:val="00473E0C"/>
    <w:rsid w:val="00476821"/>
    <w:rsid w:val="00477AC3"/>
    <w:rsid w:val="00480463"/>
    <w:rsid w:val="00481AD8"/>
    <w:rsid w:val="0048488C"/>
    <w:rsid w:val="0048498C"/>
    <w:rsid w:val="00485508"/>
    <w:rsid w:val="00485ACE"/>
    <w:rsid w:val="004877DC"/>
    <w:rsid w:val="00490648"/>
    <w:rsid w:val="00490D22"/>
    <w:rsid w:val="004948BB"/>
    <w:rsid w:val="00495B36"/>
    <w:rsid w:val="00497D28"/>
    <w:rsid w:val="004A1BE2"/>
    <w:rsid w:val="004A2B7C"/>
    <w:rsid w:val="004A2FBB"/>
    <w:rsid w:val="004A40C8"/>
    <w:rsid w:val="004A4D97"/>
    <w:rsid w:val="004A69C7"/>
    <w:rsid w:val="004A7369"/>
    <w:rsid w:val="004A7775"/>
    <w:rsid w:val="004B071E"/>
    <w:rsid w:val="004B135C"/>
    <w:rsid w:val="004B46C9"/>
    <w:rsid w:val="004B4ECB"/>
    <w:rsid w:val="004B53D3"/>
    <w:rsid w:val="004B6A98"/>
    <w:rsid w:val="004B71B2"/>
    <w:rsid w:val="004B7A42"/>
    <w:rsid w:val="004C1889"/>
    <w:rsid w:val="004C4062"/>
    <w:rsid w:val="004C4A7D"/>
    <w:rsid w:val="004C75E2"/>
    <w:rsid w:val="004C7E27"/>
    <w:rsid w:val="004D01BC"/>
    <w:rsid w:val="004D01E5"/>
    <w:rsid w:val="004D10DC"/>
    <w:rsid w:val="004D1124"/>
    <w:rsid w:val="004D33CF"/>
    <w:rsid w:val="004E022F"/>
    <w:rsid w:val="004E6681"/>
    <w:rsid w:val="004E728A"/>
    <w:rsid w:val="004F25B1"/>
    <w:rsid w:val="004F2AEA"/>
    <w:rsid w:val="004F2B18"/>
    <w:rsid w:val="004F47FD"/>
    <w:rsid w:val="004F4B41"/>
    <w:rsid w:val="004F4F15"/>
    <w:rsid w:val="004F5323"/>
    <w:rsid w:val="004F53FF"/>
    <w:rsid w:val="004F601F"/>
    <w:rsid w:val="004F6D1E"/>
    <w:rsid w:val="004F7AEB"/>
    <w:rsid w:val="005057C3"/>
    <w:rsid w:val="00506519"/>
    <w:rsid w:val="00506B16"/>
    <w:rsid w:val="00507B72"/>
    <w:rsid w:val="00510426"/>
    <w:rsid w:val="005109DA"/>
    <w:rsid w:val="005140DE"/>
    <w:rsid w:val="0051471B"/>
    <w:rsid w:val="005170A7"/>
    <w:rsid w:val="0052078A"/>
    <w:rsid w:val="0052384C"/>
    <w:rsid w:val="00523B27"/>
    <w:rsid w:val="00523B32"/>
    <w:rsid w:val="00525785"/>
    <w:rsid w:val="00526193"/>
    <w:rsid w:val="005302AD"/>
    <w:rsid w:val="00532130"/>
    <w:rsid w:val="00532FB8"/>
    <w:rsid w:val="0053672E"/>
    <w:rsid w:val="0054161E"/>
    <w:rsid w:val="00541B61"/>
    <w:rsid w:val="00543F70"/>
    <w:rsid w:val="0054507E"/>
    <w:rsid w:val="005454EC"/>
    <w:rsid w:val="00545B5A"/>
    <w:rsid w:val="00547457"/>
    <w:rsid w:val="00547848"/>
    <w:rsid w:val="005523B5"/>
    <w:rsid w:val="00553CC3"/>
    <w:rsid w:val="005553CA"/>
    <w:rsid w:val="00555BAB"/>
    <w:rsid w:val="00560320"/>
    <w:rsid w:val="0056546E"/>
    <w:rsid w:val="005663F3"/>
    <w:rsid w:val="00567B86"/>
    <w:rsid w:val="0057237A"/>
    <w:rsid w:val="0057280A"/>
    <w:rsid w:val="00572929"/>
    <w:rsid w:val="00573C27"/>
    <w:rsid w:val="00576F04"/>
    <w:rsid w:val="00577D34"/>
    <w:rsid w:val="00581509"/>
    <w:rsid w:val="00581F99"/>
    <w:rsid w:val="00582B6B"/>
    <w:rsid w:val="005862B6"/>
    <w:rsid w:val="00586EB8"/>
    <w:rsid w:val="00587DE9"/>
    <w:rsid w:val="00591641"/>
    <w:rsid w:val="00592346"/>
    <w:rsid w:val="00592E98"/>
    <w:rsid w:val="0059405D"/>
    <w:rsid w:val="00595120"/>
    <w:rsid w:val="0059559D"/>
    <w:rsid w:val="00596776"/>
    <w:rsid w:val="005A1E98"/>
    <w:rsid w:val="005A2035"/>
    <w:rsid w:val="005A22C5"/>
    <w:rsid w:val="005A23D2"/>
    <w:rsid w:val="005A2EDD"/>
    <w:rsid w:val="005A37B4"/>
    <w:rsid w:val="005A39C4"/>
    <w:rsid w:val="005A4FE9"/>
    <w:rsid w:val="005A6768"/>
    <w:rsid w:val="005B1BF2"/>
    <w:rsid w:val="005B33BC"/>
    <w:rsid w:val="005B3914"/>
    <w:rsid w:val="005B40D3"/>
    <w:rsid w:val="005B49D2"/>
    <w:rsid w:val="005B4ED2"/>
    <w:rsid w:val="005B576A"/>
    <w:rsid w:val="005B5ED5"/>
    <w:rsid w:val="005B76A0"/>
    <w:rsid w:val="005B78C1"/>
    <w:rsid w:val="005C5644"/>
    <w:rsid w:val="005D1339"/>
    <w:rsid w:val="005D13C6"/>
    <w:rsid w:val="005D1DC5"/>
    <w:rsid w:val="005D30BB"/>
    <w:rsid w:val="005D38AF"/>
    <w:rsid w:val="005E11DE"/>
    <w:rsid w:val="005E31BC"/>
    <w:rsid w:val="005E346D"/>
    <w:rsid w:val="005E41D1"/>
    <w:rsid w:val="005E51E3"/>
    <w:rsid w:val="005E5234"/>
    <w:rsid w:val="005E6E45"/>
    <w:rsid w:val="005F0D26"/>
    <w:rsid w:val="005F12DE"/>
    <w:rsid w:val="005F171F"/>
    <w:rsid w:val="005F25E8"/>
    <w:rsid w:val="005F359B"/>
    <w:rsid w:val="005F5427"/>
    <w:rsid w:val="005F54F5"/>
    <w:rsid w:val="005F6237"/>
    <w:rsid w:val="005F6D10"/>
    <w:rsid w:val="005F718B"/>
    <w:rsid w:val="005F7F47"/>
    <w:rsid w:val="00603551"/>
    <w:rsid w:val="0060527C"/>
    <w:rsid w:val="006078C4"/>
    <w:rsid w:val="00611376"/>
    <w:rsid w:val="006124FB"/>
    <w:rsid w:val="006137F6"/>
    <w:rsid w:val="00614B03"/>
    <w:rsid w:val="0061553F"/>
    <w:rsid w:val="006165EE"/>
    <w:rsid w:val="00616F31"/>
    <w:rsid w:val="00616F35"/>
    <w:rsid w:val="00622EB6"/>
    <w:rsid w:val="006239C4"/>
    <w:rsid w:val="0063089B"/>
    <w:rsid w:val="006323F5"/>
    <w:rsid w:val="00632AAC"/>
    <w:rsid w:val="00634DC5"/>
    <w:rsid w:val="00635604"/>
    <w:rsid w:val="006356B1"/>
    <w:rsid w:val="00640454"/>
    <w:rsid w:val="006408EA"/>
    <w:rsid w:val="00643460"/>
    <w:rsid w:val="006457B3"/>
    <w:rsid w:val="00645EC6"/>
    <w:rsid w:val="00651537"/>
    <w:rsid w:val="00651BBF"/>
    <w:rsid w:val="0065269C"/>
    <w:rsid w:val="00653961"/>
    <w:rsid w:val="006544B3"/>
    <w:rsid w:val="00654881"/>
    <w:rsid w:val="00655BD5"/>
    <w:rsid w:val="00655BEB"/>
    <w:rsid w:val="0065650B"/>
    <w:rsid w:val="0066040C"/>
    <w:rsid w:val="0066050E"/>
    <w:rsid w:val="006605C7"/>
    <w:rsid w:val="00660A56"/>
    <w:rsid w:val="0066181C"/>
    <w:rsid w:val="0066187C"/>
    <w:rsid w:val="00661DEF"/>
    <w:rsid w:val="00662AAD"/>
    <w:rsid w:val="006648EA"/>
    <w:rsid w:val="006652A8"/>
    <w:rsid w:val="00666D01"/>
    <w:rsid w:val="006732AD"/>
    <w:rsid w:val="00674D5A"/>
    <w:rsid w:val="00675CAC"/>
    <w:rsid w:val="00681298"/>
    <w:rsid w:val="00684A41"/>
    <w:rsid w:val="00685C9E"/>
    <w:rsid w:val="00686C97"/>
    <w:rsid w:val="006909EE"/>
    <w:rsid w:val="00691011"/>
    <w:rsid w:val="00691660"/>
    <w:rsid w:val="00691E0A"/>
    <w:rsid w:val="0069329C"/>
    <w:rsid w:val="006966A5"/>
    <w:rsid w:val="00696DF0"/>
    <w:rsid w:val="006A0A6E"/>
    <w:rsid w:val="006A0BD5"/>
    <w:rsid w:val="006A2288"/>
    <w:rsid w:val="006A2718"/>
    <w:rsid w:val="006A4F32"/>
    <w:rsid w:val="006A60B9"/>
    <w:rsid w:val="006A709E"/>
    <w:rsid w:val="006A7626"/>
    <w:rsid w:val="006B0179"/>
    <w:rsid w:val="006B2324"/>
    <w:rsid w:val="006B2EC3"/>
    <w:rsid w:val="006B379F"/>
    <w:rsid w:val="006B421F"/>
    <w:rsid w:val="006B5A2F"/>
    <w:rsid w:val="006B6A68"/>
    <w:rsid w:val="006C238F"/>
    <w:rsid w:val="006C55D5"/>
    <w:rsid w:val="006C7863"/>
    <w:rsid w:val="006C7BDE"/>
    <w:rsid w:val="006D2BC3"/>
    <w:rsid w:val="006D4081"/>
    <w:rsid w:val="006D5E04"/>
    <w:rsid w:val="006D5E7D"/>
    <w:rsid w:val="006E08A2"/>
    <w:rsid w:val="006E0DC0"/>
    <w:rsid w:val="006E1F80"/>
    <w:rsid w:val="006E4216"/>
    <w:rsid w:val="006E54F3"/>
    <w:rsid w:val="006E572F"/>
    <w:rsid w:val="006E5927"/>
    <w:rsid w:val="006E6423"/>
    <w:rsid w:val="006F00E1"/>
    <w:rsid w:val="006F1205"/>
    <w:rsid w:val="006F177C"/>
    <w:rsid w:val="006F487A"/>
    <w:rsid w:val="006F4D88"/>
    <w:rsid w:val="007071D1"/>
    <w:rsid w:val="0071037B"/>
    <w:rsid w:val="00710627"/>
    <w:rsid w:val="00714DB8"/>
    <w:rsid w:val="007168EE"/>
    <w:rsid w:val="0072085A"/>
    <w:rsid w:val="00726A78"/>
    <w:rsid w:val="0073307E"/>
    <w:rsid w:val="00733690"/>
    <w:rsid w:val="0073481E"/>
    <w:rsid w:val="00735911"/>
    <w:rsid w:val="0073603A"/>
    <w:rsid w:val="00737945"/>
    <w:rsid w:val="00737C97"/>
    <w:rsid w:val="007403A8"/>
    <w:rsid w:val="00742515"/>
    <w:rsid w:val="00742E03"/>
    <w:rsid w:val="00743AB1"/>
    <w:rsid w:val="00744404"/>
    <w:rsid w:val="00744BD7"/>
    <w:rsid w:val="00745299"/>
    <w:rsid w:val="0074649E"/>
    <w:rsid w:val="007464B9"/>
    <w:rsid w:val="007464DA"/>
    <w:rsid w:val="00746B2E"/>
    <w:rsid w:val="00747857"/>
    <w:rsid w:val="00747D8A"/>
    <w:rsid w:val="007528A0"/>
    <w:rsid w:val="007537B9"/>
    <w:rsid w:val="00754666"/>
    <w:rsid w:val="007577A7"/>
    <w:rsid w:val="0076000A"/>
    <w:rsid w:val="00763F98"/>
    <w:rsid w:val="00766826"/>
    <w:rsid w:val="00767BB1"/>
    <w:rsid w:val="00767D75"/>
    <w:rsid w:val="00767DAF"/>
    <w:rsid w:val="007712F9"/>
    <w:rsid w:val="007712FE"/>
    <w:rsid w:val="00771B54"/>
    <w:rsid w:val="0077730B"/>
    <w:rsid w:val="00783912"/>
    <w:rsid w:val="00791A53"/>
    <w:rsid w:val="007962D7"/>
    <w:rsid w:val="00796510"/>
    <w:rsid w:val="00796DB2"/>
    <w:rsid w:val="0079738B"/>
    <w:rsid w:val="007A0FAF"/>
    <w:rsid w:val="007A1C83"/>
    <w:rsid w:val="007A63FB"/>
    <w:rsid w:val="007A648B"/>
    <w:rsid w:val="007A7223"/>
    <w:rsid w:val="007B1BE5"/>
    <w:rsid w:val="007B2073"/>
    <w:rsid w:val="007B37B0"/>
    <w:rsid w:val="007B4E62"/>
    <w:rsid w:val="007B53A6"/>
    <w:rsid w:val="007B5CFE"/>
    <w:rsid w:val="007B5F90"/>
    <w:rsid w:val="007B6CE4"/>
    <w:rsid w:val="007B761A"/>
    <w:rsid w:val="007B790B"/>
    <w:rsid w:val="007C0371"/>
    <w:rsid w:val="007C077B"/>
    <w:rsid w:val="007C2092"/>
    <w:rsid w:val="007C2255"/>
    <w:rsid w:val="007C5B4C"/>
    <w:rsid w:val="007D0394"/>
    <w:rsid w:val="007D095A"/>
    <w:rsid w:val="007D26D6"/>
    <w:rsid w:val="007D46E8"/>
    <w:rsid w:val="007D6061"/>
    <w:rsid w:val="007D685B"/>
    <w:rsid w:val="007D6B5A"/>
    <w:rsid w:val="007D6F8D"/>
    <w:rsid w:val="007D76CD"/>
    <w:rsid w:val="007E0E36"/>
    <w:rsid w:val="007E20D7"/>
    <w:rsid w:val="007E4E36"/>
    <w:rsid w:val="007E539D"/>
    <w:rsid w:val="007E5D1C"/>
    <w:rsid w:val="007E5D27"/>
    <w:rsid w:val="007E6A4F"/>
    <w:rsid w:val="007E7EAB"/>
    <w:rsid w:val="007F0D91"/>
    <w:rsid w:val="007F0E2C"/>
    <w:rsid w:val="007F5A02"/>
    <w:rsid w:val="007F5BDC"/>
    <w:rsid w:val="00800D70"/>
    <w:rsid w:val="00801378"/>
    <w:rsid w:val="00804ADC"/>
    <w:rsid w:val="00804D60"/>
    <w:rsid w:val="00804DA4"/>
    <w:rsid w:val="0080623C"/>
    <w:rsid w:val="00810C46"/>
    <w:rsid w:val="00811914"/>
    <w:rsid w:val="00813166"/>
    <w:rsid w:val="00813FDB"/>
    <w:rsid w:val="0081417F"/>
    <w:rsid w:val="0081718A"/>
    <w:rsid w:val="00820AE0"/>
    <w:rsid w:val="0082191E"/>
    <w:rsid w:val="00822DDF"/>
    <w:rsid w:val="00822E5B"/>
    <w:rsid w:val="0083006B"/>
    <w:rsid w:val="00832185"/>
    <w:rsid w:val="0083223C"/>
    <w:rsid w:val="00832796"/>
    <w:rsid w:val="00833BFD"/>
    <w:rsid w:val="008341F0"/>
    <w:rsid w:val="00834B9B"/>
    <w:rsid w:val="008350BC"/>
    <w:rsid w:val="008373CB"/>
    <w:rsid w:val="00840407"/>
    <w:rsid w:val="00840A83"/>
    <w:rsid w:val="00840EDE"/>
    <w:rsid w:val="00842E2C"/>
    <w:rsid w:val="008434A2"/>
    <w:rsid w:val="00844C7F"/>
    <w:rsid w:val="0084599D"/>
    <w:rsid w:val="0085052C"/>
    <w:rsid w:val="00855FD1"/>
    <w:rsid w:val="008575AB"/>
    <w:rsid w:val="008619A2"/>
    <w:rsid w:val="00861A6B"/>
    <w:rsid w:val="0086556E"/>
    <w:rsid w:val="00866BA4"/>
    <w:rsid w:val="008678E0"/>
    <w:rsid w:val="00867DE8"/>
    <w:rsid w:val="00870F07"/>
    <w:rsid w:val="00872E01"/>
    <w:rsid w:val="008740DE"/>
    <w:rsid w:val="00874DE7"/>
    <w:rsid w:val="0087517F"/>
    <w:rsid w:val="008763FB"/>
    <w:rsid w:val="00881B1F"/>
    <w:rsid w:val="008836B9"/>
    <w:rsid w:val="008843A2"/>
    <w:rsid w:val="0088523F"/>
    <w:rsid w:val="008862A8"/>
    <w:rsid w:val="0088636E"/>
    <w:rsid w:val="008872BA"/>
    <w:rsid w:val="008878DC"/>
    <w:rsid w:val="00891A53"/>
    <w:rsid w:val="00892892"/>
    <w:rsid w:val="00896AD6"/>
    <w:rsid w:val="008A015B"/>
    <w:rsid w:val="008A0917"/>
    <w:rsid w:val="008A1A84"/>
    <w:rsid w:val="008A1B6B"/>
    <w:rsid w:val="008A34DD"/>
    <w:rsid w:val="008A5DF7"/>
    <w:rsid w:val="008B03A3"/>
    <w:rsid w:val="008B3821"/>
    <w:rsid w:val="008B39A8"/>
    <w:rsid w:val="008B3C02"/>
    <w:rsid w:val="008B491D"/>
    <w:rsid w:val="008B69E2"/>
    <w:rsid w:val="008B7A75"/>
    <w:rsid w:val="008C1B18"/>
    <w:rsid w:val="008C343F"/>
    <w:rsid w:val="008C5E12"/>
    <w:rsid w:val="008C6C96"/>
    <w:rsid w:val="008D0413"/>
    <w:rsid w:val="008D0C0C"/>
    <w:rsid w:val="008D0D5C"/>
    <w:rsid w:val="008D1174"/>
    <w:rsid w:val="008D1581"/>
    <w:rsid w:val="008D169F"/>
    <w:rsid w:val="008D26F7"/>
    <w:rsid w:val="008D39EB"/>
    <w:rsid w:val="008D3E2B"/>
    <w:rsid w:val="008D3F5A"/>
    <w:rsid w:val="008D7573"/>
    <w:rsid w:val="008E01C7"/>
    <w:rsid w:val="008E11DA"/>
    <w:rsid w:val="008E2593"/>
    <w:rsid w:val="008E3B8E"/>
    <w:rsid w:val="008E42D0"/>
    <w:rsid w:val="008E47AF"/>
    <w:rsid w:val="008E5F43"/>
    <w:rsid w:val="008E6ADF"/>
    <w:rsid w:val="008E7BCD"/>
    <w:rsid w:val="008F2181"/>
    <w:rsid w:val="008F22CB"/>
    <w:rsid w:val="00901714"/>
    <w:rsid w:val="00902D44"/>
    <w:rsid w:val="00904507"/>
    <w:rsid w:val="00904C91"/>
    <w:rsid w:val="009121BA"/>
    <w:rsid w:val="00913A56"/>
    <w:rsid w:val="00915B73"/>
    <w:rsid w:val="009167F9"/>
    <w:rsid w:val="00916EA0"/>
    <w:rsid w:val="00920D09"/>
    <w:rsid w:val="00920E13"/>
    <w:rsid w:val="0092172E"/>
    <w:rsid w:val="00922B7B"/>
    <w:rsid w:val="00922E1C"/>
    <w:rsid w:val="00923895"/>
    <w:rsid w:val="00923A69"/>
    <w:rsid w:val="009246D5"/>
    <w:rsid w:val="00924EEA"/>
    <w:rsid w:val="00925A2A"/>
    <w:rsid w:val="00925FE2"/>
    <w:rsid w:val="009261C9"/>
    <w:rsid w:val="00926231"/>
    <w:rsid w:val="00931E44"/>
    <w:rsid w:val="00932F98"/>
    <w:rsid w:val="00933879"/>
    <w:rsid w:val="009339EE"/>
    <w:rsid w:val="009345B1"/>
    <w:rsid w:val="00935275"/>
    <w:rsid w:val="009404F0"/>
    <w:rsid w:val="009432C2"/>
    <w:rsid w:val="00944224"/>
    <w:rsid w:val="00944AD3"/>
    <w:rsid w:val="00944D44"/>
    <w:rsid w:val="009457F2"/>
    <w:rsid w:val="009475D0"/>
    <w:rsid w:val="00947DB8"/>
    <w:rsid w:val="00950EB8"/>
    <w:rsid w:val="00952296"/>
    <w:rsid w:val="00952316"/>
    <w:rsid w:val="00953315"/>
    <w:rsid w:val="009539B1"/>
    <w:rsid w:val="00953D5C"/>
    <w:rsid w:val="00953DFD"/>
    <w:rsid w:val="00956C19"/>
    <w:rsid w:val="0095740C"/>
    <w:rsid w:val="0096037F"/>
    <w:rsid w:val="009613B3"/>
    <w:rsid w:val="009641FB"/>
    <w:rsid w:val="00964B2D"/>
    <w:rsid w:val="0096615E"/>
    <w:rsid w:val="00966230"/>
    <w:rsid w:val="009674AE"/>
    <w:rsid w:val="00967DC8"/>
    <w:rsid w:val="0097114C"/>
    <w:rsid w:val="00971891"/>
    <w:rsid w:val="00972B3A"/>
    <w:rsid w:val="00973037"/>
    <w:rsid w:val="00973047"/>
    <w:rsid w:val="009732F7"/>
    <w:rsid w:val="00975CAD"/>
    <w:rsid w:val="00976C34"/>
    <w:rsid w:val="00977207"/>
    <w:rsid w:val="009778ED"/>
    <w:rsid w:val="00977A7E"/>
    <w:rsid w:val="009808AB"/>
    <w:rsid w:val="00980F53"/>
    <w:rsid w:val="00981470"/>
    <w:rsid w:val="00981608"/>
    <w:rsid w:val="00981F29"/>
    <w:rsid w:val="0099261E"/>
    <w:rsid w:val="00992A68"/>
    <w:rsid w:val="00994377"/>
    <w:rsid w:val="0099597B"/>
    <w:rsid w:val="00996821"/>
    <w:rsid w:val="0099684E"/>
    <w:rsid w:val="00997E9B"/>
    <w:rsid w:val="009A0534"/>
    <w:rsid w:val="009A5C25"/>
    <w:rsid w:val="009A7408"/>
    <w:rsid w:val="009A7673"/>
    <w:rsid w:val="009A79A2"/>
    <w:rsid w:val="009B03D8"/>
    <w:rsid w:val="009B1554"/>
    <w:rsid w:val="009B3193"/>
    <w:rsid w:val="009B3B69"/>
    <w:rsid w:val="009B5910"/>
    <w:rsid w:val="009C18AF"/>
    <w:rsid w:val="009C27F3"/>
    <w:rsid w:val="009C2F86"/>
    <w:rsid w:val="009C4526"/>
    <w:rsid w:val="009C4EA2"/>
    <w:rsid w:val="009C594E"/>
    <w:rsid w:val="009C6189"/>
    <w:rsid w:val="009C71AD"/>
    <w:rsid w:val="009D2F8A"/>
    <w:rsid w:val="009D3934"/>
    <w:rsid w:val="009D472B"/>
    <w:rsid w:val="009D57FF"/>
    <w:rsid w:val="009D5913"/>
    <w:rsid w:val="009D68D0"/>
    <w:rsid w:val="009D776B"/>
    <w:rsid w:val="009E042C"/>
    <w:rsid w:val="009E58AA"/>
    <w:rsid w:val="009E6510"/>
    <w:rsid w:val="009E6E1E"/>
    <w:rsid w:val="009F0B0E"/>
    <w:rsid w:val="009F2118"/>
    <w:rsid w:val="009F235E"/>
    <w:rsid w:val="009F2928"/>
    <w:rsid w:val="009F6F0A"/>
    <w:rsid w:val="009F7A9C"/>
    <w:rsid w:val="00A00E0C"/>
    <w:rsid w:val="00A01175"/>
    <w:rsid w:val="00A0269A"/>
    <w:rsid w:val="00A04EF7"/>
    <w:rsid w:val="00A0554E"/>
    <w:rsid w:val="00A05AAC"/>
    <w:rsid w:val="00A068A5"/>
    <w:rsid w:val="00A071D4"/>
    <w:rsid w:val="00A10AEA"/>
    <w:rsid w:val="00A14B5B"/>
    <w:rsid w:val="00A1690E"/>
    <w:rsid w:val="00A16C32"/>
    <w:rsid w:val="00A17071"/>
    <w:rsid w:val="00A175EE"/>
    <w:rsid w:val="00A2044A"/>
    <w:rsid w:val="00A204B0"/>
    <w:rsid w:val="00A20A11"/>
    <w:rsid w:val="00A2128D"/>
    <w:rsid w:val="00A22536"/>
    <w:rsid w:val="00A23828"/>
    <w:rsid w:val="00A24963"/>
    <w:rsid w:val="00A25FAA"/>
    <w:rsid w:val="00A27220"/>
    <w:rsid w:val="00A275EF"/>
    <w:rsid w:val="00A27F3E"/>
    <w:rsid w:val="00A32DF2"/>
    <w:rsid w:val="00A349E2"/>
    <w:rsid w:val="00A3552A"/>
    <w:rsid w:val="00A370A3"/>
    <w:rsid w:val="00A40B61"/>
    <w:rsid w:val="00A413D3"/>
    <w:rsid w:val="00A415F4"/>
    <w:rsid w:val="00A42BCB"/>
    <w:rsid w:val="00A43F36"/>
    <w:rsid w:val="00A46517"/>
    <w:rsid w:val="00A46DFB"/>
    <w:rsid w:val="00A470F3"/>
    <w:rsid w:val="00A512BC"/>
    <w:rsid w:val="00A54EC2"/>
    <w:rsid w:val="00A605F9"/>
    <w:rsid w:val="00A6102C"/>
    <w:rsid w:val="00A61A56"/>
    <w:rsid w:val="00A61B53"/>
    <w:rsid w:val="00A637B3"/>
    <w:rsid w:val="00A637C9"/>
    <w:rsid w:val="00A63D12"/>
    <w:rsid w:val="00A64236"/>
    <w:rsid w:val="00A66D9C"/>
    <w:rsid w:val="00A67EC7"/>
    <w:rsid w:val="00A707C0"/>
    <w:rsid w:val="00A708DE"/>
    <w:rsid w:val="00A722DE"/>
    <w:rsid w:val="00A72578"/>
    <w:rsid w:val="00A72B4E"/>
    <w:rsid w:val="00A7418A"/>
    <w:rsid w:val="00A753DA"/>
    <w:rsid w:val="00A759F7"/>
    <w:rsid w:val="00A76758"/>
    <w:rsid w:val="00A812CB"/>
    <w:rsid w:val="00A82EA7"/>
    <w:rsid w:val="00A833B0"/>
    <w:rsid w:val="00A847CA"/>
    <w:rsid w:val="00A84FA8"/>
    <w:rsid w:val="00A852C8"/>
    <w:rsid w:val="00A85EDF"/>
    <w:rsid w:val="00A860CD"/>
    <w:rsid w:val="00A908F8"/>
    <w:rsid w:val="00A9185F"/>
    <w:rsid w:val="00A92CF8"/>
    <w:rsid w:val="00A947AA"/>
    <w:rsid w:val="00A95129"/>
    <w:rsid w:val="00A95AB7"/>
    <w:rsid w:val="00A976DC"/>
    <w:rsid w:val="00AA0362"/>
    <w:rsid w:val="00AA0789"/>
    <w:rsid w:val="00AA1DAD"/>
    <w:rsid w:val="00AA1F34"/>
    <w:rsid w:val="00AA4142"/>
    <w:rsid w:val="00AA4C22"/>
    <w:rsid w:val="00AA50D3"/>
    <w:rsid w:val="00AA539E"/>
    <w:rsid w:val="00AA5D91"/>
    <w:rsid w:val="00AA5E8A"/>
    <w:rsid w:val="00AA71C5"/>
    <w:rsid w:val="00AA7AA7"/>
    <w:rsid w:val="00AB17D3"/>
    <w:rsid w:val="00AB31F8"/>
    <w:rsid w:val="00AB3375"/>
    <w:rsid w:val="00AB3A0F"/>
    <w:rsid w:val="00AB708B"/>
    <w:rsid w:val="00AC15E2"/>
    <w:rsid w:val="00AC15EB"/>
    <w:rsid w:val="00AC1EE9"/>
    <w:rsid w:val="00AC4FBD"/>
    <w:rsid w:val="00AC5096"/>
    <w:rsid w:val="00AC5FBC"/>
    <w:rsid w:val="00AC62EE"/>
    <w:rsid w:val="00AC6E03"/>
    <w:rsid w:val="00AC73EF"/>
    <w:rsid w:val="00AC7BEF"/>
    <w:rsid w:val="00AD3262"/>
    <w:rsid w:val="00AD3C24"/>
    <w:rsid w:val="00AD4536"/>
    <w:rsid w:val="00AD4A8C"/>
    <w:rsid w:val="00AD5091"/>
    <w:rsid w:val="00AD5C81"/>
    <w:rsid w:val="00AD677C"/>
    <w:rsid w:val="00AD73F3"/>
    <w:rsid w:val="00AE121D"/>
    <w:rsid w:val="00AE1ADC"/>
    <w:rsid w:val="00AE1F1C"/>
    <w:rsid w:val="00AE2269"/>
    <w:rsid w:val="00AE28D8"/>
    <w:rsid w:val="00AE3986"/>
    <w:rsid w:val="00AE5ED9"/>
    <w:rsid w:val="00AE6A53"/>
    <w:rsid w:val="00AE6B05"/>
    <w:rsid w:val="00AE6CD3"/>
    <w:rsid w:val="00AE6F7D"/>
    <w:rsid w:val="00AE70F1"/>
    <w:rsid w:val="00AE7C86"/>
    <w:rsid w:val="00AF34BE"/>
    <w:rsid w:val="00AF5826"/>
    <w:rsid w:val="00AF70CD"/>
    <w:rsid w:val="00B0033D"/>
    <w:rsid w:val="00B00ACC"/>
    <w:rsid w:val="00B013B9"/>
    <w:rsid w:val="00B027C4"/>
    <w:rsid w:val="00B0309F"/>
    <w:rsid w:val="00B05370"/>
    <w:rsid w:val="00B06221"/>
    <w:rsid w:val="00B06588"/>
    <w:rsid w:val="00B06DB4"/>
    <w:rsid w:val="00B13C2E"/>
    <w:rsid w:val="00B1423A"/>
    <w:rsid w:val="00B16C8D"/>
    <w:rsid w:val="00B1722F"/>
    <w:rsid w:val="00B204F0"/>
    <w:rsid w:val="00B23C13"/>
    <w:rsid w:val="00B24477"/>
    <w:rsid w:val="00B2569B"/>
    <w:rsid w:val="00B26246"/>
    <w:rsid w:val="00B27B62"/>
    <w:rsid w:val="00B320FC"/>
    <w:rsid w:val="00B32390"/>
    <w:rsid w:val="00B324FD"/>
    <w:rsid w:val="00B34320"/>
    <w:rsid w:val="00B36A6C"/>
    <w:rsid w:val="00B36C55"/>
    <w:rsid w:val="00B373CB"/>
    <w:rsid w:val="00B40DDE"/>
    <w:rsid w:val="00B41848"/>
    <w:rsid w:val="00B44F62"/>
    <w:rsid w:val="00B45227"/>
    <w:rsid w:val="00B478A1"/>
    <w:rsid w:val="00B53B14"/>
    <w:rsid w:val="00B54274"/>
    <w:rsid w:val="00B5452F"/>
    <w:rsid w:val="00B54532"/>
    <w:rsid w:val="00B554DE"/>
    <w:rsid w:val="00B55745"/>
    <w:rsid w:val="00B61E79"/>
    <w:rsid w:val="00B64187"/>
    <w:rsid w:val="00B64F04"/>
    <w:rsid w:val="00B66932"/>
    <w:rsid w:val="00B672F7"/>
    <w:rsid w:val="00B67C76"/>
    <w:rsid w:val="00B67F87"/>
    <w:rsid w:val="00B70583"/>
    <w:rsid w:val="00B727A3"/>
    <w:rsid w:val="00B72D7B"/>
    <w:rsid w:val="00B73EAA"/>
    <w:rsid w:val="00B746FA"/>
    <w:rsid w:val="00B759E5"/>
    <w:rsid w:val="00B7634F"/>
    <w:rsid w:val="00B81F44"/>
    <w:rsid w:val="00B84619"/>
    <w:rsid w:val="00B867B7"/>
    <w:rsid w:val="00B90837"/>
    <w:rsid w:val="00B909B8"/>
    <w:rsid w:val="00B91588"/>
    <w:rsid w:val="00B9248C"/>
    <w:rsid w:val="00B93456"/>
    <w:rsid w:val="00B93F44"/>
    <w:rsid w:val="00B9694C"/>
    <w:rsid w:val="00BA038C"/>
    <w:rsid w:val="00BA1B93"/>
    <w:rsid w:val="00BA1E22"/>
    <w:rsid w:val="00BA2370"/>
    <w:rsid w:val="00BA489E"/>
    <w:rsid w:val="00BA61D2"/>
    <w:rsid w:val="00BA7EA6"/>
    <w:rsid w:val="00BB07F0"/>
    <w:rsid w:val="00BB2398"/>
    <w:rsid w:val="00BB2AEE"/>
    <w:rsid w:val="00BB2DF7"/>
    <w:rsid w:val="00BB3F65"/>
    <w:rsid w:val="00BB4664"/>
    <w:rsid w:val="00BB4CCA"/>
    <w:rsid w:val="00BB59E5"/>
    <w:rsid w:val="00BB611E"/>
    <w:rsid w:val="00BB70F8"/>
    <w:rsid w:val="00BC2E44"/>
    <w:rsid w:val="00BC4B94"/>
    <w:rsid w:val="00BC54E4"/>
    <w:rsid w:val="00BC7ED6"/>
    <w:rsid w:val="00BD3926"/>
    <w:rsid w:val="00BD45B7"/>
    <w:rsid w:val="00BE061A"/>
    <w:rsid w:val="00BE10B9"/>
    <w:rsid w:val="00BE14E9"/>
    <w:rsid w:val="00BE212E"/>
    <w:rsid w:val="00BE2162"/>
    <w:rsid w:val="00BE6250"/>
    <w:rsid w:val="00BF08FC"/>
    <w:rsid w:val="00BF175C"/>
    <w:rsid w:val="00BF2E8C"/>
    <w:rsid w:val="00BF65D7"/>
    <w:rsid w:val="00C01A3C"/>
    <w:rsid w:val="00C02BCC"/>
    <w:rsid w:val="00C04776"/>
    <w:rsid w:val="00C0647D"/>
    <w:rsid w:val="00C07A56"/>
    <w:rsid w:val="00C11173"/>
    <w:rsid w:val="00C12475"/>
    <w:rsid w:val="00C14012"/>
    <w:rsid w:val="00C166CA"/>
    <w:rsid w:val="00C2098F"/>
    <w:rsid w:val="00C21D33"/>
    <w:rsid w:val="00C23F3B"/>
    <w:rsid w:val="00C24397"/>
    <w:rsid w:val="00C25A90"/>
    <w:rsid w:val="00C25D5A"/>
    <w:rsid w:val="00C26359"/>
    <w:rsid w:val="00C26632"/>
    <w:rsid w:val="00C3216E"/>
    <w:rsid w:val="00C3221F"/>
    <w:rsid w:val="00C331B2"/>
    <w:rsid w:val="00C33DA0"/>
    <w:rsid w:val="00C341F9"/>
    <w:rsid w:val="00C353AF"/>
    <w:rsid w:val="00C361F9"/>
    <w:rsid w:val="00C37C40"/>
    <w:rsid w:val="00C40E4D"/>
    <w:rsid w:val="00C41972"/>
    <w:rsid w:val="00C43853"/>
    <w:rsid w:val="00C45D09"/>
    <w:rsid w:val="00C46B22"/>
    <w:rsid w:val="00C46FC4"/>
    <w:rsid w:val="00C47476"/>
    <w:rsid w:val="00C505F7"/>
    <w:rsid w:val="00C50C0A"/>
    <w:rsid w:val="00C51484"/>
    <w:rsid w:val="00C515BF"/>
    <w:rsid w:val="00C51E5C"/>
    <w:rsid w:val="00C522A0"/>
    <w:rsid w:val="00C52677"/>
    <w:rsid w:val="00C53AA1"/>
    <w:rsid w:val="00C572D0"/>
    <w:rsid w:val="00C579F5"/>
    <w:rsid w:val="00C613D8"/>
    <w:rsid w:val="00C62275"/>
    <w:rsid w:val="00C64A2D"/>
    <w:rsid w:val="00C73F16"/>
    <w:rsid w:val="00C749D3"/>
    <w:rsid w:val="00C7648B"/>
    <w:rsid w:val="00C76C8E"/>
    <w:rsid w:val="00C801FA"/>
    <w:rsid w:val="00C80A01"/>
    <w:rsid w:val="00C82D58"/>
    <w:rsid w:val="00C83F20"/>
    <w:rsid w:val="00C84DA4"/>
    <w:rsid w:val="00C858D3"/>
    <w:rsid w:val="00C86926"/>
    <w:rsid w:val="00C90612"/>
    <w:rsid w:val="00C91B9F"/>
    <w:rsid w:val="00C9242D"/>
    <w:rsid w:val="00C93887"/>
    <w:rsid w:val="00C9396F"/>
    <w:rsid w:val="00C93C46"/>
    <w:rsid w:val="00C95BDC"/>
    <w:rsid w:val="00C964EE"/>
    <w:rsid w:val="00C97851"/>
    <w:rsid w:val="00CA154B"/>
    <w:rsid w:val="00CA18AB"/>
    <w:rsid w:val="00CA2DCF"/>
    <w:rsid w:val="00CA450D"/>
    <w:rsid w:val="00CA4B7B"/>
    <w:rsid w:val="00CA5D7E"/>
    <w:rsid w:val="00CB0B00"/>
    <w:rsid w:val="00CB174C"/>
    <w:rsid w:val="00CB1BCC"/>
    <w:rsid w:val="00CB3554"/>
    <w:rsid w:val="00CB38D7"/>
    <w:rsid w:val="00CB55B3"/>
    <w:rsid w:val="00CB5F2F"/>
    <w:rsid w:val="00CB6121"/>
    <w:rsid w:val="00CB7A83"/>
    <w:rsid w:val="00CC0E98"/>
    <w:rsid w:val="00CC375E"/>
    <w:rsid w:val="00CC4A9D"/>
    <w:rsid w:val="00CC4DDE"/>
    <w:rsid w:val="00CD1AE1"/>
    <w:rsid w:val="00CD1E6F"/>
    <w:rsid w:val="00CD24F8"/>
    <w:rsid w:val="00CD2EA4"/>
    <w:rsid w:val="00CD4FD8"/>
    <w:rsid w:val="00CD6228"/>
    <w:rsid w:val="00CD6585"/>
    <w:rsid w:val="00CD6F53"/>
    <w:rsid w:val="00CE110B"/>
    <w:rsid w:val="00CE1A02"/>
    <w:rsid w:val="00CE1BF7"/>
    <w:rsid w:val="00CE204C"/>
    <w:rsid w:val="00CE27BA"/>
    <w:rsid w:val="00CE28B2"/>
    <w:rsid w:val="00CE28ED"/>
    <w:rsid w:val="00CE309B"/>
    <w:rsid w:val="00CE3247"/>
    <w:rsid w:val="00CE5003"/>
    <w:rsid w:val="00CF0ECE"/>
    <w:rsid w:val="00CF19EE"/>
    <w:rsid w:val="00CF285B"/>
    <w:rsid w:val="00CF5BFF"/>
    <w:rsid w:val="00D0014A"/>
    <w:rsid w:val="00D02CCA"/>
    <w:rsid w:val="00D03939"/>
    <w:rsid w:val="00D04365"/>
    <w:rsid w:val="00D043E5"/>
    <w:rsid w:val="00D05DDE"/>
    <w:rsid w:val="00D066A5"/>
    <w:rsid w:val="00D11B8C"/>
    <w:rsid w:val="00D123B2"/>
    <w:rsid w:val="00D12D79"/>
    <w:rsid w:val="00D14467"/>
    <w:rsid w:val="00D14D45"/>
    <w:rsid w:val="00D15ACF"/>
    <w:rsid w:val="00D15F23"/>
    <w:rsid w:val="00D20F3C"/>
    <w:rsid w:val="00D239D4"/>
    <w:rsid w:val="00D242B9"/>
    <w:rsid w:val="00D33638"/>
    <w:rsid w:val="00D341F9"/>
    <w:rsid w:val="00D34C42"/>
    <w:rsid w:val="00D34F3B"/>
    <w:rsid w:val="00D36902"/>
    <w:rsid w:val="00D3698A"/>
    <w:rsid w:val="00D37F28"/>
    <w:rsid w:val="00D414CD"/>
    <w:rsid w:val="00D41956"/>
    <w:rsid w:val="00D4223E"/>
    <w:rsid w:val="00D434EC"/>
    <w:rsid w:val="00D4365F"/>
    <w:rsid w:val="00D445BB"/>
    <w:rsid w:val="00D4663D"/>
    <w:rsid w:val="00D5078C"/>
    <w:rsid w:val="00D516D5"/>
    <w:rsid w:val="00D518D2"/>
    <w:rsid w:val="00D551A8"/>
    <w:rsid w:val="00D55347"/>
    <w:rsid w:val="00D57741"/>
    <w:rsid w:val="00D60269"/>
    <w:rsid w:val="00D6079C"/>
    <w:rsid w:val="00D6170D"/>
    <w:rsid w:val="00D621E9"/>
    <w:rsid w:val="00D6355C"/>
    <w:rsid w:val="00D635EE"/>
    <w:rsid w:val="00D650A5"/>
    <w:rsid w:val="00D65D49"/>
    <w:rsid w:val="00D700B8"/>
    <w:rsid w:val="00D70CB7"/>
    <w:rsid w:val="00D7155E"/>
    <w:rsid w:val="00D71B25"/>
    <w:rsid w:val="00D7319B"/>
    <w:rsid w:val="00D744EE"/>
    <w:rsid w:val="00D772AA"/>
    <w:rsid w:val="00D821AF"/>
    <w:rsid w:val="00D82A01"/>
    <w:rsid w:val="00D83D84"/>
    <w:rsid w:val="00D87E80"/>
    <w:rsid w:val="00D92660"/>
    <w:rsid w:val="00D92F0E"/>
    <w:rsid w:val="00D939A4"/>
    <w:rsid w:val="00D957E4"/>
    <w:rsid w:val="00D96DCF"/>
    <w:rsid w:val="00D97F68"/>
    <w:rsid w:val="00DA0907"/>
    <w:rsid w:val="00DA1AC2"/>
    <w:rsid w:val="00DA2630"/>
    <w:rsid w:val="00DA3AC7"/>
    <w:rsid w:val="00DA3B56"/>
    <w:rsid w:val="00DA4697"/>
    <w:rsid w:val="00DA503A"/>
    <w:rsid w:val="00DA75BD"/>
    <w:rsid w:val="00DB2A16"/>
    <w:rsid w:val="00DB4E97"/>
    <w:rsid w:val="00DC0A3C"/>
    <w:rsid w:val="00DC1293"/>
    <w:rsid w:val="00DC21ED"/>
    <w:rsid w:val="00DC3978"/>
    <w:rsid w:val="00DC43E9"/>
    <w:rsid w:val="00DC64FC"/>
    <w:rsid w:val="00DC65EB"/>
    <w:rsid w:val="00DC6AB1"/>
    <w:rsid w:val="00DC7B5C"/>
    <w:rsid w:val="00DD0C74"/>
    <w:rsid w:val="00DD1DEC"/>
    <w:rsid w:val="00DD409A"/>
    <w:rsid w:val="00DD63A5"/>
    <w:rsid w:val="00DD6515"/>
    <w:rsid w:val="00DE024F"/>
    <w:rsid w:val="00DE19B3"/>
    <w:rsid w:val="00DE25EB"/>
    <w:rsid w:val="00DE4E48"/>
    <w:rsid w:val="00DF09BF"/>
    <w:rsid w:val="00DF0C4E"/>
    <w:rsid w:val="00DF1020"/>
    <w:rsid w:val="00DF2887"/>
    <w:rsid w:val="00DF2E4B"/>
    <w:rsid w:val="00DF3880"/>
    <w:rsid w:val="00E00BFD"/>
    <w:rsid w:val="00E01922"/>
    <w:rsid w:val="00E02B20"/>
    <w:rsid w:val="00E03BC0"/>
    <w:rsid w:val="00E04754"/>
    <w:rsid w:val="00E0500C"/>
    <w:rsid w:val="00E05031"/>
    <w:rsid w:val="00E0591D"/>
    <w:rsid w:val="00E101D8"/>
    <w:rsid w:val="00E1051D"/>
    <w:rsid w:val="00E110E2"/>
    <w:rsid w:val="00E1165F"/>
    <w:rsid w:val="00E11676"/>
    <w:rsid w:val="00E12171"/>
    <w:rsid w:val="00E14591"/>
    <w:rsid w:val="00E14CD1"/>
    <w:rsid w:val="00E15888"/>
    <w:rsid w:val="00E15FEA"/>
    <w:rsid w:val="00E16184"/>
    <w:rsid w:val="00E1639B"/>
    <w:rsid w:val="00E200B0"/>
    <w:rsid w:val="00E20A4B"/>
    <w:rsid w:val="00E20C62"/>
    <w:rsid w:val="00E21E76"/>
    <w:rsid w:val="00E22DAB"/>
    <w:rsid w:val="00E261ED"/>
    <w:rsid w:val="00E27AB7"/>
    <w:rsid w:val="00E3016C"/>
    <w:rsid w:val="00E30AFD"/>
    <w:rsid w:val="00E32B1A"/>
    <w:rsid w:val="00E32BF1"/>
    <w:rsid w:val="00E32E86"/>
    <w:rsid w:val="00E362AE"/>
    <w:rsid w:val="00E36B82"/>
    <w:rsid w:val="00E36E70"/>
    <w:rsid w:val="00E42492"/>
    <w:rsid w:val="00E43022"/>
    <w:rsid w:val="00E46F89"/>
    <w:rsid w:val="00E50C06"/>
    <w:rsid w:val="00E54A8A"/>
    <w:rsid w:val="00E565DD"/>
    <w:rsid w:val="00E57C6B"/>
    <w:rsid w:val="00E60C58"/>
    <w:rsid w:val="00E63A59"/>
    <w:rsid w:val="00E65268"/>
    <w:rsid w:val="00E65FAA"/>
    <w:rsid w:val="00E668EC"/>
    <w:rsid w:val="00E66F4A"/>
    <w:rsid w:val="00E67791"/>
    <w:rsid w:val="00E67C3E"/>
    <w:rsid w:val="00E73A8B"/>
    <w:rsid w:val="00E758AB"/>
    <w:rsid w:val="00E765C3"/>
    <w:rsid w:val="00E77173"/>
    <w:rsid w:val="00E82F86"/>
    <w:rsid w:val="00E837C1"/>
    <w:rsid w:val="00E83DE7"/>
    <w:rsid w:val="00E84D05"/>
    <w:rsid w:val="00E85F6F"/>
    <w:rsid w:val="00E87D70"/>
    <w:rsid w:val="00E90784"/>
    <w:rsid w:val="00E90E2A"/>
    <w:rsid w:val="00E917E5"/>
    <w:rsid w:val="00E948BC"/>
    <w:rsid w:val="00E964C6"/>
    <w:rsid w:val="00E97C22"/>
    <w:rsid w:val="00EA00C9"/>
    <w:rsid w:val="00EA55B9"/>
    <w:rsid w:val="00EA5932"/>
    <w:rsid w:val="00EA5B9C"/>
    <w:rsid w:val="00EA6D68"/>
    <w:rsid w:val="00EA7532"/>
    <w:rsid w:val="00EA75AA"/>
    <w:rsid w:val="00EB03DF"/>
    <w:rsid w:val="00EB0F64"/>
    <w:rsid w:val="00EB4101"/>
    <w:rsid w:val="00EB539A"/>
    <w:rsid w:val="00EB53DC"/>
    <w:rsid w:val="00EB5B8C"/>
    <w:rsid w:val="00EB63C0"/>
    <w:rsid w:val="00EB7DAE"/>
    <w:rsid w:val="00EC128F"/>
    <w:rsid w:val="00EC139C"/>
    <w:rsid w:val="00EC1D4C"/>
    <w:rsid w:val="00EC36C0"/>
    <w:rsid w:val="00EC552B"/>
    <w:rsid w:val="00EC5ABE"/>
    <w:rsid w:val="00EC70AB"/>
    <w:rsid w:val="00EC7903"/>
    <w:rsid w:val="00ED1738"/>
    <w:rsid w:val="00ED1C58"/>
    <w:rsid w:val="00ED3B63"/>
    <w:rsid w:val="00ED5F9D"/>
    <w:rsid w:val="00ED6FD8"/>
    <w:rsid w:val="00EE2508"/>
    <w:rsid w:val="00EE267D"/>
    <w:rsid w:val="00EE2B4E"/>
    <w:rsid w:val="00EE43D0"/>
    <w:rsid w:val="00EE47DA"/>
    <w:rsid w:val="00EE5111"/>
    <w:rsid w:val="00EE5D64"/>
    <w:rsid w:val="00EE6E53"/>
    <w:rsid w:val="00EF0172"/>
    <w:rsid w:val="00EF2047"/>
    <w:rsid w:val="00EF24AB"/>
    <w:rsid w:val="00EF24AD"/>
    <w:rsid w:val="00EF3D53"/>
    <w:rsid w:val="00EF423F"/>
    <w:rsid w:val="00EF47AB"/>
    <w:rsid w:val="00EF6B90"/>
    <w:rsid w:val="00EF7681"/>
    <w:rsid w:val="00F019ED"/>
    <w:rsid w:val="00F02BF1"/>
    <w:rsid w:val="00F0355C"/>
    <w:rsid w:val="00F1135E"/>
    <w:rsid w:val="00F11D5A"/>
    <w:rsid w:val="00F11D7A"/>
    <w:rsid w:val="00F12118"/>
    <w:rsid w:val="00F1253E"/>
    <w:rsid w:val="00F13806"/>
    <w:rsid w:val="00F146AF"/>
    <w:rsid w:val="00F152CB"/>
    <w:rsid w:val="00F163D4"/>
    <w:rsid w:val="00F1653F"/>
    <w:rsid w:val="00F170D5"/>
    <w:rsid w:val="00F2135D"/>
    <w:rsid w:val="00F230EE"/>
    <w:rsid w:val="00F241DC"/>
    <w:rsid w:val="00F24B98"/>
    <w:rsid w:val="00F24DAD"/>
    <w:rsid w:val="00F24FB4"/>
    <w:rsid w:val="00F26902"/>
    <w:rsid w:val="00F30ECC"/>
    <w:rsid w:val="00F33766"/>
    <w:rsid w:val="00F33F13"/>
    <w:rsid w:val="00F34642"/>
    <w:rsid w:val="00F3485E"/>
    <w:rsid w:val="00F37499"/>
    <w:rsid w:val="00F3778F"/>
    <w:rsid w:val="00F37BE9"/>
    <w:rsid w:val="00F407BF"/>
    <w:rsid w:val="00F472E7"/>
    <w:rsid w:val="00F504F9"/>
    <w:rsid w:val="00F5140C"/>
    <w:rsid w:val="00F518EB"/>
    <w:rsid w:val="00F5691B"/>
    <w:rsid w:val="00F57F17"/>
    <w:rsid w:val="00F60B94"/>
    <w:rsid w:val="00F61B85"/>
    <w:rsid w:val="00F61F98"/>
    <w:rsid w:val="00F62758"/>
    <w:rsid w:val="00F67BD2"/>
    <w:rsid w:val="00F71B69"/>
    <w:rsid w:val="00F73594"/>
    <w:rsid w:val="00F754E8"/>
    <w:rsid w:val="00F7598E"/>
    <w:rsid w:val="00F76EE2"/>
    <w:rsid w:val="00F77B27"/>
    <w:rsid w:val="00F80DF0"/>
    <w:rsid w:val="00F82793"/>
    <w:rsid w:val="00F84D1F"/>
    <w:rsid w:val="00F85443"/>
    <w:rsid w:val="00F86089"/>
    <w:rsid w:val="00F925E2"/>
    <w:rsid w:val="00F93592"/>
    <w:rsid w:val="00F94818"/>
    <w:rsid w:val="00F9608F"/>
    <w:rsid w:val="00F97D10"/>
    <w:rsid w:val="00FA0437"/>
    <w:rsid w:val="00FA0AB3"/>
    <w:rsid w:val="00FA2027"/>
    <w:rsid w:val="00FA2FF6"/>
    <w:rsid w:val="00FA3E1B"/>
    <w:rsid w:val="00FA44A7"/>
    <w:rsid w:val="00FA632E"/>
    <w:rsid w:val="00FA6AE7"/>
    <w:rsid w:val="00FA6D79"/>
    <w:rsid w:val="00FA755C"/>
    <w:rsid w:val="00FB0332"/>
    <w:rsid w:val="00FB10F7"/>
    <w:rsid w:val="00FB17CE"/>
    <w:rsid w:val="00FB4F45"/>
    <w:rsid w:val="00FB62A3"/>
    <w:rsid w:val="00FC398A"/>
    <w:rsid w:val="00FC3C07"/>
    <w:rsid w:val="00FC5B24"/>
    <w:rsid w:val="00FC733C"/>
    <w:rsid w:val="00FD275D"/>
    <w:rsid w:val="00FD31F1"/>
    <w:rsid w:val="00FD3DD6"/>
    <w:rsid w:val="00FD43FC"/>
    <w:rsid w:val="00FD4B04"/>
    <w:rsid w:val="00FD7B90"/>
    <w:rsid w:val="00FE2B97"/>
    <w:rsid w:val="00FE33C2"/>
    <w:rsid w:val="00FE42C3"/>
    <w:rsid w:val="00FE7CCD"/>
    <w:rsid w:val="00FF0162"/>
    <w:rsid w:val="00FF08CC"/>
    <w:rsid w:val="00FF2A81"/>
    <w:rsid w:val="00FF6523"/>
    <w:rsid w:val="00FF7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774"/>
  </w:style>
  <w:style w:type="paragraph" w:styleId="Nagwek1">
    <w:name w:val="heading 1"/>
    <w:basedOn w:val="Normalny"/>
    <w:next w:val="Normalny"/>
    <w:link w:val="Nagwek1Znak"/>
    <w:uiPriority w:val="9"/>
    <w:qFormat/>
    <w:rsid w:val="003610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A637C9"/>
    <w:pPr>
      <w:keepNext/>
      <w:keepLines/>
      <w:numPr>
        <w:ilvl w:val="1"/>
        <w:numId w:val="41"/>
      </w:numPr>
      <w:spacing w:before="40" w:after="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77A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2D4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02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2D44"/>
  </w:style>
  <w:style w:type="paragraph" w:styleId="Stopka">
    <w:name w:val="footer"/>
    <w:basedOn w:val="Normalny"/>
    <w:link w:val="StopkaZnak"/>
    <w:uiPriority w:val="99"/>
    <w:unhideWhenUsed/>
    <w:rsid w:val="00902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D44"/>
  </w:style>
  <w:style w:type="character" w:customStyle="1" w:styleId="Nagwek1Znak">
    <w:name w:val="Nagłówek 1 Znak"/>
    <w:basedOn w:val="Domylnaczcionkaakapitu"/>
    <w:link w:val="Nagwek1"/>
    <w:uiPriority w:val="9"/>
    <w:rsid w:val="00361005"/>
    <w:rPr>
      <w:rFonts w:asciiTheme="majorHAnsi" w:eastAsiaTheme="majorEastAsia" w:hAnsiTheme="majorHAnsi" w:cstheme="majorBidi"/>
      <w:color w:val="2F5496" w:themeColor="accent1" w:themeShade="BF"/>
      <w:sz w:val="28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02D44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DD1DEC"/>
    <w:pPr>
      <w:tabs>
        <w:tab w:val="left" w:pos="880"/>
        <w:tab w:val="right" w:leader="dot" w:pos="9062"/>
      </w:tabs>
      <w:spacing w:after="100"/>
      <w:ind w:left="221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F1253E"/>
    <w:pPr>
      <w:tabs>
        <w:tab w:val="left" w:pos="440"/>
        <w:tab w:val="right" w:leader="dot" w:pos="9061"/>
      </w:tabs>
      <w:spacing w:after="100"/>
    </w:pPr>
    <w:rPr>
      <w:rFonts w:asciiTheme="majorHAnsi" w:eastAsiaTheme="minorEastAsia" w:hAnsiTheme="majorHAnsi" w:cstheme="majorHAnsi"/>
      <w:b/>
      <w:bCs/>
      <w:noProof/>
      <w:sz w:val="24"/>
      <w:szCs w:val="32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902D44"/>
    <w:pPr>
      <w:spacing w:after="100"/>
      <w:ind w:left="440"/>
    </w:pPr>
    <w:rPr>
      <w:rFonts w:eastAsiaTheme="minorEastAsia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7577A7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A637C9"/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7577A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heckBox">
    <w:name w:val="CheckBox"/>
    <w:basedOn w:val="Domylnaczcionkaakapitu"/>
    <w:uiPriority w:val="99"/>
    <w:rsid w:val="007577A7"/>
    <w:rPr>
      <w:rFonts w:ascii="Courier New" w:hAnsi="Courier New" w:cs="Courier New"/>
      <w:b/>
      <w:bCs/>
      <w:sz w:val="20"/>
      <w:szCs w:val="20"/>
      <w:bdr w:val="single" w:sz="4" w:space="0" w:color="auto" w:shadow="1"/>
    </w:rPr>
  </w:style>
  <w:style w:type="table" w:styleId="Tabela-Siatka">
    <w:name w:val="Table Grid"/>
    <w:basedOn w:val="Standardowy"/>
    <w:uiPriority w:val="59"/>
    <w:rsid w:val="003752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137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7F6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2AEE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6D2B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61C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93A9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93A98"/>
    <w:rPr>
      <w:rFonts w:ascii="Times New Roman" w:eastAsia="Times New Roman" w:hAnsi="Times New Roman" w:cs="Times New Roman"/>
      <w:sz w:val="28"/>
      <w:szCs w:val="24"/>
    </w:rPr>
  </w:style>
  <w:style w:type="paragraph" w:styleId="NormalnyWeb">
    <w:name w:val="Normal (Web)"/>
    <w:basedOn w:val="Normalny"/>
    <w:uiPriority w:val="99"/>
    <w:semiHidden/>
    <w:unhideWhenUsed/>
    <w:rsid w:val="00EA7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275EF"/>
    <w:rPr>
      <w:i/>
      <w:iCs/>
    </w:rPr>
  </w:style>
  <w:style w:type="character" w:customStyle="1" w:styleId="FontStyle113">
    <w:name w:val="Font Style113"/>
    <w:uiPriority w:val="99"/>
    <w:rsid w:val="00B44F62"/>
    <w:rPr>
      <w:rFonts w:ascii="Times New Roman" w:hAnsi="Times New Roman" w:cs="Times New Roman" w:hint="default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B44F62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2C633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63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tandard">
    <w:name w:val="Standard"/>
    <w:rsid w:val="00D635EE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table" w:customStyle="1" w:styleId="Tabela-Siatka2">
    <w:name w:val="Tabela - Siatka2"/>
    <w:basedOn w:val="Standardowy"/>
    <w:next w:val="Tabela-Siatka"/>
    <w:uiPriority w:val="39"/>
    <w:rsid w:val="00614B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ecieniowanieakcent5">
    <w:name w:val="Light Shading Accent 5"/>
    <w:basedOn w:val="Standardowy"/>
    <w:uiPriority w:val="60"/>
    <w:rsid w:val="00532130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8" w:space="0" w:color="5B9BD5" w:themeColor="accent5"/>
        <w:bottom w:val="single" w:sz="8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Jasnecieniowanieakcent1">
    <w:name w:val="Light Shading Accent 1"/>
    <w:basedOn w:val="Standardowy"/>
    <w:uiPriority w:val="60"/>
    <w:rsid w:val="00532130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Ind w:w="0" w:type="dxa"/>
      <w:tblBorders>
        <w:top w:val="single" w:sz="8" w:space="0" w:color="4472C4" w:themeColor="accent1"/>
        <w:bottom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Jasnasiatkaakcent1">
    <w:name w:val="Light Grid Accent 1"/>
    <w:basedOn w:val="Standardowy"/>
    <w:uiPriority w:val="62"/>
    <w:rsid w:val="0053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B391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6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7.png"/><Relationship Id="rId26" Type="http://schemas.openxmlformats.org/officeDocument/2006/relationships/chart" Target="charts/chart9.xml"/><Relationship Id="rId39" Type="http://schemas.openxmlformats.org/officeDocument/2006/relationships/image" Target="media/image18.jpeg"/><Relationship Id="rId21" Type="http://schemas.openxmlformats.org/officeDocument/2006/relationships/chart" Target="charts/chart7.xml"/><Relationship Id="rId34" Type="http://schemas.openxmlformats.org/officeDocument/2006/relationships/image" Target="media/image13.jpeg"/><Relationship Id="rId42" Type="http://schemas.openxmlformats.org/officeDocument/2006/relationships/image" Target="media/image21.jpeg"/><Relationship Id="rId47" Type="http://schemas.openxmlformats.org/officeDocument/2006/relationships/image" Target="media/image26.jpeg"/><Relationship Id="rId50" Type="http://schemas.openxmlformats.org/officeDocument/2006/relationships/image" Target="media/image29.jpeg"/><Relationship Id="rId55" Type="http://schemas.openxmlformats.org/officeDocument/2006/relationships/image" Target="media/image34.jpeg"/><Relationship Id="rId63" Type="http://schemas.openxmlformats.org/officeDocument/2006/relationships/chart" Target="charts/chart17.xml"/><Relationship Id="rId68" Type="http://schemas.openxmlformats.org/officeDocument/2006/relationships/chart" Target="charts/chart22.xml"/><Relationship Id="rId7" Type="http://schemas.openxmlformats.org/officeDocument/2006/relationships/endnotes" Target="endnotes.xml"/><Relationship Id="rId71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9" Type="http://schemas.openxmlformats.org/officeDocument/2006/relationships/chart" Target="charts/chart12.xml"/><Relationship Id="rId11" Type="http://schemas.openxmlformats.org/officeDocument/2006/relationships/image" Target="media/image3.jpeg"/><Relationship Id="rId24" Type="http://schemas.openxmlformats.org/officeDocument/2006/relationships/image" Target="media/image10.gif"/><Relationship Id="rId32" Type="http://schemas.openxmlformats.org/officeDocument/2006/relationships/chart" Target="charts/chart14.xml"/><Relationship Id="rId37" Type="http://schemas.openxmlformats.org/officeDocument/2006/relationships/image" Target="media/image16.jpeg"/><Relationship Id="rId40" Type="http://schemas.openxmlformats.org/officeDocument/2006/relationships/image" Target="media/image19.jpeg"/><Relationship Id="rId45" Type="http://schemas.openxmlformats.org/officeDocument/2006/relationships/image" Target="media/image24.jpeg"/><Relationship Id="rId53" Type="http://schemas.openxmlformats.org/officeDocument/2006/relationships/image" Target="media/image32.jpeg"/><Relationship Id="rId58" Type="http://schemas.openxmlformats.org/officeDocument/2006/relationships/chart" Target="charts/chart15.xml"/><Relationship Id="rId66" Type="http://schemas.openxmlformats.org/officeDocument/2006/relationships/chart" Target="charts/chart20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image" Target="media/image9.png"/><Relationship Id="rId28" Type="http://schemas.openxmlformats.org/officeDocument/2006/relationships/chart" Target="charts/chart11.xml"/><Relationship Id="rId36" Type="http://schemas.openxmlformats.org/officeDocument/2006/relationships/image" Target="media/image15.jpeg"/><Relationship Id="rId49" Type="http://schemas.openxmlformats.org/officeDocument/2006/relationships/image" Target="media/image28.jpeg"/><Relationship Id="rId57" Type="http://schemas.openxmlformats.org/officeDocument/2006/relationships/image" Target="media/image36.jpeg"/><Relationship Id="rId61" Type="http://schemas.openxmlformats.org/officeDocument/2006/relationships/image" Target="media/image39.jpeg"/><Relationship Id="rId10" Type="http://schemas.openxmlformats.org/officeDocument/2006/relationships/chart" Target="charts/chart1.xml"/><Relationship Id="rId19" Type="http://schemas.openxmlformats.org/officeDocument/2006/relationships/chart" Target="charts/chart5.xml"/><Relationship Id="rId31" Type="http://schemas.openxmlformats.org/officeDocument/2006/relationships/chart" Target="charts/chart13.xml"/><Relationship Id="rId44" Type="http://schemas.openxmlformats.org/officeDocument/2006/relationships/image" Target="media/image23.jpeg"/><Relationship Id="rId52" Type="http://schemas.openxmlformats.org/officeDocument/2006/relationships/image" Target="media/image31.jpeg"/><Relationship Id="rId60" Type="http://schemas.openxmlformats.org/officeDocument/2006/relationships/image" Target="media/image38.emf"/><Relationship Id="rId65" Type="http://schemas.openxmlformats.org/officeDocument/2006/relationships/chart" Target="charts/chart19.xml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8.png"/><Relationship Id="rId27" Type="http://schemas.openxmlformats.org/officeDocument/2006/relationships/chart" Target="charts/chart10.xml"/><Relationship Id="rId30" Type="http://schemas.openxmlformats.org/officeDocument/2006/relationships/image" Target="media/image11.gif"/><Relationship Id="rId35" Type="http://schemas.openxmlformats.org/officeDocument/2006/relationships/image" Target="media/image14.jpeg"/><Relationship Id="rId43" Type="http://schemas.openxmlformats.org/officeDocument/2006/relationships/image" Target="media/image22.jpeg"/><Relationship Id="rId48" Type="http://schemas.openxmlformats.org/officeDocument/2006/relationships/image" Target="media/image27.jpeg"/><Relationship Id="rId56" Type="http://schemas.openxmlformats.org/officeDocument/2006/relationships/image" Target="media/image35.jpeg"/><Relationship Id="rId64" Type="http://schemas.openxmlformats.org/officeDocument/2006/relationships/chart" Target="charts/chart18.xml"/><Relationship Id="rId69" Type="http://schemas.openxmlformats.org/officeDocument/2006/relationships/chart" Target="charts/chart23.xml"/><Relationship Id="rId8" Type="http://schemas.openxmlformats.org/officeDocument/2006/relationships/image" Target="media/image1.jpeg"/><Relationship Id="rId51" Type="http://schemas.openxmlformats.org/officeDocument/2006/relationships/image" Target="media/image30.jpe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chart" Target="charts/chart4.xml"/><Relationship Id="rId25" Type="http://schemas.openxmlformats.org/officeDocument/2006/relationships/chart" Target="charts/chart8.xml"/><Relationship Id="rId33" Type="http://schemas.openxmlformats.org/officeDocument/2006/relationships/image" Target="media/image12.jpeg"/><Relationship Id="rId38" Type="http://schemas.openxmlformats.org/officeDocument/2006/relationships/image" Target="media/image17.jpeg"/><Relationship Id="rId46" Type="http://schemas.openxmlformats.org/officeDocument/2006/relationships/image" Target="media/image25.jpeg"/><Relationship Id="rId59" Type="http://schemas.openxmlformats.org/officeDocument/2006/relationships/image" Target="media/image37.jpeg"/><Relationship Id="rId67" Type="http://schemas.openxmlformats.org/officeDocument/2006/relationships/chart" Target="charts/chart21.xml"/><Relationship Id="rId20" Type="http://schemas.openxmlformats.org/officeDocument/2006/relationships/chart" Target="charts/chart6.xml"/><Relationship Id="rId41" Type="http://schemas.openxmlformats.org/officeDocument/2006/relationships/image" Target="media/image20.jpeg"/><Relationship Id="rId54" Type="http://schemas.openxmlformats.org/officeDocument/2006/relationships/image" Target="media/image33.jpeg"/><Relationship Id="rId62" Type="http://schemas.openxmlformats.org/officeDocument/2006/relationships/chart" Target="charts/chart16.xml"/><Relationship Id="rId7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Grafika\RAPORTY%20O%20STANIE%20GMINY\Raport%20o%20stanie%20gminy%202020\Materia&#322;y%20w%20exelu\Powierzchnia%20Gminy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AMKOM\Desktop\RAPORT\Dane\USC\tab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3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4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5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6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7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8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9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0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1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2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3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4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5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6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7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8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9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0.xlsx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7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accen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 sz="1400" b="1">
                <a:solidFill>
                  <a:schemeClr val="accent1">
                    <a:lumMod val="75000"/>
                  </a:schemeClr>
                </a:solidFill>
              </a:rPr>
              <a:t>Struktura gruntów</a:t>
            </a:r>
            <a:endParaRPr lang="en-US" sz="1400" b="1">
              <a:solidFill>
                <a:schemeClr val="accent1">
                  <a:lumMod val="75000"/>
                </a:schemeClr>
              </a:solidFill>
            </a:endParaRPr>
          </a:p>
        </c:rich>
      </c:tx>
      <c:layout/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3802238261883931"/>
          <c:y val="0.21793820158374069"/>
          <c:w val="0.72798650168728907"/>
          <c:h val="0.56963032658481616"/>
        </c:manualLayout>
      </c:layout>
      <c:pie3DChart>
        <c:varyColors val="1"/>
        <c:ser>
          <c:idx val="0"/>
          <c:order val="0"/>
          <c:tx>
            <c:strRef>
              <c:f>Arkusz1!$C$4</c:f>
              <c:strCache>
                <c:ptCount val="1"/>
                <c:pt idx="0">
                  <c:v>Procent powierzchni</c:v>
                </c:pt>
              </c:strCache>
            </c:strRef>
          </c:tx>
          <c:dPt>
            <c:idx val="0"/>
            <c:spPr>
              <a:solidFill>
                <a:schemeClr val="accent5">
                  <a:shade val="65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855B-4773-8AAF-89F54E737A8B}"/>
              </c:ext>
            </c:extLst>
          </c:dPt>
          <c:dPt>
            <c:idx val="1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855B-4773-8AAF-89F54E737A8B}"/>
              </c:ext>
            </c:extLst>
          </c:dPt>
          <c:dPt>
            <c:idx val="2"/>
            <c:spPr>
              <a:solidFill>
                <a:schemeClr val="accent5">
                  <a:tint val="65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855B-4773-8AAF-89F54E737A8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Arkusz1!$B$5:$B$7</c:f>
              <c:strCache>
                <c:ptCount val="3"/>
                <c:pt idx="0">
                  <c:v>Użytki rolne </c:v>
                </c:pt>
                <c:pt idx="1">
                  <c:v>Lasy</c:v>
                </c:pt>
                <c:pt idx="2">
                  <c:v>Tereny mieszkaniowe</c:v>
                </c:pt>
              </c:strCache>
            </c:strRef>
          </c:cat>
          <c:val>
            <c:numRef>
              <c:f>Arkusz1!$C$5:$C$7</c:f>
              <c:numCache>
                <c:formatCode>0.00%</c:formatCode>
                <c:ptCount val="3"/>
                <c:pt idx="0">
                  <c:v>0.71000000000000063</c:v>
                </c:pt>
                <c:pt idx="1">
                  <c:v>0.20100000000000001</c:v>
                </c:pt>
                <c:pt idx="2">
                  <c:v>8.9000000000000246E-2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855B-4773-8AAF-89F54E737A8B}"/>
            </c:ext>
          </c:extLst>
        </c:ser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2089600818186426"/>
          <c:y val="0.85854012412925118"/>
          <c:w val="0.76194022448696264"/>
          <c:h val="8.5809852683239679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zero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view3D>
      <c:rotX val="30"/>
      <c:perspective val="30"/>
    </c:view3D>
    <c:floor>
      <c:spPr>
        <a:noFill/>
        <a:ln w="6350" cap="flat" cmpd="sng" algn="ctr">
          <a:solidFill>
            <a:schemeClr val="tx1">
              <a:tint val="75000"/>
            </a:schemeClr>
          </a:solidFill>
          <a:prstDash val="solid"/>
          <a:round/>
        </a:ln>
        <a:effectLst/>
        <a:sp3d contourW="6350">
          <a:contourClr>
            <a:schemeClr val="tx1">
              <a:tint val="75000"/>
            </a:schemeClr>
          </a:contourClr>
        </a:sp3d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9019719166762494"/>
          <c:y val="0"/>
          <c:w val="0.59713009522291383"/>
          <c:h val="0.91166370464381263"/>
        </c:manualLayout>
      </c:layout>
      <c:pie3DChart>
        <c:varyColors val="1"/>
        <c:ser>
          <c:idx val="0"/>
          <c:order val="0"/>
          <c:explosion val="25"/>
          <c:dPt>
            <c:idx val="0"/>
            <c:spPr>
              <a:solidFill>
                <a:schemeClr val="accent1">
                  <a:tint val="65000"/>
                </a:schemeClr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4-8127-4770-ADD9-5E1B88CCB273}"/>
              </c:ext>
            </c:extLst>
          </c:dPt>
          <c:dPt>
            <c:idx val="1"/>
            <c:spPr>
              <a:solidFill>
                <a:schemeClr val="accent1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8127-4770-ADD9-5E1B88CCB273}"/>
              </c:ext>
            </c:extLst>
          </c:dPt>
          <c:dPt>
            <c:idx val="2"/>
            <c:spPr>
              <a:solidFill>
                <a:schemeClr val="accent1">
                  <a:shade val="65000"/>
                </a:schemeClr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8127-4770-ADD9-5E1B88CCB273}"/>
              </c:ext>
            </c:extLst>
          </c:dPt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 sz="1400" b="1" i="0" u="none" strike="noStrike" baseline="0">
                        <a:effectLst/>
                      </a:rPr>
                      <a:t>4289</a:t>
                    </a:r>
                    <a:endParaRPr lang="en-US" sz="1400"/>
                  </a:p>
                </c:rich>
              </c:tx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8127-4770-ADD9-5E1B88CCB273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 sz="1400"/>
                      <a:t>1442</a:t>
                    </a:r>
                  </a:p>
                </c:rich>
              </c:tx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8127-4770-ADD9-5E1B88CCB273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 sz="1400" b="1" i="0" u="none" strike="noStrike" baseline="0">
                        <a:effectLst/>
                      </a:rPr>
                      <a:t>1303</a:t>
                    </a:r>
                    <a:endParaRPr lang="en-US" sz="1400"/>
                  </a:p>
                </c:rich>
              </c:tx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8127-4770-ADD9-5E1B88CCB273}"/>
                </c:ext>
              </c:extLst>
            </c:dLbl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ln>
                      <a:noFill/>
                    </a:ln>
                    <a:solidFill>
                      <a:schemeClr val="tx1"/>
                    </a:solidFill>
                    <a:latin typeface="+mj-lt"/>
                    <a:ea typeface="+mn-ea"/>
                    <a:cs typeface="Arial" pitchFamily="34" charset="0"/>
                  </a:defRPr>
                </a:pPr>
                <a:endParaRPr lang="pl-PL"/>
              </a:p>
            </c:txPr>
            <c:dLblPos val="outEnd"/>
            <c:showVal val="1"/>
            <c:showLeaderLines val="1"/>
            <c:leaderLines>
              <c:spPr>
                <a:ln w="6350" cap="flat" cmpd="sng" algn="ctr">
                  <a:solidFill>
                    <a:schemeClr val="tx1"/>
                  </a:solidFill>
                  <a:prstDash val="solid"/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Arkusz1!$B$4:$D$4</c:f>
              <c:strCache>
                <c:ptCount val="3"/>
                <c:pt idx="0">
                  <c:v>Wiek produkcyjny</c:v>
                </c:pt>
                <c:pt idx="1">
                  <c:v>Wiek przedprodukcyjny</c:v>
                </c:pt>
                <c:pt idx="2">
                  <c:v>Wiek poprodukcyjny</c:v>
                </c:pt>
              </c:strCache>
            </c:strRef>
          </c:cat>
          <c:val>
            <c:numRef>
              <c:f>Arkusz1!$B$5:$D$5</c:f>
              <c:numCache>
                <c:formatCode>General</c:formatCode>
                <c:ptCount val="3"/>
                <c:pt idx="0">
                  <c:v>4231</c:v>
                </c:pt>
                <c:pt idx="1">
                  <c:v>1502</c:v>
                </c:pt>
                <c:pt idx="2">
                  <c:v>1265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8127-4770-ADD9-5E1B88CCB273}"/>
            </c:ext>
          </c:extLst>
        </c:ser>
      </c:pie3DChart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ln>
                  <a:noFill/>
                </a:ln>
                <a:solidFill>
                  <a:schemeClr val="tx1"/>
                </a:solidFill>
                <a:latin typeface="Arial" pitchFamily="34" charset="0"/>
                <a:ea typeface="+mn-ea"/>
                <a:cs typeface="Arial" pitchFamily="34" charset="0"/>
              </a:defRPr>
            </a:pPr>
            <a:endParaRPr lang="pl-PL"/>
          </a:p>
        </c:txPr>
      </c:legendEntry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ln>
                <a:noFill/>
              </a:ln>
              <a:solidFill>
                <a:schemeClr val="tx1"/>
              </a:solidFill>
              <a:latin typeface="Arial" pitchFamily="34" charset="0"/>
              <a:ea typeface="+mn-ea"/>
              <a:cs typeface="Arial" pitchFamily="34" charset="0"/>
            </a:defRPr>
          </a:pPr>
          <a:endParaRPr lang="pl-PL"/>
        </a:p>
      </c:txPr>
    </c:legend>
    <c:plotVisOnly val="1"/>
    <c:dispBlanksAs val="zero"/>
  </c:chart>
  <c:spPr>
    <a:noFill/>
    <a:ln w="6350" cap="flat" cmpd="sng" algn="ctr">
      <a:noFill/>
      <a:prstDash val="solid"/>
      <a:round/>
    </a:ln>
    <a:effectLst/>
  </c:spPr>
  <c:txPr>
    <a:bodyPr/>
    <a:lstStyle/>
    <a:p>
      <a:pPr>
        <a:defRPr sz="1600" b="1">
          <a:ln>
            <a:noFill/>
          </a:ln>
          <a:solidFill>
            <a:schemeClr val="tx1"/>
          </a:solidFill>
          <a:latin typeface="Arial" pitchFamily="34" charset="0"/>
          <a:cs typeface="Arial" pitchFamily="34" charset="0"/>
        </a:defRPr>
      </a:pPr>
      <a:endParaRPr lang="pl-PL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style val="3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accen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 b="1">
                <a:solidFill>
                  <a:schemeClr val="accent1">
                    <a:lumMod val="75000"/>
                  </a:schemeClr>
                </a:solidFill>
              </a:rPr>
              <a:t>Liczba osób bezrobotnych </a:t>
            </a:r>
            <a:endParaRPr lang="en-US" b="1">
              <a:solidFill>
                <a:schemeClr val="accent1">
                  <a:lumMod val="75000"/>
                </a:schemeClr>
              </a:solidFill>
            </a:endParaRPr>
          </a:p>
        </c:rich>
      </c:tx>
      <c:layout>
        <c:manualLayout>
          <c:xMode val="edge"/>
          <c:yMode val="edge"/>
          <c:x val="0.35333782872555636"/>
          <c:y val="3.5714285714285712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6.8354476523767874E-2"/>
          <c:y val="0.15908730158730286"/>
          <c:w val="0.90849737532808394"/>
          <c:h val="0.66998656417947922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ROK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Arkusz1!$B$2:$B$4</c:f>
              <c:numCache>
                <c:formatCode>General</c:formatCode>
                <c:ptCount val="3"/>
                <c:pt idx="0">
                  <c:v>60</c:v>
                </c:pt>
                <c:pt idx="1">
                  <c:v>103</c:v>
                </c:pt>
                <c:pt idx="2">
                  <c:v>72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1D5-429A-BCED-FE05C485CFE1}"/>
            </c:ext>
          </c:extLst>
        </c:ser>
        <c:dLbls>
          <c:showVal val="1"/>
        </c:dLbls>
        <c:gapWidth val="219"/>
        <c:overlap val="-27"/>
        <c:axId val="157204864"/>
        <c:axId val="157206784"/>
      </c:barChart>
      <c:catAx>
        <c:axId val="15720486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206784"/>
        <c:crosses val="autoZero"/>
        <c:auto val="1"/>
        <c:lblAlgn val="ctr"/>
        <c:lblOffset val="100"/>
      </c:catAx>
      <c:valAx>
        <c:axId val="15720678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2048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accen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chemeClr val="accent1">
                    <a:lumMod val="75000"/>
                  </a:schemeClr>
                </a:solidFill>
              </a:rPr>
              <a:t>Liczba osób bezrobotnych</a:t>
            </a:r>
            <a:endParaRPr lang="pl-PL" b="1">
              <a:solidFill>
                <a:schemeClr val="accent1">
                  <a:lumMod val="75000"/>
                </a:schemeClr>
              </a:solidFill>
            </a:endParaRPr>
          </a:p>
          <a:p>
            <a:pPr>
              <a:defRPr sz="1400" b="1" i="0" u="none" strike="noStrike" kern="1200" spc="0" baseline="0">
                <a:solidFill>
                  <a:schemeClr val="accen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 b="1">
                <a:solidFill>
                  <a:schemeClr val="accent1">
                    <a:lumMod val="75000"/>
                  </a:schemeClr>
                </a:solidFill>
              </a:rPr>
              <a:t>stan na dzień 31.12.2021r.</a:t>
            </a:r>
            <a:endParaRPr lang="en-US" b="1">
              <a:solidFill>
                <a:schemeClr val="accent1">
                  <a:lumMod val="75000"/>
                </a:schemeClr>
              </a:solidFill>
            </a:endParaRPr>
          </a:p>
        </c:rich>
      </c:tx>
      <c:layout/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6.016436190872592E-2"/>
          <c:y val="0.18318915004110078"/>
          <c:w val="0.92456991917132358"/>
          <c:h val="0.65942392717982812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 bezrobotnych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125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A2A1-466C-B5CA-E1F01980C2F6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102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A2A1-466C-B5CA-E1F01980C2F6}"/>
                </c:ext>
              </c:extLst>
            </c:dLbl>
            <c:dLbl>
              <c:idx val="3"/>
              <c:layout/>
              <c:tx>
                <c:rich>
                  <a:bodyPr/>
                  <a:lstStyle/>
                  <a:p>
                    <a:r>
                      <a:rPr lang="en-US"/>
                      <a:t>107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A2A1-466C-B5CA-E1F01980C2F6}"/>
                </c:ext>
              </c:extLst>
            </c:dLbl>
            <c:dLbl>
              <c:idx val="4"/>
              <c:layout/>
              <c:tx>
                <c:rich>
                  <a:bodyPr/>
                  <a:lstStyle/>
                  <a:p>
                    <a:r>
                      <a:rPr lang="en-US"/>
                      <a:t>160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A2A1-466C-B5CA-E1F01980C2F6}"/>
                </c:ext>
              </c:extLst>
            </c:dLbl>
            <c:dLbl>
              <c:idx val="5"/>
              <c:layout/>
              <c:tx>
                <c:rich>
                  <a:bodyPr/>
                  <a:lstStyle/>
                  <a:p>
                    <a:r>
                      <a:rPr lang="en-US"/>
                      <a:t>255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6-A2A1-466C-B5CA-E1F01980C2F6}"/>
                </c:ext>
              </c:extLst>
            </c:dLbl>
            <c:dLbl>
              <c:idx val="6"/>
              <c:layout/>
              <c:tx>
                <c:rich>
                  <a:bodyPr/>
                  <a:lstStyle/>
                  <a:p>
                    <a:r>
                      <a:rPr lang="en-US"/>
                      <a:t>149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A2A1-466C-B5CA-E1F01980C2F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Arkusz1!$A$2:$A$8</c:f>
              <c:strCache>
                <c:ptCount val="7"/>
                <c:pt idx="0">
                  <c:v>Gmina Bogdaniec</c:v>
                </c:pt>
                <c:pt idx="1">
                  <c:v>Gmina Deszczno</c:v>
                </c:pt>
                <c:pt idx="2">
                  <c:v>Gmina Kłodawa</c:v>
                </c:pt>
                <c:pt idx="3">
                  <c:v>Gmina Lubiszyn</c:v>
                </c:pt>
                <c:pt idx="4">
                  <c:v>Gmina Santok</c:v>
                </c:pt>
                <c:pt idx="5">
                  <c:v>Miasto i Gmina Witnica</c:v>
                </c:pt>
                <c:pt idx="6">
                  <c:v>Miasto Kostrzyn nad Odrą</c:v>
                </c:pt>
              </c:strCache>
            </c:strRef>
          </c:cat>
          <c:val>
            <c:numRef>
              <c:f>Arkusz1!$B$2:$B$8</c:f>
              <c:numCache>
                <c:formatCode>General</c:formatCode>
                <c:ptCount val="7"/>
                <c:pt idx="0">
                  <c:v>72</c:v>
                </c:pt>
                <c:pt idx="1">
                  <c:v>125</c:v>
                </c:pt>
                <c:pt idx="2">
                  <c:v>102</c:v>
                </c:pt>
                <c:pt idx="3">
                  <c:v>107</c:v>
                </c:pt>
                <c:pt idx="4">
                  <c:v>160</c:v>
                </c:pt>
                <c:pt idx="5">
                  <c:v>255</c:v>
                </c:pt>
                <c:pt idx="6">
                  <c:v>149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0C6-4BD2-A6DC-41F99BF479F3}"/>
            </c:ext>
          </c:extLst>
        </c:ser>
        <c:gapWidth val="219"/>
        <c:overlap val="-27"/>
        <c:axId val="48845184"/>
        <c:axId val="48846720"/>
      </c:barChart>
      <c:catAx>
        <c:axId val="4884518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8846720"/>
        <c:crosses val="autoZero"/>
        <c:auto val="1"/>
        <c:lblAlgn val="ctr"/>
        <c:lblOffset val="100"/>
      </c:catAx>
      <c:valAx>
        <c:axId val="4884672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88451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accen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 sz="1400" b="1" i="0" u="none" strike="noStrike" baseline="0">
                <a:solidFill>
                  <a:schemeClr val="accent1">
                    <a:lumMod val="75000"/>
                  </a:schemeClr>
                </a:solidFill>
                <a:effectLst/>
              </a:rPr>
              <a:t>Zagrożenie przestępstwami w Gminie Bogdaniec </a:t>
            </a:r>
            <a:endParaRPr lang="pl-PL" b="1">
              <a:solidFill>
                <a:schemeClr val="accent1">
                  <a:lumMod val="75000"/>
                </a:schemeClr>
              </a:solidFill>
            </a:endParaRPr>
          </a:p>
        </c:rich>
      </c:tx>
      <c:layout>
        <c:manualLayout>
          <c:xMode val="edge"/>
          <c:yMode val="edge"/>
          <c:x val="0.24666096629822293"/>
          <c:y val="2.9943717630742965E-4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5.524317239626185E-2"/>
          <c:y val="0.16811946358267757"/>
          <c:w val="0.93559837454969863"/>
          <c:h val="0.66705033963777993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>
                <a:tint val="77000"/>
              </a:schemeClr>
            </a:solidFill>
            <a:ln>
              <a:noFill/>
            </a:ln>
            <a:effectLst/>
          </c:spPr>
          <c:dLbls>
            <c:dLbl>
              <c:idx val="0"/>
              <c:layout>
                <c:manualLayout>
                  <c:x val="1.0158730158730159E-2"/>
                  <c:y val="0.24593011167721729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2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sz="1200" b="1">
                        <a:solidFill>
                          <a:sysClr val="windowText" lastClr="000000"/>
                        </a:solidFill>
                      </a:rPr>
                      <a:t>66</a:t>
                    </a:r>
                    <a:endParaRPr lang="en-US" sz="1200"/>
                  </a:p>
                </c:rich>
              </c:tx>
              <c:spPr>
                <a:noFill/>
                <a:ln>
                  <a:noFill/>
                </a:ln>
                <a:effectLst/>
              </c:spPr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8.9193650793650797E-2"/>
                      <c:h val="0.16724203592198031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2-CD49-41E8-9936-68415649932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</c:f>
              <c:strCache>
                <c:ptCount val="1"/>
                <c:pt idx="0">
                  <c:v>Liczba przestępstw</c:v>
                </c:pt>
              </c:strCache>
            </c:strRef>
          </c:cat>
          <c:val>
            <c:numRef>
              <c:f>Arkusz1!$B$2</c:f>
              <c:numCache>
                <c:formatCode>General</c:formatCode>
                <c:ptCount val="1"/>
                <c:pt idx="0">
                  <c:v>66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D49-41E8-9936-68415649932E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1">
                <a:shade val="76000"/>
              </a:schemeClr>
            </a:solidFill>
            <a:ln>
              <a:noFill/>
            </a:ln>
            <a:effectLst/>
          </c:spPr>
          <c:dLbls>
            <c:dLbl>
              <c:idx val="0"/>
              <c:layout>
                <c:manualLayout>
                  <c:x val="-7.6190476190476373E-3"/>
                  <c:y val="0.18300653594771241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89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CD49-41E8-9936-68415649932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</c:f>
              <c:strCache>
                <c:ptCount val="1"/>
                <c:pt idx="0">
                  <c:v>Liczba przestępstw</c:v>
                </c:pt>
              </c:strCache>
            </c:strRef>
          </c:cat>
          <c:val>
            <c:numRef>
              <c:f>Arkusz1!$C$2</c:f>
              <c:numCache>
                <c:formatCode>General</c:formatCode>
                <c:ptCount val="1"/>
                <c:pt idx="0">
                  <c:v>89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D49-41E8-9936-68415649932E}"/>
            </c:ext>
          </c:extLst>
        </c:ser>
        <c:axId val="48862336"/>
        <c:axId val="48863872"/>
      </c:barChart>
      <c:catAx>
        <c:axId val="4886233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8863872"/>
        <c:crosses val="autoZero"/>
        <c:auto val="1"/>
        <c:lblAlgn val="ctr"/>
        <c:lblOffset val="100"/>
      </c:catAx>
      <c:valAx>
        <c:axId val="4886387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88623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8.1129908498780046E-2"/>
          <c:y val="0.9188726897419055"/>
          <c:w val="0.18031838568255931"/>
          <c:h val="8.1127310258093055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accen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 sz="1400" b="1" i="0" u="none" strike="noStrike" baseline="0">
                <a:solidFill>
                  <a:schemeClr val="accent1">
                    <a:lumMod val="75000"/>
                  </a:schemeClr>
                </a:solidFill>
                <a:effectLst/>
              </a:rPr>
              <a:t>Zagrożenie wykroczeniami w Gminie Bogdaniec </a:t>
            </a:r>
            <a:endParaRPr lang="pl-PL" b="1">
              <a:solidFill>
                <a:schemeClr val="accent1">
                  <a:lumMod val="75000"/>
                </a:schemeClr>
              </a:solidFill>
            </a:endParaRPr>
          </a:p>
        </c:rich>
      </c:tx>
      <c:layout>
        <c:manualLayout>
          <c:xMode val="edge"/>
          <c:yMode val="edge"/>
          <c:x val="0.26228537839020138"/>
          <c:y val="7.5396984507753284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>
                <a:tint val="77000"/>
              </a:schemeClr>
            </a:solidFill>
            <a:ln>
              <a:noFill/>
            </a:ln>
            <a:effectLst/>
          </c:spPr>
          <c:dLbls>
            <c:dLbl>
              <c:idx val="0"/>
              <c:layout>
                <c:manualLayout>
                  <c:x val="-4.656030869218781E-17"/>
                  <c:y val="0.22483660130718955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200" b="1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sz="1200"/>
                      <a:t>56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79BB-492C-A836-83A25C20937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</c:f>
              <c:strCache>
                <c:ptCount val="1"/>
                <c:pt idx="0">
                  <c:v>Liczba ujawnionych wykroczeń</c:v>
                </c:pt>
              </c:strCache>
            </c:strRef>
          </c:cat>
          <c:val>
            <c:numRef>
              <c:f>Arkusz1!$B$2</c:f>
              <c:numCache>
                <c:formatCode>General</c:formatCode>
                <c:ptCount val="1"/>
                <c:pt idx="0">
                  <c:v>56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9BB-492C-A836-83A25C209370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1">
                <a:shade val="76000"/>
              </a:schemeClr>
            </a:solidFill>
            <a:ln>
              <a:noFill/>
            </a:ln>
            <a:effectLst/>
          </c:spPr>
          <c:dLbls>
            <c:dLbl>
              <c:idx val="0"/>
              <c:layout>
                <c:manualLayout>
                  <c:x val="-2.5396825396825401E-3"/>
                  <c:y val="0.1882352941176479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200" b="1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sz="1200"/>
                      <a:t>43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79BB-492C-A836-83A25C20937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</c:f>
              <c:strCache>
                <c:ptCount val="1"/>
                <c:pt idx="0">
                  <c:v>Liczba ujawnionych wykroczeń</c:v>
                </c:pt>
              </c:strCache>
            </c:strRef>
          </c:cat>
          <c:val>
            <c:numRef>
              <c:f>Arkusz1!$C$2</c:f>
              <c:numCache>
                <c:formatCode>General</c:formatCode>
                <c:ptCount val="1"/>
                <c:pt idx="0">
                  <c:v>43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9BB-492C-A836-83A25C209370}"/>
            </c:ext>
          </c:extLst>
        </c:ser>
        <c:axId val="49126016"/>
        <c:axId val="49131904"/>
      </c:barChart>
      <c:catAx>
        <c:axId val="4912601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9131904"/>
        <c:crosses val="autoZero"/>
        <c:auto val="1"/>
        <c:lblAlgn val="ctr"/>
        <c:lblOffset val="100"/>
      </c:catAx>
      <c:valAx>
        <c:axId val="4913190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91260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5.6370545283737146E-2"/>
          <c:y val="0.86610993204427433"/>
          <c:w val="0.1861878349190727"/>
          <c:h val="9.8771542933779891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accen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 b="1">
                <a:solidFill>
                  <a:schemeClr val="accent1">
                    <a:lumMod val="75000"/>
                  </a:schemeClr>
                </a:solidFill>
              </a:rPr>
              <a:t>Zdarzenia drogowe</a:t>
            </a:r>
          </a:p>
        </c:rich>
      </c:tx>
      <c:layout>
        <c:manualLayout>
          <c:xMode val="edge"/>
          <c:yMode val="edge"/>
          <c:x val="0.34504530910988884"/>
          <c:y val="3.170672927097834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5.8912470619587994E-2"/>
          <c:y val="0.13601979461222896"/>
          <c:w val="0.92067437533758922"/>
          <c:h val="0.49073158702061831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>
                <a:tint val="77000"/>
              </a:schemeClr>
            </a:solidFill>
            <a:ln>
              <a:noFill/>
            </a:ln>
            <a:effectLst/>
          </c:spP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4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6982-401F-BFC0-3DB6F9D2AC61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6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6982-401F-BFC0-3DB6F9D2AC61}"/>
                </c:ext>
              </c:extLst>
            </c:dLbl>
            <c:dLbl>
              <c:idx val="3"/>
              <c:layout>
                <c:manualLayout>
                  <c:x val="-8.4875562720134787E-17"/>
                  <c:y val="0.14285714285714349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49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B-100B-43CD-80CF-3118427A92D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Wypadki</c:v>
                </c:pt>
                <c:pt idx="1">
                  <c:v>Zabici</c:v>
                </c:pt>
                <c:pt idx="2">
                  <c:v>Ranni</c:v>
                </c:pt>
                <c:pt idx="3">
                  <c:v>Kolizje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4</c:v>
                </c:pt>
                <c:pt idx="1">
                  <c:v>0</c:v>
                </c:pt>
                <c:pt idx="2">
                  <c:v>6</c:v>
                </c:pt>
                <c:pt idx="3">
                  <c:v>49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00B-43CD-80CF-3118427A92D4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1">
                <a:shade val="76000"/>
              </a:schemeClr>
            </a:solidFill>
            <a:ln>
              <a:noFill/>
            </a:ln>
            <a:effectLst/>
          </c:spPr>
          <c:dLbls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5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6982-401F-BFC0-3DB6F9D2AC61}"/>
                </c:ext>
              </c:extLst>
            </c:dLbl>
            <c:dLbl>
              <c:idx val="3"/>
              <c:layout>
                <c:manualLayout>
                  <c:x val="0"/>
                  <c:y val="0.1190476190476191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>
                        <a:solidFill>
                          <a:schemeClr val="tx1"/>
                        </a:solidFill>
                      </a:rPr>
                      <a:t>59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100B-43CD-80CF-3118427A92D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Wypadki</c:v>
                </c:pt>
                <c:pt idx="1">
                  <c:v>Zabici</c:v>
                </c:pt>
                <c:pt idx="2">
                  <c:v>Ranni</c:v>
                </c:pt>
                <c:pt idx="3">
                  <c:v>Kolizje</c:v>
                </c:pt>
              </c:strCache>
            </c:strRef>
          </c:cat>
          <c:val>
            <c:numRef>
              <c:f>Arkusz1!$C$2:$C$5</c:f>
              <c:numCache>
                <c:formatCode>General</c:formatCode>
                <c:ptCount val="4"/>
                <c:pt idx="0">
                  <c:v>4</c:v>
                </c:pt>
                <c:pt idx="1">
                  <c:v>0</c:v>
                </c:pt>
                <c:pt idx="2">
                  <c:v>6</c:v>
                </c:pt>
                <c:pt idx="3">
                  <c:v>59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00B-43CD-80CF-3118427A92D4}"/>
            </c:ext>
          </c:extLst>
        </c:ser>
        <c:axId val="49149056"/>
        <c:axId val="49150592"/>
      </c:barChart>
      <c:catAx>
        <c:axId val="4914905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9150592"/>
        <c:crosses val="autoZero"/>
        <c:auto val="1"/>
        <c:lblAlgn val="ctr"/>
        <c:lblOffset val="100"/>
      </c:catAx>
      <c:valAx>
        <c:axId val="4915059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91490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0452146129422304E-2"/>
          <c:y val="0.87405355992770029"/>
          <c:w val="0.15313888849193369"/>
          <c:h val="8.9050755199135745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autoTitleDeleted val="1"/>
    <c:view3D>
      <c:perspective val="30"/>
    </c:view3D>
    <c:plotArea>
      <c:layout>
        <c:manualLayout>
          <c:layoutTarget val="inner"/>
          <c:xMode val="edge"/>
          <c:yMode val="edge"/>
          <c:x val="0.10260402016199939"/>
          <c:y val="0.12704724409448864"/>
          <c:w val="0.7351475782828516"/>
          <c:h val="0.44182941310598739"/>
        </c:manualLayout>
      </c:layout>
      <c:pie3D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explosion val="6"/>
          <c:dLbls>
            <c:dLbl>
              <c:idx val="0"/>
              <c:layout>
                <c:manualLayout>
                  <c:x val="-7.6165497221156814E-2"/>
                  <c:y val="-6.4743027121610008E-2"/>
                </c:manualLayout>
              </c:layout>
              <c:tx>
                <c:rich>
                  <a:bodyPr/>
                  <a:lstStyle/>
                  <a:p>
                    <a:r>
                      <a:rPr lang="en-US" sz="1200"/>
                      <a:t>10 772 069,00 zł 25%</a:t>
                    </a:r>
                    <a:endParaRPr lang="en-US"/>
                  </a:p>
                </c:rich>
              </c:tx>
              <c:showVal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20D8-4935-AB40-E88D17EB146B}"/>
                </c:ext>
              </c:extLst>
            </c:dLbl>
            <c:dLbl>
              <c:idx val="1"/>
              <c:layout>
                <c:manualLayout>
                  <c:x val="-7.3256322902330723E-2"/>
                  <c:y val="6.4987716535433324E-2"/>
                </c:manualLayout>
              </c:layout>
              <c:tx>
                <c:rich>
                  <a:bodyPr/>
                  <a:lstStyle/>
                  <a:p>
                    <a:r>
                      <a:rPr lang="en-US" sz="1200"/>
                      <a:t>12 312 198,72  zł 28%</a:t>
                    </a:r>
                    <a:endParaRPr lang="en-US"/>
                  </a:p>
                </c:rich>
              </c:tx>
              <c:showVal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20D8-4935-AB40-E88D17EB146B}"/>
                </c:ext>
              </c:extLst>
            </c:dLbl>
            <c:dLbl>
              <c:idx val="2"/>
              <c:layout>
                <c:manualLayout>
                  <c:x val="6.1849303221051456E-2"/>
                  <c:y val="3.5632825896762942E-2"/>
                </c:manualLayout>
              </c:layout>
              <c:tx>
                <c:rich>
                  <a:bodyPr/>
                  <a:lstStyle/>
                  <a:p>
                    <a:r>
                      <a:rPr lang="en-US" sz="1200"/>
                      <a:t>2 181 098,67 zł 5%</a:t>
                    </a:r>
                    <a:endParaRPr lang="en-US"/>
                  </a:p>
                </c:rich>
              </c:tx>
              <c:showVal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20D8-4935-AB40-E88D17EB146B}"/>
                </c:ext>
              </c:extLst>
            </c:dLbl>
            <c:dLbl>
              <c:idx val="3"/>
              <c:layout>
                <c:manualLayout>
                  <c:x val="4.4718242597898812E-2"/>
                  <c:y val="-0.2615002624671916"/>
                </c:manualLayout>
              </c:layout>
              <c:tx>
                <c:rich>
                  <a:bodyPr/>
                  <a:lstStyle/>
                  <a:p>
                    <a:r>
                      <a:rPr lang="en-US" sz="1200"/>
                      <a:t>13 521 832,69 zł 31%</a:t>
                    </a:r>
                    <a:endParaRPr lang="en-US"/>
                  </a:p>
                </c:rich>
              </c:tx>
              <c:showVal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20D8-4935-AB40-E88D17EB146B}"/>
                </c:ext>
              </c:extLst>
            </c:dLbl>
            <c:dLbl>
              <c:idx val="4"/>
              <c:layout>
                <c:manualLayout>
                  <c:x val="0.12004918439636295"/>
                  <c:y val="-2.4300682414698162E-2"/>
                </c:manualLayout>
              </c:layout>
              <c:tx>
                <c:rich>
                  <a:bodyPr/>
                  <a:lstStyle/>
                  <a:p>
                    <a:r>
                      <a:rPr lang="en-US" sz="1200"/>
                      <a:t>4 532 970,19 zł  11%</a:t>
                    </a:r>
                    <a:endParaRPr lang="en-US"/>
                  </a:p>
                </c:rich>
              </c:tx>
              <c:showVal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20D8-4935-AB40-E88D17EB146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/>
                </a:pPr>
                <a:endParaRPr lang="pl-PL"/>
              </a:p>
            </c:txPr>
            <c:showVal val="1"/>
            <c:showPercent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Arkusz1!$A$2:$A$6</c:f>
              <c:strCache>
                <c:ptCount val="5"/>
                <c:pt idx="0">
                  <c:v>Subwencje</c:v>
                </c:pt>
                <c:pt idx="1">
                  <c:v>Dotacje na zadania zlecone gminie</c:v>
                </c:pt>
                <c:pt idx="2">
                  <c:v>Dotacje na realizację zadań finansowanych ze środków UE/ pozostałe dotacje celowe</c:v>
                </c:pt>
                <c:pt idx="3">
                  <c:v>Dochody własne: udziały w podatkach</c:v>
                </c:pt>
                <c:pt idx="4">
                  <c:v>Dochody majątkowe</c:v>
                </c:pt>
              </c:strCache>
            </c:strRef>
          </c:cat>
          <c:val>
            <c:numRef>
              <c:f>Arkusz1!$B$2:$B$6</c:f>
              <c:numCache>
                <c:formatCode>"zł"#,##0.00_);[Red]\("zł"#,##0.00\)</c:formatCode>
                <c:ptCount val="5"/>
                <c:pt idx="0">
                  <c:v>10772069</c:v>
                </c:pt>
                <c:pt idx="1">
                  <c:v>12312198.720000001</c:v>
                </c:pt>
                <c:pt idx="2">
                  <c:v>2181098.67</c:v>
                </c:pt>
                <c:pt idx="3">
                  <c:v>13521832.689999985</c:v>
                </c:pt>
                <c:pt idx="4">
                  <c:v>4532970.1899999995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4EA-46E0-9256-9599EB3B2A9B}"/>
            </c:ext>
          </c:extLst>
        </c:ser>
        <c:dLbls>
          <c:showVal val="1"/>
        </c:dLbls>
      </c:pie3DChart>
    </c:plotArea>
    <c:legend>
      <c:legendPos val="b"/>
      <c:layout>
        <c:manualLayout>
          <c:xMode val="edge"/>
          <c:yMode val="edge"/>
          <c:x val="1.1080586921967344E-2"/>
          <c:y val="0.67988676105219825"/>
          <c:w val="0.97727124367333984"/>
          <c:h val="0.25617934676263976"/>
        </c:manualLayout>
      </c:layout>
      <c:txPr>
        <a:bodyPr/>
        <a:lstStyle/>
        <a:p>
          <a:pPr>
            <a:defRPr sz="1200"/>
          </a:pPr>
          <a:endParaRPr lang="pl-PL"/>
        </a:p>
      </c:txPr>
    </c:legend>
    <c:plotVisOnly val="1"/>
    <c:dispBlanksAs val="zero"/>
  </c:chart>
  <c:spPr>
    <a:ln>
      <a:noFill/>
    </a:ln>
  </c:sp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19"/>
  <c:chart>
    <c:autoTitleDeleted val="1"/>
    <c:plotArea>
      <c:layout>
        <c:manualLayout>
          <c:layoutTarget val="inner"/>
          <c:xMode val="edge"/>
          <c:yMode val="edge"/>
          <c:x val="0.1072601665884578"/>
          <c:y val="8.1757591153267223E-2"/>
          <c:w val="1"/>
          <c:h val="0.76014256234720001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2020</c:v>
                </c:pt>
              </c:strCache>
            </c:strRef>
          </c:tx>
          <c:dLbls>
            <c:dLbl>
              <c:idx val="0"/>
              <c:layout>
                <c:manualLayout>
                  <c:x val="-1.0721877366517895E-3"/>
                  <c:y val="0.2655688755197749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312-4EDE-8801-74CF9344CDDC}"/>
                </c:ext>
              </c:extLst>
            </c:dLbl>
            <c:dLbl>
              <c:idx val="2"/>
              <c:layout>
                <c:manualLayout>
                  <c:x val="1.5689553844759436E-3"/>
                  <c:y val="0.1767993010705127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312-4EDE-8801-74CF9344CDDC}"/>
                </c:ext>
              </c:extLst>
            </c:dLbl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b="1"/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Arkusz1!$A$2:$A$4</c:f>
              <c:strCache>
                <c:ptCount val="3"/>
                <c:pt idx="0">
                  <c:v>podatki</c:v>
                </c:pt>
                <c:pt idx="1">
                  <c:v>pozostałe należności</c:v>
                </c:pt>
                <c:pt idx="2">
                  <c:v>zaległości w dochodach  realizowanych przez Urzędy Skarbowe     
</c:v>
                </c:pt>
              </c:strCache>
            </c:strRef>
          </c:cat>
          <c:val>
            <c:numRef>
              <c:f>Arkusz1!$B$2:$B$4</c:f>
              <c:numCache>
                <c:formatCode>#,##0.00\ "zł"</c:formatCode>
                <c:ptCount val="3"/>
                <c:pt idx="0">
                  <c:v>1098087.24</c:v>
                </c:pt>
                <c:pt idx="1">
                  <c:v>75600</c:v>
                </c:pt>
                <c:pt idx="2">
                  <c:v>1256779.46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D312-4EDE-8801-74CF9344CDDC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2021</c:v>
                </c:pt>
              </c:strCache>
            </c:strRef>
          </c:tx>
          <c:dLbls>
            <c:dLbl>
              <c:idx val="0"/>
              <c:layout>
                <c:manualLayout>
                  <c:x val="2.0895764296961791E-4"/>
                  <c:y val="0.2819680105023038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312-4EDE-8801-74CF9344CDDC}"/>
                </c:ext>
              </c:extLst>
            </c:dLbl>
            <c:dLbl>
              <c:idx val="1"/>
              <c:layout>
                <c:manualLayout>
                  <c:x val="1.5689203548700224E-3"/>
                  <c:y val="-1.1868506295526193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D312-4EDE-8801-74CF9344CDDC}"/>
                </c:ext>
              </c:extLst>
            </c:dLbl>
            <c:dLbl>
              <c:idx val="2"/>
              <c:layout>
                <c:manualLayout>
                  <c:x val="4.7067199592995554E-3"/>
                  <c:y val="0.18268711846412491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312-4EDE-8801-74CF9344CDDC}"/>
                </c:ext>
              </c:extLst>
            </c:dLbl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b="1" i="0">
                    <a:solidFill>
                      <a:schemeClr val="tx1"/>
                    </a:solidFill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Arkusz1!$A$2:$A$4</c:f>
              <c:strCache>
                <c:ptCount val="3"/>
                <c:pt idx="0">
                  <c:v>podatki</c:v>
                </c:pt>
                <c:pt idx="1">
                  <c:v>pozostałe należności</c:v>
                </c:pt>
                <c:pt idx="2">
                  <c:v>zaległości w dochodach  realizowanych przez Urzędy Skarbowe     
</c:v>
                </c:pt>
              </c:strCache>
            </c:strRef>
          </c:cat>
          <c:val>
            <c:numRef>
              <c:f>Arkusz1!$C$2:$C$4</c:f>
              <c:numCache>
                <c:formatCode>#,##0.00\ "zł"</c:formatCode>
                <c:ptCount val="3"/>
                <c:pt idx="0">
                  <c:v>989403.93</c:v>
                </c:pt>
                <c:pt idx="1">
                  <c:v>74624.539999999921</c:v>
                </c:pt>
                <c:pt idx="2">
                  <c:v>1301932.6900000011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D312-4EDE-8801-74CF9344CDDC}"/>
            </c:ext>
          </c:extLst>
        </c:ser>
        <c:dLbls>
          <c:showVal val="1"/>
        </c:dLbls>
        <c:gapWidth val="100"/>
        <c:axId val="60193792"/>
        <c:axId val="60195584"/>
      </c:barChart>
      <c:catAx>
        <c:axId val="60193792"/>
        <c:scaling>
          <c:orientation val="minMax"/>
        </c:scaling>
        <c:axPos val="b"/>
        <c:numFmt formatCode="General" sourceLinked="0"/>
        <c:minorTickMark val="in"/>
        <c:tickLblPos val="nextTo"/>
        <c:crossAx val="60195584"/>
        <c:crosses val="autoZero"/>
        <c:auto val="1"/>
        <c:lblAlgn val="ctr"/>
        <c:lblOffset val="100"/>
      </c:catAx>
      <c:valAx>
        <c:axId val="60195584"/>
        <c:scaling>
          <c:orientation val="minMax"/>
        </c:scaling>
        <c:axPos val="l"/>
        <c:majorGridlines/>
        <c:numFmt formatCode="#,##0.00\ &quot;zł&quot;" sourceLinked="1"/>
        <c:tickLblPos val="nextTo"/>
        <c:crossAx val="60193792"/>
        <c:crosses val="autoZero"/>
        <c:crossBetween val="between"/>
      </c:valAx>
      <c:spPr>
        <a:noFill/>
      </c:spPr>
    </c:plotArea>
    <c:legend>
      <c:legendPos val="b"/>
      <c:layout>
        <c:manualLayout>
          <c:xMode val="edge"/>
          <c:yMode val="edge"/>
          <c:x val="0.36622350431703282"/>
          <c:y val="0.9380898788618639"/>
          <c:w val="0.25565902851077799"/>
          <c:h val="5.0907169745962565E-2"/>
        </c:manualLayout>
      </c:layout>
    </c:legend>
    <c:plotVisOnly val="1"/>
    <c:dispBlanksAs val="gap"/>
  </c:chart>
  <c:spPr>
    <a:noFill/>
    <a:ln>
      <a:noFill/>
    </a:ln>
  </c:spPr>
  <c:txPr>
    <a:bodyPr/>
    <a:lstStyle/>
    <a:p>
      <a:pPr>
        <a:defRPr sz="1200"/>
      </a:pPr>
      <a:endParaRPr lang="pl-PL"/>
    </a:p>
  </c:tx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autoTitleDeleted val="1"/>
    <c:plotArea>
      <c:layout>
        <c:manualLayout>
          <c:layoutTarget val="inner"/>
          <c:xMode val="edge"/>
          <c:yMode val="edge"/>
          <c:x val="5.2283145336593465E-2"/>
          <c:y val="0.10747102688235224"/>
          <c:w val="0.80807962902400865"/>
          <c:h val="0.81601349906330267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/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wydatki bieżące</c:v>
                </c:pt>
                <c:pt idx="1">
                  <c:v>wydatki majątkowe </c:v>
                </c:pt>
              </c:strCache>
            </c:strRef>
          </c:cat>
          <c:val>
            <c:numRef>
              <c:f>Arkusz1!$B$2:$B$3</c:f>
              <c:numCache>
                <c:formatCode>#,##0.00</c:formatCode>
                <c:ptCount val="2"/>
                <c:pt idx="0">
                  <c:v>33319562.32</c:v>
                </c:pt>
                <c:pt idx="1">
                  <c:v>8529546.0800000001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129C-48A9-839B-3A009107C58B}"/>
            </c:ext>
          </c:extLst>
        </c:ser>
        <c:dLbls>
          <c:showVal val="1"/>
        </c:dLbls>
        <c:gapWidth val="100"/>
        <c:axId val="60269312"/>
        <c:axId val="60270848"/>
      </c:barChart>
      <c:catAx>
        <c:axId val="60269312"/>
        <c:scaling>
          <c:orientation val="minMax"/>
        </c:scaling>
        <c:axPos val="b"/>
        <c:numFmt formatCode="General" sourceLinked="1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+mj-lt"/>
                <a:ea typeface="+mn-ea"/>
                <a:cs typeface="Times New Roman" panose="02020603050405020304" pitchFamily="18" charset="0"/>
              </a:defRPr>
            </a:pPr>
            <a:endParaRPr lang="pl-PL"/>
          </a:p>
        </c:txPr>
        <c:crossAx val="60270848"/>
        <c:crosses val="autoZero"/>
        <c:auto val="1"/>
        <c:lblAlgn val="ctr"/>
        <c:lblOffset val="100"/>
      </c:catAx>
      <c:valAx>
        <c:axId val="60270848"/>
        <c:scaling>
          <c:orientation val="minMax"/>
        </c:scaling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#,##0.00" sourceLinked="1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l-PL"/>
          </a:p>
        </c:txPr>
        <c:crossAx val="60269312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plotVisOnly val="1"/>
    <c:dispBlanksAs val="zero"/>
  </c:chart>
  <c:spPr>
    <a:noFill/>
    <a:ln w="6350" cap="flat" cmpd="sng" algn="ctr">
      <a:noFill/>
      <a:prstDash val="solid"/>
      <a:round/>
    </a:ln>
    <a:effectLst/>
  </c:spPr>
  <c:txPr>
    <a:bodyPr/>
    <a:lstStyle/>
    <a:p>
      <a:pPr>
        <a:defRPr sz="1800"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pl-PL"/>
    </a:p>
  </c:tx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19"/>
  <c:chart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2020</c:v>
                </c:pt>
              </c:strCache>
            </c:strRef>
          </c:tx>
          <c:dLbls>
            <c:dLbl>
              <c:idx val="1"/>
              <c:layout>
                <c:manualLayout>
                  <c:x val="0"/>
                  <c:y val="1.582256843444136E-2"/>
                </c:manualLayout>
              </c:layout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FDA-4433-946F-32824227CF9D}"/>
                </c:ext>
              </c:extLst>
            </c:dLbl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sz="1200" b="1"/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Płace i pochodne (szkoły, przedszkola, GOPS, urząd gminy)</c:v>
                </c:pt>
                <c:pt idx="1">
                  <c:v>Dotacje na wydatki bieżące </c:v>
                </c:pt>
                <c:pt idx="2">
                  <c:v>Pozostałe wydatki bieżące</c:v>
                </c:pt>
                <c:pt idx="3">
                  <c:v>Wydatki majątkowe </c:v>
                </c:pt>
              </c:strCache>
            </c:strRef>
          </c:cat>
          <c:val>
            <c:numRef>
              <c:f>Arkusz1!$B$2:$B$5</c:f>
              <c:numCache>
                <c:formatCode>_(* #,##0.00_);_(* \(#,##0.00\);_(* "-"??_);_(@_)</c:formatCode>
                <c:ptCount val="4"/>
                <c:pt idx="0">
                  <c:v>12511999.619999981</c:v>
                </c:pt>
                <c:pt idx="1">
                  <c:v>1431154.42</c:v>
                </c:pt>
                <c:pt idx="2">
                  <c:v>18302305.129999999</c:v>
                </c:pt>
                <c:pt idx="3">
                  <c:v>5859340.4000000004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399B-44AD-BE74-C74EBA7647EB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2021</c:v>
                </c:pt>
              </c:strCache>
            </c:strRef>
          </c:tx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sz="1200" b="1"/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Płace i pochodne (szkoły, przedszkola, GOPS, urząd gminy)</c:v>
                </c:pt>
                <c:pt idx="1">
                  <c:v>Dotacje na wydatki bieżące </c:v>
                </c:pt>
                <c:pt idx="2">
                  <c:v>Pozostałe wydatki bieżące</c:v>
                </c:pt>
                <c:pt idx="3">
                  <c:v>Wydatki majątkowe </c:v>
                </c:pt>
              </c:strCache>
            </c:strRef>
          </c:cat>
          <c:val>
            <c:numRef>
              <c:f>Arkusz1!$C$2:$C$5</c:f>
              <c:numCache>
                <c:formatCode>_(* #,##0.00_);_(* \(#,##0.00\);_(* "-"??_);_(@_)</c:formatCode>
                <c:ptCount val="4"/>
                <c:pt idx="0">
                  <c:v>13540325.210000001</c:v>
                </c:pt>
                <c:pt idx="1">
                  <c:v>750732.08</c:v>
                </c:pt>
                <c:pt idx="2">
                  <c:v>19028505.030000001</c:v>
                </c:pt>
                <c:pt idx="3">
                  <c:v>8529546.0800000001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399B-44AD-BE74-C74EBA7647EB}"/>
            </c:ext>
          </c:extLst>
        </c:ser>
        <c:dLbls>
          <c:showVal val="1"/>
        </c:dLbls>
        <c:axId val="80683008"/>
        <c:axId val="80684544"/>
      </c:barChart>
      <c:catAx>
        <c:axId val="80683008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sz="1200">
                <a:solidFill>
                  <a:schemeClr val="tx1"/>
                </a:solidFill>
                <a:latin typeface="+mj-lt"/>
              </a:defRPr>
            </a:pPr>
            <a:endParaRPr lang="pl-PL"/>
          </a:p>
        </c:txPr>
        <c:crossAx val="80684544"/>
        <c:crosses val="autoZero"/>
        <c:auto val="1"/>
        <c:lblAlgn val="ctr"/>
        <c:lblOffset val="100"/>
      </c:catAx>
      <c:valAx>
        <c:axId val="80684544"/>
        <c:scaling>
          <c:orientation val="minMax"/>
        </c:scaling>
        <c:axPos val="l"/>
        <c:majorGridlines/>
        <c:numFmt formatCode="#,##0\ &quot;zł&quot;" sourceLinked="0"/>
        <c:tickLblPos val="nextTo"/>
        <c:txPr>
          <a:bodyPr/>
          <a:lstStyle/>
          <a:p>
            <a:pPr>
              <a:defRPr sz="1200"/>
            </a:pPr>
            <a:endParaRPr lang="pl-PL"/>
          </a:p>
        </c:txPr>
        <c:crossAx val="8068300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"/>
          <c:y val="0.87308403704971815"/>
          <c:w val="0.18313743081199371"/>
          <c:h val="6.1906833656662483E-2"/>
        </c:manualLayout>
      </c:layout>
      <c:txPr>
        <a:bodyPr/>
        <a:lstStyle/>
        <a:p>
          <a:pPr>
            <a:defRPr sz="1200" b="1"/>
          </a:pPr>
          <a:endParaRPr lang="pl-PL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800"/>
      </a:pPr>
      <a:endParaRPr lang="pl-PL"/>
    </a:p>
  </c:txPr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plotArea>
      <c:layout>
        <c:manualLayout>
          <c:layoutTarget val="inner"/>
          <c:xMode val="edge"/>
          <c:yMode val="edge"/>
          <c:x val="0.15353235996254241"/>
          <c:y val="2.6150116217594391E-2"/>
          <c:w val="0.80994225721784774"/>
          <c:h val="0.56964145023613055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2020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77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tint val="77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tint val="77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dLbls>
            <c:dLbl>
              <c:idx val="0"/>
              <c:layout>
                <c:manualLayout>
                  <c:x val="6.4302223827435098E-3"/>
                  <c:y val="-3.343465085602701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C6D-48C2-AE5D-886E73022137}"/>
                </c:ext>
              </c:extLst>
            </c:dLbl>
            <c:dLbl>
              <c:idx val="1"/>
              <c:layout>
                <c:manualLayout>
                  <c:x val="3.2151111913717016E-3"/>
                  <c:y val="0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C6D-48C2-AE5D-886E73022137}"/>
                </c:ext>
              </c:extLst>
            </c:dLbl>
            <c:dLbl>
              <c:idx val="2"/>
              <c:layout>
                <c:manualLayout>
                  <c:x val="1.0717037304572293E-2"/>
                  <c:y val="1.671732542801297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C6D-48C2-AE5D-886E73022137}"/>
                </c:ext>
              </c:extLst>
            </c:dLbl>
            <c:dLbl>
              <c:idx val="3"/>
              <c:layout>
                <c:manualLayout>
                  <c:x val="9.6453335741150704E-3"/>
                  <c:y val="-1.6717325428013583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C6D-48C2-AE5D-886E73022137}"/>
                </c:ext>
              </c:extLst>
            </c:dLbl>
            <c:dLbl>
              <c:idx val="4"/>
              <c:layout>
                <c:manualLayout>
                  <c:x val="7.5019261132006475E-3"/>
                  <c:y val="0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C6D-48C2-AE5D-886E73022137}"/>
                </c:ext>
              </c:extLst>
            </c:dLbl>
            <c:dLbl>
              <c:idx val="5"/>
              <c:layout>
                <c:manualLayout>
                  <c:x val="6.4302223827433598E-3"/>
                  <c:y val="3.3434650856025852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C6D-48C2-AE5D-886E73022137}"/>
                </c:ext>
              </c:extLst>
            </c:dLbl>
            <c:dLbl>
              <c:idx val="6"/>
              <c:layout>
                <c:manualLayout>
                  <c:x val="7.5019261132006475E-3"/>
                  <c:y val="-1.671732542801297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C6D-48C2-AE5D-886E73022137}"/>
                </c:ext>
              </c:extLst>
            </c:dLbl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Arkusz1!$A$2:$A$8</c:f>
              <c:strCache>
                <c:ptCount val="7"/>
                <c:pt idx="0">
                  <c:v>Rolnictwo i łowiectwo (m.in..zwrot podatku akcyzowego)</c:v>
                </c:pt>
                <c:pt idx="1">
                  <c:v>Transport i łączność</c:v>
                </c:pt>
                <c:pt idx="2">
                  <c:v>Gospod.mieszk.,różna dział.,gosp.kom. (cmentarze,  oświetlenie ulic placów i dróg, refundacja przydomowych oczyszczalni, usunięcie azbestu)</c:v>
                </c:pt>
                <c:pt idx="3">
                  <c:v>Adm.publ.,urz.nacz.org.wł.,bezp. publ.,obsł.dł.publ. różne rozl.  </c:v>
                </c:pt>
                <c:pt idx="4">
                  <c:v>Oświata i wych., edukacyjna opieka wych. (finansowaniem objęte są 4 szkoły podstawowe oraz 2 przedszkola)</c:v>
                </c:pt>
                <c:pt idx="5">
                  <c:v>Ochrona zdrowia,opieka społ, poz.zad.z zakr.pol.sp. i rodzina</c:v>
                </c:pt>
                <c:pt idx="6">
                  <c:v>Kul.i ochr.dziedz.narod., kult.fiz. i sport </c:v>
                </c:pt>
              </c:strCache>
            </c:strRef>
          </c:cat>
          <c:val>
            <c:numRef>
              <c:f>Arkusz1!$B$2:$B$8</c:f>
              <c:numCache>
                <c:formatCode>#,##0.00</c:formatCode>
                <c:ptCount val="7"/>
                <c:pt idx="0">
                  <c:v>584959.65</c:v>
                </c:pt>
                <c:pt idx="1">
                  <c:v>6528847.2700000014</c:v>
                </c:pt>
                <c:pt idx="2">
                  <c:v>1019622.66</c:v>
                </c:pt>
                <c:pt idx="3">
                  <c:v>4458858.58</c:v>
                </c:pt>
                <c:pt idx="4">
                  <c:v>11157091.51</c:v>
                </c:pt>
                <c:pt idx="5">
                  <c:v>13334898.060000002</c:v>
                </c:pt>
                <c:pt idx="6">
                  <c:v>1020521.8400000004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7DC0-46AB-A64E-4C068E7CA1F5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2021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76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hade val="76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shade val="76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dLbls>
            <c:dLbl>
              <c:idx val="0"/>
              <c:layout>
                <c:manualLayout>
                  <c:x val="3.2151111913717016E-3"/>
                  <c:y val="-5.0151976284038714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C6D-48C2-AE5D-886E73022137}"/>
                </c:ext>
              </c:extLst>
            </c:dLbl>
            <c:dLbl>
              <c:idx val="1"/>
              <c:layout>
                <c:manualLayout>
                  <c:x val="5.3585186522861466E-3"/>
                  <c:y val="-1.671732542801297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C6D-48C2-AE5D-886E73022137}"/>
                </c:ext>
              </c:extLst>
            </c:dLbl>
            <c:dLbl>
              <c:idx val="2"/>
              <c:layout>
                <c:manualLayout>
                  <c:x val="8.5736298436577766E-3"/>
                  <c:y val="0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C6D-48C2-AE5D-886E73022137}"/>
                </c:ext>
              </c:extLst>
            </c:dLbl>
            <c:dLbl>
              <c:idx val="3"/>
              <c:layout>
                <c:manualLayout>
                  <c:x val="9.6453335741150028E-3"/>
                  <c:y val="-3.3435967180862839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CC6D-48C2-AE5D-886E73022137}"/>
                </c:ext>
              </c:extLst>
            </c:dLbl>
            <c:dLbl>
              <c:idx val="4"/>
              <c:layout>
                <c:manualLayout>
                  <c:x val="9.9486372227478546E-3"/>
                  <c:y val="-5.089497001404663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CC6D-48C2-AE5D-886E73022137}"/>
                </c:ext>
              </c:extLst>
            </c:dLbl>
            <c:dLbl>
              <c:idx val="5"/>
              <c:layout>
                <c:manualLayout>
                  <c:x val="1.1788741035029523E-2"/>
                  <c:y val="-6.6869301712051904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CC6D-48C2-AE5D-886E73022137}"/>
                </c:ext>
              </c:extLst>
            </c:dLbl>
            <c:dLbl>
              <c:idx val="6"/>
              <c:layout>
                <c:manualLayout>
                  <c:x val="4.2868149218289169E-3"/>
                  <c:y val="-3.3434650856025891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CC6D-48C2-AE5D-886E73022137}"/>
                </c:ext>
              </c:extLst>
            </c:dLbl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Arkusz1!$A$2:$A$8</c:f>
              <c:strCache>
                <c:ptCount val="7"/>
                <c:pt idx="0">
                  <c:v>Rolnictwo i łowiectwo (m.in..zwrot podatku akcyzowego)</c:v>
                </c:pt>
                <c:pt idx="1">
                  <c:v>Transport i łączność</c:v>
                </c:pt>
                <c:pt idx="2">
                  <c:v>Gospod.mieszk.,różna dział.,gosp.kom. (cmentarze,  oświetlenie ulic placów i dróg, refundacja przydomowych oczyszczalni, usunięcie azbestu)</c:v>
                </c:pt>
                <c:pt idx="3">
                  <c:v>Adm.publ.,urz.nacz.org.wł.,bezp. publ.,obsł.dł.publ. różne rozl.  </c:v>
                </c:pt>
                <c:pt idx="4">
                  <c:v>Oświata i wych., edukacyjna opieka wych. (finansowaniem objęte są 4 szkoły podstawowe oraz 2 przedszkola)</c:v>
                </c:pt>
                <c:pt idx="5">
                  <c:v>Ochrona zdrowia,opieka społ, poz.zad.z zakr.pol.sp. i rodzina</c:v>
                </c:pt>
                <c:pt idx="6">
                  <c:v>Kul.i ochr.dziedz.narod., kult.fiz. i sport </c:v>
                </c:pt>
              </c:strCache>
            </c:strRef>
          </c:cat>
          <c:val>
            <c:numRef>
              <c:f>Arkusz1!$C$2:$C$8</c:f>
              <c:numCache>
                <c:formatCode>#,##0.00</c:formatCode>
                <c:ptCount val="7"/>
                <c:pt idx="0">
                  <c:v>718752.31</c:v>
                </c:pt>
                <c:pt idx="1">
                  <c:v>5751827.9000000004</c:v>
                </c:pt>
                <c:pt idx="2">
                  <c:v>945205.59</c:v>
                </c:pt>
                <c:pt idx="3">
                  <c:v>4803790.8100000005</c:v>
                </c:pt>
                <c:pt idx="4">
                  <c:v>13073973.27</c:v>
                </c:pt>
                <c:pt idx="5">
                  <c:v>13818034.780000001</c:v>
                </c:pt>
                <c:pt idx="6">
                  <c:v>2737523.74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F-7DC0-46AB-A64E-4C068E7CA1F5}"/>
            </c:ext>
          </c:extLst>
        </c:ser>
        <c:dLbls>
          <c:showVal val="1"/>
        </c:dLbls>
        <c:axId val="82879232"/>
        <c:axId val="82880768"/>
      </c:barChart>
      <c:catAx>
        <c:axId val="82879232"/>
        <c:scaling>
          <c:orientation val="minMax"/>
        </c:scaling>
        <c:axPos val="b"/>
        <c:numFmt formatCode="General" sourceLinked="0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12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l-PL"/>
          </a:p>
        </c:txPr>
        <c:crossAx val="82880768"/>
        <c:crosses val="autoZero"/>
        <c:auto val="1"/>
        <c:lblAlgn val="ctr"/>
        <c:lblOffset val="100"/>
      </c:catAx>
      <c:valAx>
        <c:axId val="82880768"/>
        <c:scaling>
          <c:orientation val="minMax"/>
        </c:scaling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#,##0\ &quot;zł&quot;" sourceLinked="0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l-PL"/>
          </a:p>
        </c:txPr>
        <c:crossAx val="82879232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8.0523891434933544E-3"/>
          <c:y val="0.95292967174169663"/>
          <c:w val="0.16156399689339745"/>
          <c:h val="2.7266744624485615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l-PL"/>
        </a:p>
      </c:txPr>
    </c:legend>
    <c:plotVisOnly val="1"/>
    <c:dispBlanksAs val="gap"/>
  </c:chart>
  <c:spPr>
    <a:noFill/>
    <a:ln w="6350" cap="flat" cmpd="sng" algn="ctr">
      <a:noFill/>
      <a:prstDash val="solid"/>
      <a:round/>
    </a:ln>
    <a:effectLst/>
  </c:spPr>
  <c:txPr>
    <a:bodyPr/>
    <a:lstStyle/>
    <a:p>
      <a:pPr>
        <a:defRPr sz="1200"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pl-PL"/>
    </a:p>
  </c:txPr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Kolumna2</c:v>
                </c:pt>
              </c:strCache>
            </c:strRef>
          </c:tx>
          <c:dLbls>
            <c:numFmt formatCode="#,##0.00" sourceLinked="0"/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Arkusz1!$A$2:$A$22</c:f>
              <c:strCache>
                <c:ptCount val="21"/>
                <c:pt idx="0">
                  <c:v>Soł.Bogdaniec</c:v>
                </c:pt>
                <c:pt idx="1">
                  <c:v>Soł. Chwałowice</c:v>
                </c:pt>
                <c:pt idx="2">
                  <c:v>Soł.Gostkowice</c:v>
                </c:pt>
                <c:pt idx="3">
                  <c:v>Soł.Jasiniec</c:v>
                </c:pt>
                <c:pt idx="4">
                  <c:v>Soł.Jeże</c:v>
                </c:pt>
                <c:pt idx="5">
                  <c:v>Soł.Jenin</c:v>
                </c:pt>
                <c:pt idx="6">
                  <c:v>Soł.Jeninek</c:v>
                </c:pt>
                <c:pt idx="7">
                  <c:v>Soł.Jeniniec</c:v>
                </c:pt>
                <c:pt idx="8">
                  <c:v>Soł.Jeżyki</c:v>
                </c:pt>
                <c:pt idx="9">
                  <c:v>Soł.Krzyszczyna</c:v>
                </c:pt>
                <c:pt idx="10">
                  <c:v>Soł.Krzyszczynka</c:v>
                </c:pt>
                <c:pt idx="11">
                  <c:v>Soł.Kwiatkowice</c:v>
                </c:pt>
                <c:pt idx="12">
                  <c:v>Soł.Lubczyno</c:v>
                </c:pt>
                <c:pt idx="13">
                  <c:v>Soł.Łupowo</c:v>
                </c:pt>
                <c:pt idx="14">
                  <c:v>Soł.Motylewo</c:v>
                </c:pt>
                <c:pt idx="15">
                  <c:v>Soł.Podjenin</c:v>
                </c:pt>
                <c:pt idx="16">
                  <c:v>Soł.Racław</c:v>
                </c:pt>
                <c:pt idx="17">
                  <c:v>Soł.Roszkowice</c:v>
                </c:pt>
                <c:pt idx="18">
                  <c:v>Soł.Stanowice</c:v>
                </c:pt>
                <c:pt idx="19">
                  <c:v>Soł.Wieprzyce</c:v>
                </c:pt>
                <c:pt idx="20">
                  <c:v>Soł.Włostów</c:v>
                </c:pt>
              </c:strCache>
            </c:strRef>
          </c:cat>
          <c:val>
            <c:numRef>
              <c:f>Arkusz1!$B$2:$B$22</c:f>
              <c:numCache>
                <c:formatCode>_("zł"* #,##0.00_);_("zł"* \(#,##0.00\);_("zł"* "-"??_);_(@_)</c:formatCode>
                <c:ptCount val="21"/>
                <c:pt idx="0">
                  <c:v>1576.4601415094298</c:v>
                </c:pt>
                <c:pt idx="1">
                  <c:v>198.55525993883791</c:v>
                </c:pt>
                <c:pt idx="2">
                  <c:v>139.61396226414982</c:v>
                </c:pt>
                <c:pt idx="3">
                  <c:v>557.90294117647056</c:v>
                </c:pt>
                <c:pt idx="4">
                  <c:v>205.17758620689619</c:v>
                </c:pt>
                <c:pt idx="5">
                  <c:v>451.40056146572107</c:v>
                </c:pt>
                <c:pt idx="6">
                  <c:v>549.90638297872351</c:v>
                </c:pt>
                <c:pt idx="7">
                  <c:v>271.50517808219098</c:v>
                </c:pt>
                <c:pt idx="8">
                  <c:v>173.36241379310346</c:v>
                </c:pt>
                <c:pt idx="9">
                  <c:v>318.72760563380365</c:v>
                </c:pt>
                <c:pt idx="10">
                  <c:v>306.00209876543209</c:v>
                </c:pt>
                <c:pt idx="11">
                  <c:v>201.75309012875502</c:v>
                </c:pt>
                <c:pt idx="12">
                  <c:v>233.20610921501705</c:v>
                </c:pt>
                <c:pt idx="13">
                  <c:v>1069.7831976744178</c:v>
                </c:pt>
                <c:pt idx="14">
                  <c:v>469.74526315789473</c:v>
                </c:pt>
                <c:pt idx="15">
                  <c:v>211.9651162790698</c:v>
                </c:pt>
                <c:pt idx="16">
                  <c:v>291.37708454810428</c:v>
                </c:pt>
                <c:pt idx="17">
                  <c:v>653.47416666666857</c:v>
                </c:pt>
                <c:pt idx="18">
                  <c:v>1477.7756896551757</c:v>
                </c:pt>
                <c:pt idx="19">
                  <c:v>621.63203124999995</c:v>
                </c:pt>
                <c:pt idx="20">
                  <c:v>532.35757575757577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D0D-4C99-8E34-8D1230F5ADDE}"/>
            </c:ext>
          </c:extLst>
        </c:ser>
        <c:dLbls>
          <c:showVal val="1"/>
        </c:dLbls>
        <c:axId val="83916288"/>
        <c:axId val="83917824"/>
      </c:barChart>
      <c:catAx>
        <c:axId val="83916288"/>
        <c:scaling>
          <c:orientation val="minMax"/>
        </c:scaling>
        <c:axPos val="l"/>
        <c:numFmt formatCode="General" sourceLinked="0"/>
        <c:tickLblPos val="nextTo"/>
        <c:crossAx val="83917824"/>
        <c:crosses val="autoZero"/>
        <c:auto val="1"/>
        <c:lblAlgn val="ctr"/>
        <c:lblOffset val="100"/>
      </c:catAx>
      <c:valAx>
        <c:axId val="83917824"/>
        <c:scaling>
          <c:orientation val="minMax"/>
        </c:scaling>
        <c:axPos val="b"/>
        <c:majorGridlines/>
        <c:numFmt formatCode="#,##0" sourceLinked="0"/>
        <c:tickLblPos val="nextTo"/>
        <c:crossAx val="83916288"/>
        <c:crosses val="autoZero"/>
        <c:crossBetween val="between"/>
      </c:valAx>
    </c:plotArea>
    <c:plotVisOnly val="1"/>
    <c:dispBlanksAs val="gap"/>
  </c:chart>
  <c:spPr>
    <a:ln>
      <a:noFill/>
    </a:ln>
  </c:spPr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plotArea>
      <c:layout>
        <c:manualLayout>
          <c:layoutTarget val="inner"/>
          <c:xMode val="edge"/>
          <c:yMode val="edge"/>
          <c:x val="0.12312463724026428"/>
          <c:y val="3.0478434239054622E-2"/>
          <c:w val="0.83869149445469626"/>
          <c:h val="0.6717498191653567"/>
        </c:manualLayout>
      </c:layout>
      <c:barChart>
        <c:barDir val="col"/>
        <c:grouping val="stacked"/>
        <c:ser>
          <c:idx val="0"/>
          <c:order val="0"/>
          <c:tx>
            <c:strRef>
              <c:f>Arkusz1!$B$1</c:f>
              <c:strCache>
                <c:ptCount val="1"/>
                <c:pt idx="0">
                  <c:v>utrzymanie obiektów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cat>
            <c:strRef>
              <c:f>Arkusz1!$A$2:$A$22</c:f>
              <c:strCache>
                <c:ptCount val="21"/>
                <c:pt idx="0">
                  <c:v>Soł.Bogdaniec</c:v>
                </c:pt>
                <c:pt idx="1">
                  <c:v>Soł. Chwałowice</c:v>
                </c:pt>
                <c:pt idx="2">
                  <c:v>Soł.Gostkowice</c:v>
                </c:pt>
                <c:pt idx="3">
                  <c:v>Soł.Jasiniec</c:v>
                </c:pt>
                <c:pt idx="4">
                  <c:v>Soł.Jeże</c:v>
                </c:pt>
                <c:pt idx="5">
                  <c:v>Soł.Jenin</c:v>
                </c:pt>
                <c:pt idx="6">
                  <c:v>Soł.Jeninek</c:v>
                </c:pt>
                <c:pt idx="7">
                  <c:v>Soł.Jeniniec</c:v>
                </c:pt>
                <c:pt idx="8">
                  <c:v>Soł.Jeżyki</c:v>
                </c:pt>
                <c:pt idx="9">
                  <c:v>Soł.Krzyszczyna</c:v>
                </c:pt>
                <c:pt idx="10">
                  <c:v>Soł.Krzyszczynka</c:v>
                </c:pt>
                <c:pt idx="11">
                  <c:v>Soł.Kwiatkowice</c:v>
                </c:pt>
                <c:pt idx="12">
                  <c:v>Soł.Lubczyno</c:v>
                </c:pt>
                <c:pt idx="13">
                  <c:v>Soł.Łupowo</c:v>
                </c:pt>
                <c:pt idx="14">
                  <c:v>Soł.Motylewo</c:v>
                </c:pt>
                <c:pt idx="15">
                  <c:v>Soł.Podjenin</c:v>
                </c:pt>
                <c:pt idx="16">
                  <c:v>Soł.Racław</c:v>
                </c:pt>
                <c:pt idx="17">
                  <c:v>Soł.Roszkowice</c:v>
                </c:pt>
                <c:pt idx="18">
                  <c:v>Soł.Stanowice</c:v>
                </c:pt>
                <c:pt idx="19">
                  <c:v>Soł.Wieprzyce</c:v>
                </c:pt>
                <c:pt idx="20">
                  <c:v>Soł.Włostów</c:v>
                </c:pt>
              </c:strCache>
            </c:strRef>
          </c:cat>
          <c:val>
            <c:numRef>
              <c:f>Arkusz1!$B$2:$B$22</c:f>
              <c:numCache>
                <c:formatCode>"zł"#,##0.00_);[Red]\("zł"#,##0.00\)</c:formatCode>
                <c:ptCount val="21"/>
                <c:pt idx="1">
                  <c:v>2320.09</c:v>
                </c:pt>
                <c:pt idx="2">
                  <c:v>921.39</c:v>
                </c:pt>
                <c:pt idx="3">
                  <c:v>1596.33</c:v>
                </c:pt>
                <c:pt idx="5">
                  <c:v>9964.2300000000068</c:v>
                </c:pt>
                <c:pt idx="7">
                  <c:v>66.34</c:v>
                </c:pt>
                <c:pt idx="8">
                  <c:v>7268.56</c:v>
                </c:pt>
                <c:pt idx="9">
                  <c:v>392.40999999999963</c:v>
                </c:pt>
                <c:pt idx="10">
                  <c:v>392.42999999999921</c:v>
                </c:pt>
                <c:pt idx="11">
                  <c:v>5198.6400000000003</c:v>
                </c:pt>
                <c:pt idx="12">
                  <c:v>5124.88</c:v>
                </c:pt>
                <c:pt idx="13">
                  <c:v>5431.33</c:v>
                </c:pt>
                <c:pt idx="15">
                  <c:v>575.87</c:v>
                </c:pt>
                <c:pt idx="16">
                  <c:v>3285.5</c:v>
                </c:pt>
                <c:pt idx="17">
                  <c:v>392.38</c:v>
                </c:pt>
                <c:pt idx="18">
                  <c:v>11806.32</c:v>
                </c:pt>
                <c:pt idx="20">
                  <c:v>555.67999999999995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B18-4FD8-BB38-EDD7AC7D1C3A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prace pielęgnacyjno-porządkowe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strRef>
              <c:f>Arkusz1!$A$2:$A$22</c:f>
              <c:strCache>
                <c:ptCount val="21"/>
                <c:pt idx="0">
                  <c:v>Soł.Bogdaniec</c:v>
                </c:pt>
                <c:pt idx="1">
                  <c:v>Soł. Chwałowice</c:v>
                </c:pt>
                <c:pt idx="2">
                  <c:v>Soł.Gostkowice</c:v>
                </c:pt>
                <c:pt idx="3">
                  <c:v>Soł.Jasiniec</c:v>
                </c:pt>
                <c:pt idx="4">
                  <c:v>Soł.Jeże</c:v>
                </c:pt>
                <c:pt idx="5">
                  <c:v>Soł.Jenin</c:v>
                </c:pt>
                <c:pt idx="6">
                  <c:v>Soł.Jeninek</c:v>
                </c:pt>
                <c:pt idx="7">
                  <c:v>Soł.Jeniniec</c:v>
                </c:pt>
                <c:pt idx="8">
                  <c:v>Soł.Jeżyki</c:v>
                </c:pt>
                <c:pt idx="9">
                  <c:v>Soł.Krzyszczyna</c:v>
                </c:pt>
                <c:pt idx="10">
                  <c:v>Soł.Krzyszczynka</c:v>
                </c:pt>
                <c:pt idx="11">
                  <c:v>Soł.Kwiatkowice</c:v>
                </c:pt>
                <c:pt idx="12">
                  <c:v>Soł.Lubczyno</c:v>
                </c:pt>
                <c:pt idx="13">
                  <c:v>Soł.Łupowo</c:v>
                </c:pt>
                <c:pt idx="14">
                  <c:v>Soł.Motylewo</c:v>
                </c:pt>
                <c:pt idx="15">
                  <c:v>Soł.Podjenin</c:v>
                </c:pt>
                <c:pt idx="16">
                  <c:v>Soł.Racław</c:v>
                </c:pt>
                <c:pt idx="17">
                  <c:v>Soł.Roszkowice</c:v>
                </c:pt>
                <c:pt idx="18">
                  <c:v>Soł.Stanowice</c:v>
                </c:pt>
                <c:pt idx="19">
                  <c:v>Soł.Wieprzyce</c:v>
                </c:pt>
                <c:pt idx="20">
                  <c:v>Soł.Włostów</c:v>
                </c:pt>
              </c:strCache>
            </c:strRef>
          </c:cat>
          <c:val>
            <c:numRef>
              <c:f>Arkusz1!$C$2:$C$22</c:f>
              <c:numCache>
                <c:formatCode>"zł"#,##0.00_);[Red]\("zł"#,##0.00\)</c:formatCode>
                <c:ptCount val="21"/>
                <c:pt idx="1">
                  <c:v>261.22000000000003</c:v>
                </c:pt>
                <c:pt idx="4">
                  <c:v>400.36</c:v>
                </c:pt>
                <c:pt idx="5">
                  <c:v>4615.67</c:v>
                </c:pt>
                <c:pt idx="6">
                  <c:v>115.86</c:v>
                </c:pt>
                <c:pt idx="9">
                  <c:v>119.45</c:v>
                </c:pt>
                <c:pt idx="12">
                  <c:v>93.88</c:v>
                </c:pt>
                <c:pt idx="13">
                  <c:v>1482.34</c:v>
                </c:pt>
                <c:pt idx="14">
                  <c:v>2279.77</c:v>
                </c:pt>
                <c:pt idx="15">
                  <c:v>1054.73</c:v>
                </c:pt>
                <c:pt idx="16">
                  <c:v>3969.63</c:v>
                </c:pt>
                <c:pt idx="18">
                  <c:v>473.18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B18-4FD8-BB38-EDD7AC7D1C3A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organizacja imprez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cat>
            <c:strRef>
              <c:f>Arkusz1!$A$2:$A$22</c:f>
              <c:strCache>
                <c:ptCount val="21"/>
                <c:pt idx="0">
                  <c:v>Soł.Bogdaniec</c:v>
                </c:pt>
                <c:pt idx="1">
                  <c:v>Soł. Chwałowice</c:v>
                </c:pt>
                <c:pt idx="2">
                  <c:v>Soł.Gostkowice</c:v>
                </c:pt>
                <c:pt idx="3">
                  <c:v>Soł.Jasiniec</c:v>
                </c:pt>
                <c:pt idx="4">
                  <c:v>Soł.Jeże</c:v>
                </c:pt>
                <c:pt idx="5">
                  <c:v>Soł.Jenin</c:v>
                </c:pt>
                <c:pt idx="6">
                  <c:v>Soł.Jeninek</c:v>
                </c:pt>
                <c:pt idx="7">
                  <c:v>Soł.Jeniniec</c:v>
                </c:pt>
                <c:pt idx="8">
                  <c:v>Soł.Jeżyki</c:v>
                </c:pt>
                <c:pt idx="9">
                  <c:v>Soł.Krzyszczyna</c:v>
                </c:pt>
                <c:pt idx="10">
                  <c:v>Soł.Krzyszczynka</c:v>
                </c:pt>
                <c:pt idx="11">
                  <c:v>Soł.Kwiatkowice</c:v>
                </c:pt>
                <c:pt idx="12">
                  <c:v>Soł.Lubczyno</c:v>
                </c:pt>
                <c:pt idx="13">
                  <c:v>Soł.Łupowo</c:v>
                </c:pt>
                <c:pt idx="14">
                  <c:v>Soł.Motylewo</c:v>
                </c:pt>
                <c:pt idx="15">
                  <c:v>Soł.Podjenin</c:v>
                </c:pt>
                <c:pt idx="16">
                  <c:v>Soł.Racław</c:v>
                </c:pt>
                <c:pt idx="17">
                  <c:v>Soł.Roszkowice</c:v>
                </c:pt>
                <c:pt idx="18">
                  <c:v>Soł.Stanowice</c:v>
                </c:pt>
                <c:pt idx="19">
                  <c:v>Soł.Wieprzyce</c:v>
                </c:pt>
                <c:pt idx="20">
                  <c:v>Soł.Włostów</c:v>
                </c:pt>
              </c:strCache>
            </c:strRef>
          </c:cat>
          <c:val>
            <c:numRef>
              <c:f>Arkusz1!$D$2:$D$22</c:f>
              <c:numCache>
                <c:formatCode>"zł"#,##0.00_);[Red]\("zł"#,##0.00\)</c:formatCode>
                <c:ptCount val="21"/>
                <c:pt idx="0">
                  <c:v>9230.66</c:v>
                </c:pt>
                <c:pt idx="1">
                  <c:v>1630.1699999999998</c:v>
                </c:pt>
                <c:pt idx="2">
                  <c:v>1794.82</c:v>
                </c:pt>
                <c:pt idx="3">
                  <c:v>1076.3699999999999</c:v>
                </c:pt>
                <c:pt idx="4">
                  <c:v>1357.29</c:v>
                </c:pt>
                <c:pt idx="5">
                  <c:v>5791.64</c:v>
                </c:pt>
                <c:pt idx="6">
                  <c:v>130.38000000000034</c:v>
                </c:pt>
                <c:pt idx="8">
                  <c:v>1985.29</c:v>
                </c:pt>
                <c:pt idx="9">
                  <c:v>720.61</c:v>
                </c:pt>
                <c:pt idx="10">
                  <c:v>633.80999999999949</c:v>
                </c:pt>
                <c:pt idx="11">
                  <c:v>1335.86</c:v>
                </c:pt>
                <c:pt idx="12">
                  <c:v>6040.53</c:v>
                </c:pt>
                <c:pt idx="13">
                  <c:v>5433.9699999999993</c:v>
                </c:pt>
                <c:pt idx="15">
                  <c:v>1504.05</c:v>
                </c:pt>
                <c:pt idx="16">
                  <c:v>5051.8600000000024</c:v>
                </c:pt>
                <c:pt idx="17">
                  <c:v>426.59</c:v>
                </c:pt>
                <c:pt idx="18">
                  <c:v>5058.22</c:v>
                </c:pt>
                <c:pt idx="19">
                  <c:v>6433.29</c:v>
                </c:pt>
                <c:pt idx="20">
                  <c:v>1482.46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B18-4FD8-BB38-EDD7AC7D1C3A}"/>
            </c:ext>
          </c:extLst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zakup wyposażenia 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cat>
            <c:strRef>
              <c:f>Arkusz1!$A$2:$A$22</c:f>
              <c:strCache>
                <c:ptCount val="21"/>
                <c:pt idx="0">
                  <c:v>Soł.Bogdaniec</c:v>
                </c:pt>
                <c:pt idx="1">
                  <c:v>Soł. Chwałowice</c:v>
                </c:pt>
                <c:pt idx="2">
                  <c:v>Soł.Gostkowice</c:v>
                </c:pt>
                <c:pt idx="3">
                  <c:v>Soł.Jasiniec</c:v>
                </c:pt>
                <c:pt idx="4">
                  <c:v>Soł.Jeże</c:v>
                </c:pt>
                <c:pt idx="5">
                  <c:v>Soł.Jenin</c:v>
                </c:pt>
                <c:pt idx="6">
                  <c:v>Soł.Jeninek</c:v>
                </c:pt>
                <c:pt idx="7">
                  <c:v>Soł.Jeniniec</c:v>
                </c:pt>
                <c:pt idx="8">
                  <c:v>Soł.Jeżyki</c:v>
                </c:pt>
                <c:pt idx="9">
                  <c:v>Soł.Krzyszczyna</c:v>
                </c:pt>
                <c:pt idx="10">
                  <c:v>Soł.Krzyszczynka</c:v>
                </c:pt>
                <c:pt idx="11">
                  <c:v>Soł.Kwiatkowice</c:v>
                </c:pt>
                <c:pt idx="12">
                  <c:v>Soł.Lubczyno</c:v>
                </c:pt>
                <c:pt idx="13">
                  <c:v>Soł.Łupowo</c:v>
                </c:pt>
                <c:pt idx="14">
                  <c:v>Soł.Motylewo</c:v>
                </c:pt>
                <c:pt idx="15">
                  <c:v>Soł.Podjenin</c:v>
                </c:pt>
                <c:pt idx="16">
                  <c:v>Soł.Racław</c:v>
                </c:pt>
                <c:pt idx="17">
                  <c:v>Soł.Roszkowice</c:v>
                </c:pt>
                <c:pt idx="18">
                  <c:v>Soł.Stanowice</c:v>
                </c:pt>
                <c:pt idx="19">
                  <c:v>Soł.Wieprzyce</c:v>
                </c:pt>
                <c:pt idx="20">
                  <c:v>Soł.Włostów</c:v>
                </c:pt>
              </c:strCache>
            </c:strRef>
          </c:cat>
          <c:val>
            <c:numRef>
              <c:f>Arkusz1!$E$2:$E$22</c:f>
              <c:numCache>
                <c:formatCode>"zł"#,##0.00_);[Red]\("zł"#,##0.00\)</c:formatCode>
                <c:ptCount val="21"/>
                <c:pt idx="0">
                  <c:v>11744.1</c:v>
                </c:pt>
                <c:pt idx="1">
                  <c:v>6265.3</c:v>
                </c:pt>
                <c:pt idx="2">
                  <c:v>1700</c:v>
                </c:pt>
                <c:pt idx="4">
                  <c:v>3150</c:v>
                </c:pt>
                <c:pt idx="5">
                  <c:v>7304.2</c:v>
                </c:pt>
                <c:pt idx="6">
                  <c:v>5230</c:v>
                </c:pt>
                <c:pt idx="7">
                  <c:v>9608.8599999999533</c:v>
                </c:pt>
                <c:pt idx="9">
                  <c:v>7767.53</c:v>
                </c:pt>
                <c:pt idx="10">
                  <c:v>7721.13</c:v>
                </c:pt>
                <c:pt idx="11">
                  <c:v>3465.5</c:v>
                </c:pt>
                <c:pt idx="12">
                  <c:v>3230</c:v>
                </c:pt>
                <c:pt idx="13">
                  <c:v>17652.36</c:v>
                </c:pt>
                <c:pt idx="14">
                  <c:v>6256.5</c:v>
                </c:pt>
                <c:pt idx="15">
                  <c:v>5429</c:v>
                </c:pt>
                <c:pt idx="16">
                  <c:v>1733.45</c:v>
                </c:pt>
                <c:pt idx="17">
                  <c:v>8181.03</c:v>
                </c:pt>
                <c:pt idx="18">
                  <c:v>107.97</c:v>
                </c:pt>
                <c:pt idx="20">
                  <c:v>7961.8600000000024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FB18-4FD8-BB38-EDD7AC7D1C3A}"/>
            </c:ext>
          </c:extLst>
        </c:ser>
        <c:overlap val="100"/>
        <c:axId val="87058688"/>
        <c:axId val="87072768"/>
      </c:barChart>
      <c:lineChart>
        <c:grouping val="standard"/>
        <c:ser>
          <c:idx val="4"/>
          <c:order val="4"/>
          <c:tx>
            <c:strRef>
              <c:f>Arkusz1!$F$1</c:f>
              <c:strCache>
                <c:ptCount val="1"/>
              </c:strCache>
            </c:strRef>
          </c:tx>
          <c:spPr>
            <a:ln w="19050" cap="rnd" cmpd="sng" algn="ctr">
              <a:noFill/>
              <a:prstDash val="solid"/>
              <a:round/>
            </a:ln>
            <a:effectLst/>
          </c:spPr>
          <c:marker>
            <c:spPr>
              <a:noFill/>
              <a:ln w="6350" cap="flat" cmpd="sng" algn="ctr">
                <a:solidFill>
                  <a:schemeClr val="accent3">
                    <a:lumMod val="60000"/>
                  </a:schemeClr>
                </a:solidFill>
                <a:prstDash val="solid"/>
                <a:round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t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Arkusz1!$A$2:$A$22</c:f>
              <c:strCache>
                <c:ptCount val="21"/>
                <c:pt idx="0">
                  <c:v>Soł.Bogdaniec</c:v>
                </c:pt>
                <c:pt idx="1">
                  <c:v>Soł. Chwałowice</c:v>
                </c:pt>
                <c:pt idx="2">
                  <c:v>Soł.Gostkowice</c:v>
                </c:pt>
                <c:pt idx="3">
                  <c:v>Soł.Jasiniec</c:v>
                </c:pt>
                <c:pt idx="4">
                  <c:v>Soł.Jeże</c:v>
                </c:pt>
                <c:pt idx="5">
                  <c:v>Soł.Jenin</c:v>
                </c:pt>
                <c:pt idx="6">
                  <c:v>Soł.Jeninek</c:v>
                </c:pt>
                <c:pt idx="7">
                  <c:v>Soł.Jeniniec</c:v>
                </c:pt>
                <c:pt idx="8">
                  <c:v>Soł.Jeżyki</c:v>
                </c:pt>
                <c:pt idx="9">
                  <c:v>Soł.Krzyszczyna</c:v>
                </c:pt>
                <c:pt idx="10">
                  <c:v>Soł.Krzyszczynka</c:v>
                </c:pt>
                <c:pt idx="11">
                  <c:v>Soł.Kwiatkowice</c:v>
                </c:pt>
                <c:pt idx="12">
                  <c:v>Soł.Lubczyno</c:v>
                </c:pt>
                <c:pt idx="13">
                  <c:v>Soł.Łupowo</c:v>
                </c:pt>
                <c:pt idx="14">
                  <c:v>Soł.Motylewo</c:v>
                </c:pt>
                <c:pt idx="15">
                  <c:v>Soł.Podjenin</c:v>
                </c:pt>
                <c:pt idx="16">
                  <c:v>Soł.Racław</c:v>
                </c:pt>
                <c:pt idx="17">
                  <c:v>Soł.Roszkowice</c:v>
                </c:pt>
                <c:pt idx="18">
                  <c:v>Soł.Stanowice</c:v>
                </c:pt>
                <c:pt idx="19">
                  <c:v>Soł.Wieprzyce</c:v>
                </c:pt>
                <c:pt idx="20">
                  <c:v>Soł.Włostów</c:v>
                </c:pt>
              </c:strCache>
            </c:strRef>
          </c:cat>
          <c:val>
            <c:numRef>
              <c:f>Arkusz1!$F$2:$F$22</c:f>
              <c:numCache>
                <c:formatCode>_(* #,##0.00_);_(* \(#,##0.00\);_(* "-"??_);_(@_)</c:formatCode>
                <c:ptCount val="21"/>
                <c:pt idx="0">
                  <c:v>20974.760000000009</c:v>
                </c:pt>
                <c:pt idx="1">
                  <c:v>10476.780000000002</c:v>
                </c:pt>
                <c:pt idx="2">
                  <c:v>4416.21</c:v>
                </c:pt>
                <c:pt idx="3">
                  <c:v>2672.7</c:v>
                </c:pt>
                <c:pt idx="4">
                  <c:v>4907.6500000000024</c:v>
                </c:pt>
                <c:pt idx="5">
                  <c:v>27675.74</c:v>
                </c:pt>
                <c:pt idx="6">
                  <c:v>5476.24</c:v>
                </c:pt>
                <c:pt idx="7">
                  <c:v>9675.2000000000007</c:v>
                </c:pt>
                <c:pt idx="8">
                  <c:v>9253.8499999999713</c:v>
                </c:pt>
                <c:pt idx="9">
                  <c:v>9000</c:v>
                </c:pt>
                <c:pt idx="10">
                  <c:v>8747.369999999959</c:v>
                </c:pt>
                <c:pt idx="11">
                  <c:v>10000</c:v>
                </c:pt>
                <c:pt idx="12">
                  <c:v>14489.29</c:v>
                </c:pt>
                <c:pt idx="13">
                  <c:v>30000</c:v>
                </c:pt>
                <c:pt idx="14">
                  <c:v>8536.27</c:v>
                </c:pt>
                <c:pt idx="15">
                  <c:v>8563.65</c:v>
                </c:pt>
                <c:pt idx="16">
                  <c:v>14040.44</c:v>
                </c:pt>
                <c:pt idx="17">
                  <c:v>9000</c:v>
                </c:pt>
                <c:pt idx="18">
                  <c:v>17445.690000000002</c:v>
                </c:pt>
                <c:pt idx="19">
                  <c:v>6433.29</c:v>
                </c:pt>
                <c:pt idx="20">
                  <c:v>10000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FB18-4FD8-BB38-EDD7AC7D1C3A}"/>
            </c:ext>
          </c:extLst>
        </c:ser>
        <c:marker val="1"/>
        <c:axId val="87058688"/>
        <c:axId val="87072768"/>
      </c:lineChart>
      <c:catAx>
        <c:axId val="87058688"/>
        <c:scaling>
          <c:orientation val="minMax"/>
        </c:scaling>
        <c:axPos val="b"/>
        <c:numFmt formatCode="#,##0.00" sourceLinked="0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87072768"/>
        <c:crosses val="autoZero"/>
        <c:auto val="1"/>
        <c:lblAlgn val="ctr"/>
        <c:lblOffset val="100"/>
      </c:catAx>
      <c:valAx>
        <c:axId val="87072768"/>
        <c:scaling>
          <c:orientation val="minMax"/>
        </c:scaling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#,##0" sourceLinked="0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87058688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7021239366355803E-2"/>
          <c:y val="0.88927870010904497"/>
          <c:w val="0.89999992554122221"/>
          <c:h val="3.3323345408323705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6350" cap="flat" cmpd="sng" algn="ctr">
      <a:noFill/>
      <a:prstDash val="solid"/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autoTitleDeleted val="1"/>
    <c:plotArea>
      <c:layout>
        <c:manualLayout>
          <c:layoutTarget val="inner"/>
          <c:xMode val="edge"/>
          <c:yMode val="edge"/>
          <c:x val="0.45090450628838391"/>
          <c:y val="4.0665434380776404E-2"/>
          <c:w val="0.51404637779806006"/>
          <c:h val="0.80749210415241546"/>
        </c:manualLayout>
      </c:layout>
      <c:barChart>
        <c:barDir val="bar"/>
        <c:grouping val="percentStacked"/>
        <c:ser>
          <c:idx val="0"/>
          <c:order val="0"/>
          <c:tx>
            <c:strRef>
              <c:f>Sheet1!$B$1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>
                <a:shade val="76000"/>
              </a:schemeClr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 sz="1050" b="1">
                    <a:solidFill>
                      <a:schemeClr val="bg1"/>
                    </a:solidFill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Sheet1!$A$2:$A$13</c:f>
              <c:strCache>
                <c:ptCount val="12"/>
                <c:pt idx="0">
                  <c:v>Liczba rodzin ogółem, które skorzystały z pomocy</c:v>
                </c:pt>
                <c:pt idx="1">
                  <c:v>Liczba świadczeń ogółem, które zostały udzielone rodzinom</c:v>
                </c:pt>
                <c:pt idx="2">
                  <c:v>Zasiłek stały</c:v>
                </c:pt>
                <c:pt idx="3">
                  <c:v>Zasiłek okresowy</c:v>
                </c:pt>
                <c:pt idx="4">
                  <c:v>Zasiłki celowe i celowe specjalne</c:v>
                </c:pt>
                <c:pt idx="5">
                  <c:v>Usługi opiekuńcze w tym opieka wytchnieniowa</c:v>
                </c:pt>
                <c:pt idx="6">
                  <c:v>Domy pomocy społecznej</c:v>
                </c:pt>
                <c:pt idx="7">
                  <c:v>Zasiłki celowe zdarzenie losowe</c:v>
                </c:pt>
                <c:pt idx="8">
                  <c:v>Praca asystenta rodziny</c:v>
                </c:pt>
                <c:pt idx="9">
                  <c:v>Zasiłki celowe z Rządowego programu pomoc państwa w zakresie dożywiania</c:v>
                </c:pt>
                <c:pt idx="10">
                  <c:v>Posiłek z rządowego programu pomoc państwa w zakresie dożywiania</c:v>
                </c:pt>
                <c:pt idx="11">
                  <c:v>Praca socjalna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195</c:v>
                </c:pt>
                <c:pt idx="1">
                  <c:v>385</c:v>
                </c:pt>
                <c:pt idx="2">
                  <c:v>45</c:v>
                </c:pt>
                <c:pt idx="3">
                  <c:v>64</c:v>
                </c:pt>
                <c:pt idx="4">
                  <c:v>25</c:v>
                </c:pt>
                <c:pt idx="5">
                  <c:v>9</c:v>
                </c:pt>
                <c:pt idx="6">
                  <c:v>8</c:v>
                </c:pt>
                <c:pt idx="7">
                  <c:v>4</c:v>
                </c:pt>
                <c:pt idx="8">
                  <c:v>13</c:v>
                </c:pt>
                <c:pt idx="9">
                  <c:v>112</c:v>
                </c:pt>
                <c:pt idx="10">
                  <c:v>56</c:v>
                </c:pt>
                <c:pt idx="11">
                  <c:v>158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BCC-4EF1-B1FE-5DC2E37970B0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1">
                <a:tint val="77000"/>
              </a:schemeClr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 sz="1050" b="1"/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Sheet1!$A$2:$A$13</c:f>
              <c:strCache>
                <c:ptCount val="12"/>
                <c:pt idx="0">
                  <c:v>Liczba rodzin ogółem, które skorzystały z pomocy</c:v>
                </c:pt>
                <c:pt idx="1">
                  <c:v>Liczba świadczeń ogółem, które zostały udzielone rodzinom</c:v>
                </c:pt>
                <c:pt idx="2">
                  <c:v>Zasiłek stały</c:v>
                </c:pt>
                <c:pt idx="3">
                  <c:v>Zasiłek okresowy</c:v>
                </c:pt>
                <c:pt idx="4">
                  <c:v>Zasiłki celowe i celowe specjalne</c:v>
                </c:pt>
                <c:pt idx="5">
                  <c:v>Usługi opiekuńcze w tym opieka wytchnieniowa</c:v>
                </c:pt>
                <c:pt idx="6">
                  <c:v>Domy pomocy społecznej</c:v>
                </c:pt>
                <c:pt idx="7">
                  <c:v>Zasiłki celowe zdarzenie losowe</c:v>
                </c:pt>
                <c:pt idx="8">
                  <c:v>Praca asystenta rodziny</c:v>
                </c:pt>
                <c:pt idx="9">
                  <c:v>Zasiłki celowe z Rządowego programu pomoc państwa w zakresie dożywiania</c:v>
                </c:pt>
                <c:pt idx="10">
                  <c:v>Posiłek z rządowego programu pomoc państwa w zakresie dożywiania</c:v>
                </c:pt>
                <c:pt idx="11">
                  <c:v>Praca socjalna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158</c:v>
                </c:pt>
                <c:pt idx="1">
                  <c:v>455</c:v>
                </c:pt>
                <c:pt idx="2">
                  <c:v>41</c:v>
                </c:pt>
                <c:pt idx="3">
                  <c:v>40</c:v>
                </c:pt>
                <c:pt idx="4">
                  <c:v>26</c:v>
                </c:pt>
                <c:pt idx="5">
                  <c:v>13</c:v>
                </c:pt>
                <c:pt idx="6">
                  <c:v>9</c:v>
                </c:pt>
                <c:pt idx="7">
                  <c:v>0</c:v>
                </c:pt>
                <c:pt idx="8">
                  <c:v>13</c:v>
                </c:pt>
                <c:pt idx="9">
                  <c:v>93</c:v>
                </c:pt>
                <c:pt idx="10">
                  <c:v>76</c:v>
                </c:pt>
                <c:pt idx="11">
                  <c:v>142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BCC-4EF1-B1FE-5DC2E37970B0}"/>
            </c:ext>
          </c:extLst>
        </c:ser>
        <c:gapWidth val="127"/>
        <c:overlap val="100"/>
        <c:axId val="90346240"/>
        <c:axId val="90347776"/>
      </c:barChart>
      <c:catAx>
        <c:axId val="90346240"/>
        <c:scaling>
          <c:orientation val="maxMin"/>
        </c:scaling>
        <c:axPos val="l"/>
        <c:numFmt formatCode="General" sourceLinked="1"/>
        <c:maj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/>
          <a:lstStyle/>
          <a:p>
            <a:pPr algn="just">
              <a:defRPr sz="900"/>
            </a:pPr>
            <a:endParaRPr lang="pl-PL"/>
          </a:p>
        </c:txPr>
        <c:crossAx val="90347776"/>
        <c:crosses val="autoZero"/>
        <c:auto val="1"/>
        <c:lblAlgn val="ctr"/>
        <c:lblOffset val="10"/>
      </c:catAx>
      <c:valAx>
        <c:axId val="90347776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one"/>
        <c:crossAx val="90346240"/>
        <c:crosses val="max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42720352208484791"/>
          <c:y val="0.92669939617766961"/>
          <c:w val="0.16092264864685718"/>
          <c:h val="5.6883670575289862E-2"/>
        </c:manualLayout>
      </c:layout>
      <c:spPr>
        <a:noFill/>
        <a:ln>
          <a:noFill/>
        </a:ln>
        <a:effectLst/>
      </c:spPr>
      <c:txPr>
        <a:bodyPr rot="0" vert="horz"/>
        <a:lstStyle/>
        <a:p>
          <a:pPr>
            <a:defRPr sz="1050"/>
          </a:pPr>
          <a:endParaRPr lang="pl-PL"/>
        </a:p>
      </c:txPr>
    </c:legend>
    <c:plotVisOnly val="1"/>
    <c:dispBlanksAs val="gap"/>
  </c:chart>
  <c:spPr>
    <a:noFill/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pl-PL"/>
    </a:p>
  </c:txPr>
  <c:externalData r:id="rId1"/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2021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sz="1200" b="1"/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Arkusz1!$B$2:$B$6</c:f>
              <c:numCache>
                <c:formatCode>_-* #,##0\ _z_ł_-;\-* #,##0\ _z_ł_-;_-* "-"??\ _z_ł_-;_-@_-</c:formatCode>
                <c:ptCount val="5"/>
                <c:pt idx="0">
                  <c:v>8828</c:v>
                </c:pt>
                <c:pt idx="1">
                  <c:v>6681</c:v>
                </c:pt>
                <c:pt idx="2">
                  <c:v>8899</c:v>
                </c:pt>
                <c:pt idx="3">
                  <c:v>10129</c:v>
                </c:pt>
                <c:pt idx="4">
                  <c:v>7034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7D9-4184-8B36-724CB1D8BC31}"/>
            </c:ext>
          </c:extLst>
        </c:ser>
        <c:dLbls>
          <c:showVal val="1"/>
        </c:dLbls>
        <c:axId val="90430848"/>
        <c:axId val="90440832"/>
      </c:barChart>
      <c:catAx>
        <c:axId val="90430848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sz="1100" b="1"/>
            </a:pPr>
            <a:endParaRPr lang="pl-PL"/>
          </a:p>
        </c:txPr>
        <c:crossAx val="90440832"/>
        <c:crosses val="autoZero"/>
        <c:auto val="1"/>
        <c:lblAlgn val="ctr"/>
        <c:lblOffset val="100"/>
      </c:catAx>
      <c:valAx>
        <c:axId val="90440832"/>
        <c:scaling>
          <c:orientation val="minMax"/>
        </c:scaling>
        <c:axPos val="l"/>
        <c:majorGridlines/>
        <c:numFmt formatCode="_-* #,##0\ _z_ł_-;\-* #,##0\ _z_ł_-;_-* &quot;-&quot;??\ _z_ł_-;_-@_-" sourceLinked="1"/>
        <c:tickLblPos val="nextTo"/>
        <c:txPr>
          <a:bodyPr/>
          <a:lstStyle/>
          <a:p>
            <a:pPr>
              <a:defRPr sz="1100"/>
            </a:pPr>
            <a:endParaRPr lang="pl-PL"/>
          </a:p>
        </c:txPr>
        <c:crossAx val="90430848"/>
        <c:crosses val="autoZero"/>
        <c:crossBetween val="between"/>
      </c:valAx>
    </c:plotArea>
    <c:plotVisOnly val="1"/>
    <c:dispBlanksAs val="gap"/>
  </c:chart>
  <c:spPr>
    <a:noFill/>
    <a:ln>
      <a:noFill/>
    </a:ln>
  </c:spPr>
  <c:externalData r:id="rId1"/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plotArea>
      <c:layout>
        <c:manualLayout>
          <c:layoutTarget val="inner"/>
          <c:xMode val="edge"/>
          <c:yMode val="edge"/>
          <c:x val="0.12285209061858204"/>
          <c:y val="3.0178326474622812E-2"/>
          <c:w val="0.80995250216079484"/>
          <c:h val="0.83843621399176949"/>
        </c:manualLayout>
      </c:layout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2018</c:v>
                </c:pt>
              </c:strCache>
            </c:strRef>
          </c:tx>
          <c:dLbls>
            <c:delete val="1"/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Arkusz1!$B$2:$B$6</c:f>
              <c:numCache>
                <c:formatCode>_("zł"* #,##0.00_);_("zł"* \(#,##0.00\);_("zł"* "-"??_);_(@_)</c:formatCode>
                <c:ptCount val="5"/>
                <c:pt idx="0">
                  <c:v>37285030.710000001</c:v>
                </c:pt>
                <c:pt idx="1">
                  <c:v>33385444.879999999</c:v>
                </c:pt>
                <c:pt idx="2">
                  <c:v>43582100.590000011</c:v>
                </c:pt>
                <c:pt idx="3">
                  <c:v>46236798.960000001</c:v>
                </c:pt>
                <c:pt idx="4">
                  <c:v>31249986.300000001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434-4DC0-A826-F42DC1661654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2019</c:v>
                </c:pt>
              </c:strCache>
            </c:strRef>
          </c:tx>
          <c:dLbls>
            <c:delete val="1"/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Arkusz1!$C$2:$C$6</c:f>
              <c:numCache>
                <c:formatCode>_("zł"* #,##0.00_);_("zł"* \(#,##0.00\);_("zł"* "-"??_);_(@_)</c:formatCode>
                <c:ptCount val="5"/>
                <c:pt idx="0">
                  <c:v>45662494.370000005</c:v>
                </c:pt>
                <c:pt idx="1">
                  <c:v>36771113.130000003</c:v>
                </c:pt>
                <c:pt idx="2">
                  <c:v>49623739.700000003</c:v>
                </c:pt>
                <c:pt idx="3">
                  <c:v>47061724.060000002</c:v>
                </c:pt>
                <c:pt idx="4">
                  <c:v>37106784.550000004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434-4DC0-A826-F42DC1661654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2020</c:v>
                </c:pt>
              </c:strCache>
            </c:strRef>
          </c:tx>
          <c:dLbls>
            <c:delete val="1"/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Arkusz1!$D$2:$D$6</c:f>
              <c:numCache>
                <c:formatCode>_("zł"* #,##0.00_);_("zł"* \(#,##0.00\);_("zł"* "-"??_);_(@_)</c:formatCode>
                <c:ptCount val="5"/>
                <c:pt idx="0">
                  <c:v>49992328.940000005</c:v>
                </c:pt>
                <c:pt idx="1">
                  <c:v>41534380.260000013</c:v>
                </c:pt>
                <c:pt idx="2">
                  <c:v>53493378.990000002</c:v>
                </c:pt>
                <c:pt idx="3">
                  <c:v>54425103.030000001</c:v>
                </c:pt>
                <c:pt idx="4">
                  <c:v>39368537.910000004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434-4DC0-A826-F42DC1661654}"/>
            </c:ext>
          </c:extLst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2021</c:v>
                </c:pt>
              </c:strCache>
            </c:strRef>
          </c:tx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/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Arkusz1!$E$2:$E$6</c:f>
              <c:numCache>
                <c:formatCode>_("zł"* #,##0.00_);_("zł"* \(#,##0.00\);_("zł"* "-"??_);_(@_)</c:formatCode>
                <c:ptCount val="5"/>
                <c:pt idx="0">
                  <c:v>53705008.5</c:v>
                </c:pt>
                <c:pt idx="1">
                  <c:v>44364325.020000003</c:v>
                </c:pt>
                <c:pt idx="2">
                  <c:v>59177834.07</c:v>
                </c:pt>
                <c:pt idx="3">
                  <c:v>60153404.370000005</c:v>
                </c:pt>
                <c:pt idx="4">
                  <c:v>43320169.270000003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B434-4DC0-A826-F42DC1661654}"/>
            </c:ext>
          </c:extLst>
        </c:ser>
        <c:dLbls>
          <c:showVal val="1"/>
        </c:dLbls>
        <c:axId val="90542464"/>
        <c:axId val="90544000"/>
      </c:barChart>
      <c:catAx>
        <c:axId val="90542464"/>
        <c:scaling>
          <c:orientation val="minMax"/>
        </c:scaling>
        <c:axPos val="l"/>
        <c:numFmt formatCode="General" sourceLinked="0"/>
        <c:tickLblPos val="nextTo"/>
        <c:txPr>
          <a:bodyPr/>
          <a:lstStyle/>
          <a:p>
            <a:pPr>
              <a:defRPr sz="1050" b="1"/>
            </a:pPr>
            <a:endParaRPr lang="pl-PL"/>
          </a:p>
        </c:txPr>
        <c:crossAx val="90544000"/>
        <c:crosses val="autoZero"/>
        <c:auto val="1"/>
        <c:lblAlgn val="ctr"/>
        <c:lblOffset val="100"/>
      </c:catAx>
      <c:valAx>
        <c:axId val="90544000"/>
        <c:scaling>
          <c:orientation val="minMax"/>
        </c:scaling>
        <c:axPos val="b"/>
        <c:majorGridlines/>
        <c:numFmt formatCode="_(* #,##0_);_(* \(#,##0\);_(* &quot;-&quot;_);_(@_)" sourceLinked="0"/>
        <c:tickLblPos val="nextTo"/>
        <c:txPr>
          <a:bodyPr/>
          <a:lstStyle/>
          <a:p>
            <a:pPr>
              <a:defRPr sz="900"/>
            </a:pPr>
            <a:endParaRPr lang="pl-PL"/>
          </a:p>
        </c:txPr>
        <c:crossAx val="9054246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1177550044360652"/>
          <c:y val="0.93002477138227169"/>
          <c:w val="0.36324460047687701"/>
          <c:h val="6.9975228617728313E-2"/>
        </c:manualLayout>
      </c:layout>
      <c:txPr>
        <a:bodyPr/>
        <a:lstStyle/>
        <a:p>
          <a:pPr>
            <a:defRPr sz="1100" b="1"/>
          </a:pPr>
          <a:endParaRPr lang="pl-PL"/>
        </a:p>
      </c:txPr>
    </c:legend>
    <c:plotVisOnly val="1"/>
    <c:dispBlanksAs val="gap"/>
  </c:chart>
  <c:spPr>
    <a:noFill/>
    <a:ln>
      <a:noFill/>
    </a:ln>
  </c:spPr>
  <c:externalData r:id="rId1"/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plotArea>
      <c:layout>
        <c:manualLayout>
          <c:layoutTarget val="inner"/>
          <c:xMode val="edge"/>
          <c:yMode val="edge"/>
          <c:x val="0.12285209061858204"/>
          <c:y val="3.0178326474622812E-2"/>
          <c:w val="0.80995250216079484"/>
          <c:h val="0.83843621399176949"/>
        </c:manualLayout>
      </c:layout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2018</c:v>
                </c:pt>
              </c:strCache>
            </c:strRef>
          </c:tx>
          <c:dLbls>
            <c:delete val="1"/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Arkusz1!$B$2:$B$6</c:f>
              <c:numCache>
                <c:formatCode>_("zł"* #,##0.00_);_("zł"* \(#,##0.00\);_("zł"* "-"??_);_(@_)</c:formatCode>
                <c:ptCount val="5"/>
                <c:pt idx="0">
                  <c:v>52231649.080000006</c:v>
                </c:pt>
                <c:pt idx="1">
                  <c:v>34281252.460000001</c:v>
                </c:pt>
                <c:pt idx="2">
                  <c:v>46543825.110000007</c:v>
                </c:pt>
                <c:pt idx="3">
                  <c:v>46217650.290000089</c:v>
                </c:pt>
                <c:pt idx="4">
                  <c:v>32331175.629999999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E54-4656-BF1E-75212DCA7339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2019</c:v>
                </c:pt>
              </c:strCache>
            </c:strRef>
          </c:tx>
          <c:dLbls>
            <c:delete val="1"/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Arkusz1!$C$2:$C$6</c:f>
              <c:numCache>
                <c:formatCode>_("zł"* #,##0.00_);_("zł"* \(#,##0.00\);_("zł"* "-"??_);_(@_)</c:formatCode>
                <c:ptCount val="5"/>
                <c:pt idx="0">
                  <c:v>47124961.700000003</c:v>
                </c:pt>
                <c:pt idx="1">
                  <c:v>35572975.5</c:v>
                </c:pt>
                <c:pt idx="2">
                  <c:v>49623739.700000003</c:v>
                </c:pt>
                <c:pt idx="3">
                  <c:v>48088490.090000011</c:v>
                </c:pt>
                <c:pt idx="4">
                  <c:v>34147760.370000005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E54-4656-BF1E-75212DCA7339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2020</c:v>
                </c:pt>
              </c:strCache>
            </c:strRef>
          </c:tx>
          <c:dLbls>
            <c:delete val="1"/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Arkusz1!$D$2:$D$6</c:f>
              <c:numCache>
                <c:formatCode>_("zł"* #,##0.00_);_("zł"* \(#,##0.00\);_("zł"* "-"??_);_(@_)</c:formatCode>
                <c:ptCount val="5"/>
                <c:pt idx="0">
                  <c:v>47044270.350000001</c:v>
                </c:pt>
                <c:pt idx="1">
                  <c:v>39320142.390000001</c:v>
                </c:pt>
                <c:pt idx="2">
                  <c:v>52024809.650000006</c:v>
                </c:pt>
                <c:pt idx="3">
                  <c:v>49369530.68</c:v>
                </c:pt>
                <c:pt idx="4">
                  <c:v>38104799.57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E54-4656-BF1E-75212DCA7339}"/>
            </c:ext>
          </c:extLst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2021</c:v>
                </c:pt>
              </c:strCache>
            </c:strRef>
          </c:tx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/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Arkusz1!$E$2:$E$6</c:f>
              <c:numCache>
                <c:formatCode>_("zł"* #,##0.00_);_("zł"* \(#,##0.00\);_("zł"* "-"??_);_(@_)</c:formatCode>
                <c:ptCount val="5"/>
                <c:pt idx="0">
                  <c:v>49757129.370000005</c:v>
                </c:pt>
                <c:pt idx="1">
                  <c:v>45052835.68</c:v>
                </c:pt>
                <c:pt idx="2">
                  <c:v>60460523.93</c:v>
                </c:pt>
                <c:pt idx="3" formatCode="_(* #,##0.00_);_(* \(#,##0.00\);_(* &quot;-&quot;??_);_(@_)">
                  <c:v>52192761.650000006</c:v>
                </c:pt>
                <c:pt idx="4">
                  <c:v>41849108.400000006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0E54-4656-BF1E-75212DCA7339}"/>
            </c:ext>
          </c:extLst>
        </c:ser>
        <c:dLbls>
          <c:showVal val="1"/>
        </c:dLbls>
        <c:axId val="90568192"/>
        <c:axId val="90569728"/>
      </c:barChart>
      <c:catAx>
        <c:axId val="90568192"/>
        <c:scaling>
          <c:orientation val="minMax"/>
        </c:scaling>
        <c:axPos val="l"/>
        <c:numFmt formatCode="General" sourceLinked="0"/>
        <c:tickLblPos val="nextTo"/>
        <c:txPr>
          <a:bodyPr/>
          <a:lstStyle/>
          <a:p>
            <a:pPr>
              <a:defRPr sz="1050" b="1"/>
            </a:pPr>
            <a:endParaRPr lang="pl-PL"/>
          </a:p>
        </c:txPr>
        <c:crossAx val="90569728"/>
        <c:crosses val="autoZero"/>
        <c:auto val="1"/>
        <c:lblAlgn val="ctr"/>
        <c:lblOffset val="100"/>
      </c:catAx>
      <c:valAx>
        <c:axId val="90569728"/>
        <c:scaling>
          <c:orientation val="minMax"/>
        </c:scaling>
        <c:axPos val="b"/>
        <c:majorGridlines/>
        <c:numFmt formatCode="_(* #,##0_);_(* \(#,##0\);_(* &quot;-&quot;_);_(@_)" sourceLinked="0"/>
        <c:tickLblPos val="nextTo"/>
        <c:txPr>
          <a:bodyPr/>
          <a:lstStyle/>
          <a:p>
            <a:pPr>
              <a:defRPr sz="900"/>
            </a:pPr>
            <a:endParaRPr lang="pl-PL"/>
          </a:p>
        </c:txPr>
        <c:crossAx val="90568192"/>
        <c:crosses val="autoZero"/>
        <c:crossBetween val="between"/>
      </c:valAx>
    </c:plotArea>
    <c:legend>
      <c:legendPos val="b"/>
      <c:txPr>
        <a:bodyPr/>
        <a:lstStyle/>
        <a:p>
          <a:pPr>
            <a:defRPr sz="1100" b="1"/>
          </a:pPr>
          <a:endParaRPr lang="pl-PL"/>
        </a:p>
      </c:txPr>
    </c:legend>
    <c:plotVisOnly val="1"/>
    <c:dispBlanksAs val="gap"/>
  </c:chart>
  <c:spPr>
    <a:noFill/>
    <a:ln>
      <a:noFill/>
    </a:ln>
  </c:spPr>
  <c:externalData r:id="rId1"/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2021</c:v>
                </c:pt>
              </c:strCache>
            </c:strRef>
          </c:tx>
          <c:dLbls>
            <c:numFmt formatCode="_(&quot;zł&quot;* #,##0.00_);_(&quot;zł&quot;* \(#,##0.00\);_(&quot;zł&quot;* &quot;-&quot;??_);_(@_)" sourceLinked="0"/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sz="1050" b="1"/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Arkusz1!$B$2:$B$6</c:f>
              <c:numCache>
                <c:formatCode>_("zł"* #,##0.00_);_("zł"* \(#,##0.00\);_("zł"* "-"??_);_(@_)</c:formatCode>
                <c:ptCount val="5"/>
                <c:pt idx="0">
                  <c:v>9611855.3399999831</c:v>
                </c:pt>
                <c:pt idx="1">
                  <c:v>6204947.2700000014</c:v>
                </c:pt>
                <c:pt idx="2">
                  <c:v>16866103.84</c:v>
                </c:pt>
                <c:pt idx="3">
                  <c:v>12178753.380000006</c:v>
                </c:pt>
                <c:pt idx="4">
                  <c:v>7172727.4700000044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AAD-41E6-B407-3775EE6B3343}"/>
            </c:ext>
          </c:extLst>
        </c:ser>
        <c:dLbls>
          <c:showVal val="1"/>
        </c:dLbls>
        <c:axId val="105110528"/>
        <c:axId val="108724992"/>
      </c:barChart>
      <c:catAx>
        <c:axId val="105110528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sz="1100" b="1"/>
            </a:pPr>
            <a:endParaRPr lang="pl-PL"/>
          </a:p>
        </c:txPr>
        <c:crossAx val="108724992"/>
        <c:crosses val="autoZero"/>
        <c:auto val="1"/>
        <c:lblAlgn val="ctr"/>
        <c:lblOffset val="100"/>
      </c:catAx>
      <c:valAx>
        <c:axId val="108724992"/>
        <c:scaling>
          <c:orientation val="minMax"/>
        </c:scaling>
        <c:axPos val="l"/>
        <c:majorGridlines/>
        <c:numFmt formatCode="#,##0.00" sourceLinked="0"/>
        <c:tickLblPos val="nextTo"/>
        <c:txPr>
          <a:bodyPr/>
          <a:lstStyle/>
          <a:p>
            <a:pPr>
              <a:defRPr sz="1100"/>
            </a:pPr>
            <a:endParaRPr lang="pl-PL"/>
          </a:p>
        </c:txPr>
        <c:crossAx val="105110528"/>
        <c:crosses val="autoZero"/>
        <c:crossBetween val="between"/>
      </c:valAx>
    </c:plotArea>
    <c:plotVisOnly val="1"/>
    <c:dispBlanksAs val="gap"/>
  </c:chart>
  <c:spPr>
    <a:noFill/>
    <a:ln>
      <a:noFill/>
    </a:ln>
  </c:spPr>
  <c:externalData r:id="rId1"/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plotArea>
      <c:layout>
        <c:manualLayout>
          <c:layoutTarget val="inner"/>
          <c:xMode val="edge"/>
          <c:yMode val="edge"/>
          <c:x val="0.12285209061858204"/>
          <c:y val="3.0178326474622812E-2"/>
          <c:w val="0.80995250216079484"/>
          <c:h val="0.83843621399176949"/>
        </c:manualLayout>
      </c:layout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2018</c:v>
                </c:pt>
              </c:strCache>
            </c:strRef>
          </c:tx>
          <c:dLbls>
            <c:delete val="1"/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Arkusz1!$B$2:$B$6</c:f>
              <c:numCache>
                <c:formatCode>_("zł"* #,##0.00_);_("zł"* \(#,##0.00\);_("zł"* "-"??_);_(@_)</c:formatCode>
                <c:ptCount val="5"/>
                <c:pt idx="0">
                  <c:v>20298489.18</c:v>
                </c:pt>
                <c:pt idx="1">
                  <c:v>7021727.6900000004</c:v>
                </c:pt>
                <c:pt idx="2">
                  <c:v>15254635.189999985</c:v>
                </c:pt>
                <c:pt idx="3">
                  <c:v>13470531.17</c:v>
                </c:pt>
                <c:pt idx="4">
                  <c:v>6156193.1299999999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0FF-494F-B382-8C6BFE5E5CC0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2019</c:v>
                </c:pt>
              </c:strCache>
            </c:strRef>
          </c:tx>
          <c:dLbls>
            <c:delete val="1"/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Arkusz1!$C$2:$C$6</c:f>
              <c:numCache>
                <c:formatCode>_("zł"* #,##0.00_);_("zł"* \(#,##0.00\);_("zł"* "-"??_);_(@_)</c:formatCode>
                <c:ptCount val="5"/>
                <c:pt idx="0">
                  <c:v>9397940.4100000001</c:v>
                </c:pt>
                <c:pt idx="1">
                  <c:v>5393921.5700000003</c:v>
                </c:pt>
                <c:pt idx="2">
                  <c:v>14148341.710000001</c:v>
                </c:pt>
                <c:pt idx="3">
                  <c:v>9922498.25</c:v>
                </c:pt>
                <c:pt idx="4">
                  <c:v>3983861.24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0FF-494F-B382-8C6BFE5E5CC0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2020</c:v>
                </c:pt>
              </c:strCache>
            </c:strRef>
          </c:tx>
          <c:dLbls>
            <c:delete val="1"/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Arkusz1!$D$2:$D$6</c:f>
              <c:numCache>
                <c:formatCode>_("zł"* #,##0.00_);_("zł"* \(#,##0.00\);_("zł"* "-"??_);_(@_)</c:formatCode>
                <c:ptCount val="5"/>
                <c:pt idx="0">
                  <c:v>6843965.1599999992</c:v>
                </c:pt>
                <c:pt idx="1">
                  <c:v>7395875.3199999994</c:v>
                </c:pt>
                <c:pt idx="2">
                  <c:v>12368835.01</c:v>
                </c:pt>
                <c:pt idx="3">
                  <c:v>9088730.3699999992</c:v>
                </c:pt>
                <c:pt idx="4">
                  <c:v>5859340.4000000004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0FF-494F-B382-8C6BFE5E5CC0}"/>
            </c:ext>
          </c:extLst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2021</c:v>
                </c:pt>
              </c:strCache>
            </c:strRef>
          </c:tx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/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Arkusz1!$E$2:$E$6</c:f>
              <c:numCache>
                <c:formatCode>_("zł"* #,##0.00_);_("zł"* \(#,##0.00\);_("zł"* "-"??_);_(@_)</c:formatCode>
                <c:ptCount val="5"/>
                <c:pt idx="0">
                  <c:v>4789640.71</c:v>
                </c:pt>
                <c:pt idx="1">
                  <c:v>10443385.449999981</c:v>
                </c:pt>
                <c:pt idx="2">
                  <c:v>17650235.32</c:v>
                </c:pt>
                <c:pt idx="3">
                  <c:v>7084550.3300000001</c:v>
                </c:pt>
                <c:pt idx="4">
                  <c:v>8529546.0800000001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A0FF-494F-B382-8C6BFE5E5CC0}"/>
            </c:ext>
          </c:extLst>
        </c:ser>
        <c:dLbls>
          <c:showVal val="1"/>
        </c:dLbls>
        <c:axId val="108752896"/>
        <c:axId val="108754432"/>
      </c:barChart>
      <c:catAx>
        <c:axId val="108752896"/>
        <c:scaling>
          <c:orientation val="minMax"/>
        </c:scaling>
        <c:axPos val="l"/>
        <c:numFmt formatCode="General" sourceLinked="0"/>
        <c:tickLblPos val="nextTo"/>
        <c:txPr>
          <a:bodyPr/>
          <a:lstStyle/>
          <a:p>
            <a:pPr>
              <a:defRPr sz="1050" b="1"/>
            </a:pPr>
            <a:endParaRPr lang="pl-PL"/>
          </a:p>
        </c:txPr>
        <c:crossAx val="108754432"/>
        <c:crosses val="autoZero"/>
        <c:auto val="1"/>
        <c:lblAlgn val="ctr"/>
        <c:lblOffset val="100"/>
      </c:catAx>
      <c:valAx>
        <c:axId val="108754432"/>
        <c:scaling>
          <c:orientation val="minMax"/>
        </c:scaling>
        <c:axPos val="b"/>
        <c:majorGridlines/>
        <c:numFmt formatCode="_(* #,##0_);_(* \(#,##0\);_(* &quot;-&quot;_);_(@_)" sourceLinked="0"/>
        <c:tickLblPos val="nextTo"/>
        <c:txPr>
          <a:bodyPr/>
          <a:lstStyle/>
          <a:p>
            <a:pPr>
              <a:defRPr sz="900"/>
            </a:pPr>
            <a:endParaRPr lang="pl-PL"/>
          </a:p>
        </c:txPr>
        <c:crossAx val="108752896"/>
        <c:crosses val="autoZero"/>
        <c:crossBetween val="between"/>
      </c:valAx>
    </c:plotArea>
    <c:legend>
      <c:legendPos val="b"/>
      <c:txPr>
        <a:bodyPr/>
        <a:lstStyle/>
        <a:p>
          <a:pPr>
            <a:defRPr sz="1100" b="1"/>
          </a:pPr>
          <a:endParaRPr lang="pl-PL"/>
        </a:p>
      </c:txPr>
    </c:legend>
    <c:plotVisOnly val="1"/>
    <c:dispBlanksAs val="gap"/>
  </c:chart>
  <c:spPr>
    <a:noFill/>
    <a:ln>
      <a:noFill/>
    </a:ln>
  </c:spPr>
  <c:externalData r:id="rId1"/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plotArea>
      <c:layout>
        <c:manualLayout>
          <c:layoutTarget val="inner"/>
          <c:xMode val="edge"/>
          <c:yMode val="edge"/>
          <c:x val="0.12688158669366317"/>
          <c:y val="3.334984410421999E-2"/>
          <c:w val="0.80995250216079484"/>
          <c:h val="0.83843621399176949"/>
        </c:manualLayout>
      </c:layout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2018</c:v>
                </c:pt>
              </c:strCache>
            </c:strRef>
          </c:tx>
          <c:dLbls>
            <c:delete val="1"/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Arkusz1!$B$2:$B$6</c:f>
              <c:numCache>
                <c:formatCode>_("zł"* #,##0.00_);_("zł"* \(#,##0.00\);_("zł"* "-"??_);_(@_)</c:formatCode>
                <c:ptCount val="5"/>
                <c:pt idx="0">
                  <c:v>11456879.810000002</c:v>
                </c:pt>
                <c:pt idx="1">
                  <c:v>2756659.2600000002</c:v>
                </c:pt>
                <c:pt idx="2">
                  <c:v>6823652.5800000001</c:v>
                </c:pt>
                <c:pt idx="3">
                  <c:v>673183.97</c:v>
                </c:pt>
                <c:pt idx="4">
                  <c:v>2562834.86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0E2-458C-88AA-919EABA578C5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2019</c:v>
                </c:pt>
              </c:strCache>
            </c:strRef>
          </c:tx>
          <c:dLbls>
            <c:delete val="1"/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Arkusz1!$C$2:$C$6</c:f>
              <c:numCache>
                <c:formatCode>_("zł"* #,##0.00_);_("zł"* \(#,##0.00\);_("zł"* "-"??_);_(@_)</c:formatCode>
                <c:ptCount val="5"/>
                <c:pt idx="0">
                  <c:v>5430204.1599999992</c:v>
                </c:pt>
                <c:pt idx="1">
                  <c:v>150808.34999999998</c:v>
                </c:pt>
                <c:pt idx="2">
                  <c:v>5854166.9200000009</c:v>
                </c:pt>
                <c:pt idx="3">
                  <c:v>636581.09</c:v>
                </c:pt>
                <c:pt idx="4">
                  <c:v>2099752.69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0E2-458C-88AA-919EABA578C5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2020</c:v>
                </c:pt>
              </c:strCache>
            </c:strRef>
          </c:tx>
          <c:dLbls>
            <c:delete val="1"/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Arkusz1!$D$2:$D$6</c:f>
              <c:numCache>
                <c:formatCode>_("zł"* #,##0.00_);_("zł"* \(#,##0.00\);_("zł"* "-"??_);_(@_)</c:formatCode>
                <c:ptCount val="5"/>
                <c:pt idx="0">
                  <c:v>2485766.6800000002</c:v>
                </c:pt>
                <c:pt idx="1">
                  <c:v>878571.69</c:v>
                </c:pt>
                <c:pt idx="2">
                  <c:v>1121501.53</c:v>
                </c:pt>
                <c:pt idx="3">
                  <c:v>3869061.1</c:v>
                </c:pt>
                <c:pt idx="4">
                  <c:v>1881669.3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10E2-458C-88AA-919EABA578C5}"/>
            </c:ext>
          </c:extLst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2021</c:v>
                </c:pt>
              </c:strCache>
            </c:strRef>
          </c:tx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/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Arkusz1!$E$2:$E$6</c:f>
              <c:numCache>
                <c:formatCode>_("zł"* #,##0.00_);_("zł"* \(#,##0.00\);_("zł"* "-"??_);_(@_)</c:formatCode>
                <c:ptCount val="5"/>
                <c:pt idx="0">
                  <c:v>1118167.45</c:v>
                </c:pt>
                <c:pt idx="1">
                  <c:v>728399.7</c:v>
                </c:pt>
                <c:pt idx="2">
                  <c:v>2946557.51</c:v>
                </c:pt>
                <c:pt idx="3" formatCode="General">
                  <c:v>1699216.6900000011</c:v>
                </c:pt>
                <c:pt idx="4">
                  <c:v>3113733.1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10E2-458C-88AA-919EABA578C5}"/>
            </c:ext>
          </c:extLst>
        </c:ser>
        <c:dLbls>
          <c:showVal val="1"/>
        </c:dLbls>
        <c:axId val="109315200"/>
        <c:axId val="109316736"/>
      </c:barChart>
      <c:catAx>
        <c:axId val="109315200"/>
        <c:scaling>
          <c:orientation val="minMax"/>
        </c:scaling>
        <c:axPos val="l"/>
        <c:numFmt formatCode="General" sourceLinked="0"/>
        <c:tickLblPos val="nextTo"/>
        <c:txPr>
          <a:bodyPr/>
          <a:lstStyle/>
          <a:p>
            <a:pPr>
              <a:defRPr sz="1050" b="1"/>
            </a:pPr>
            <a:endParaRPr lang="pl-PL"/>
          </a:p>
        </c:txPr>
        <c:crossAx val="109316736"/>
        <c:crosses val="autoZero"/>
        <c:auto val="1"/>
        <c:lblAlgn val="ctr"/>
        <c:lblOffset val="100"/>
      </c:catAx>
      <c:valAx>
        <c:axId val="109316736"/>
        <c:scaling>
          <c:orientation val="minMax"/>
          <c:max val="12000000"/>
        </c:scaling>
        <c:axPos val="b"/>
        <c:majorGridlines/>
        <c:numFmt formatCode="_(* #,##0_);_(* \(#,##0\);_(* &quot;-&quot;_);_(@_)" sourceLinked="0"/>
        <c:tickLblPos val="nextTo"/>
        <c:txPr>
          <a:bodyPr/>
          <a:lstStyle/>
          <a:p>
            <a:pPr>
              <a:defRPr sz="900"/>
            </a:pPr>
            <a:endParaRPr lang="pl-PL"/>
          </a:p>
        </c:txPr>
        <c:crossAx val="109315200"/>
        <c:crosses val="autoZero"/>
        <c:crossBetween val="between"/>
      </c:valAx>
    </c:plotArea>
    <c:legend>
      <c:legendPos val="b"/>
      <c:txPr>
        <a:bodyPr/>
        <a:lstStyle/>
        <a:p>
          <a:pPr>
            <a:defRPr sz="1100" b="1"/>
          </a:pPr>
          <a:endParaRPr lang="pl-PL"/>
        </a:p>
      </c:txPr>
    </c:legend>
    <c:plotVisOnly val="1"/>
    <c:dispBlanksAs val="gap"/>
  </c:chart>
  <c:spPr>
    <a:noFill/>
    <a:ln>
      <a:noFill/>
    </a:ln>
  </c:spPr>
  <c:externalData r:id="rId1"/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2021</c:v>
                </c:pt>
              </c:strCache>
            </c:strRef>
          </c:tx>
          <c:dLbls>
            <c:numFmt formatCode="_(&quot;zł&quot;* #,##0.00_);_(&quot;zł&quot;* \(#,##0.00\);_(&quot;zł&quot;* &quot;-&quot;??_);_(@_)" sourceLinked="0"/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sz="1050" b="1"/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Arkusz1!$B$2:$B$6</c:f>
              <c:numCache>
                <c:formatCode>_("zł"* #,##0.00_);_("zł"* \(#,##0.00\);_("zł"* "-"??_);_(@_)</c:formatCode>
                <c:ptCount val="5"/>
                <c:pt idx="0">
                  <c:v>21075000</c:v>
                </c:pt>
                <c:pt idx="1">
                  <c:v>2422132.88</c:v>
                </c:pt>
                <c:pt idx="2">
                  <c:v>7889600</c:v>
                </c:pt>
                <c:pt idx="3" formatCode="&quot;zł&quot;#,##0.00_);[Red]\(&quot;zł&quot;#,##0.00\)">
                  <c:v>5969856.5100000007</c:v>
                </c:pt>
                <c:pt idx="4">
                  <c:v>6100000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BC7-4A66-AF1E-88CAB105A52B}"/>
            </c:ext>
          </c:extLst>
        </c:ser>
        <c:dLbls>
          <c:showVal val="1"/>
        </c:dLbls>
        <c:axId val="109337216"/>
        <c:axId val="109339008"/>
      </c:barChart>
      <c:catAx>
        <c:axId val="109337216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sz="1100" b="1"/>
            </a:pPr>
            <a:endParaRPr lang="pl-PL"/>
          </a:p>
        </c:txPr>
        <c:crossAx val="109339008"/>
        <c:crosses val="autoZero"/>
        <c:auto val="1"/>
        <c:lblAlgn val="ctr"/>
        <c:lblOffset val="100"/>
      </c:catAx>
      <c:valAx>
        <c:axId val="109339008"/>
        <c:scaling>
          <c:orientation val="minMax"/>
        </c:scaling>
        <c:axPos val="l"/>
        <c:majorGridlines/>
        <c:numFmt formatCode="#,##0" sourceLinked="0"/>
        <c:tickLblPos val="nextTo"/>
        <c:txPr>
          <a:bodyPr/>
          <a:lstStyle/>
          <a:p>
            <a:pPr>
              <a:defRPr sz="1100"/>
            </a:pPr>
            <a:endParaRPr lang="pl-PL"/>
          </a:p>
        </c:txPr>
        <c:crossAx val="109337216"/>
        <c:crosses val="autoZero"/>
        <c:crossBetween val="between"/>
      </c:valAx>
    </c:plotArea>
    <c:plotVisOnly val="1"/>
    <c:dispBlanksAs val="gap"/>
  </c:chart>
  <c:spPr>
    <a:noFill/>
    <a:ln>
      <a:noFill/>
    </a:ln>
  </c:spPr>
  <c:externalData r:id="rId1"/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2021</c:v>
                </c:pt>
              </c:strCache>
            </c:strRef>
          </c:tx>
          <c:dLbls>
            <c:numFmt formatCode="_(&quot;zł&quot;* #,##0.00_);_(&quot;zł&quot;* \(#,##0.00\);_(&quot;zł&quot;* &quot;-&quot;??_);_(@_)" sourceLinked="0"/>
            <c:spPr>
              <a:noFill/>
              <a:ln>
                <a:noFill/>
              </a:ln>
              <a:effectLst/>
            </c:spPr>
            <c:txPr>
              <a:bodyPr rot="-5400000" vert="horz" anchor="ctr" anchorCtr="0"/>
              <a:lstStyle/>
              <a:p>
                <a:pPr>
                  <a:defRPr sz="1050" b="1"/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Santok</c:v>
                </c:pt>
                <c:pt idx="1">
                  <c:v>Lubiszyn</c:v>
                </c:pt>
                <c:pt idx="2">
                  <c:v>Kłodawa</c:v>
                </c:pt>
                <c:pt idx="3">
                  <c:v>Deszczno</c:v>
                </c:pt>
                <c:pt idx="4">
                  <c:v>Bogdaniec</c:v>
                </c:pt>
              </c:strCache>
            </c:strRef>
          </c:cat>
          <c:val>
            <c:numRef>
              <c:f>Arkusz1!$B$2:$B$6</c:f>
              <c:numCache>
                <c:formatCode>_("zł"* #,##0.00_);_("zł"* \(#,##0.00\);_("zł"* "-"??_);_(@_)</c:formatCode>
                <c:ptCount val="5"/>
                <c:pt idx="0">
                  <c:v>4175565.21</c:v>
                </c:pt>
                <c:pt idx="1">
                  <c:v>4469871.1199999992</c:v>
                </c:pt>
                <c:pt idx="2">
                  <c:v>13552247.59</c:v>
                </c:pt>
                <c:pt idx="3" formatCode="General">
                  <c:v>10446598.83</c:v>
                </c:pt>
                <c:pt idx="4">
                  <c:v>5467636.7600000007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0EE-499E-911E-02FD6EABC077}"/>
            </c:ext>
          </c:extLst>
        </c:ser>
        <c:dLbls>
          <c:showVal val="1"/>
        </c:dLbls>
        <c:axId val="110067712"/>
        <c:axId val="110069248"/>
      </c:barChart>
      <c:catAx>
        <c:axId val="110067712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sz="1100" b="1"/>
            </a:pPr>
            <a:endParaRPr lang="pl-PL"/>
          </a:p>
        </c:txPr>
        <c:crossAx val="110069248"/>
        <c:crosses val="autoZero"/>
        <c:auto val="1"/>
        <c:lblAlgn val="ctr"/>
        <c:lblOffset val="100"/>
      </c:catAx>
      <c:valAx>
        <c:axId val="110069248"/>
        <c:scaling>
          <c:orientation val="minMax"/>
        </c:scaling>
        <c:axPos val="l"/>
        <c:majorGridlines/>
        <c:numFmt formatCode="#,##0" sourceLinked="0"/>
        <c:tickLblPos val="nextTo"/>
        <c:txPr>
          <a:bodyPr/>
          <a:lstStyle/>
          <a:p>
            <a:pPr>
              <a:defRPr sz="1100"/>
            </a:pPr>
            <a:endParaRPr lang="pl-PL"/>
          </a:p>
        </c:txPr>
        <c:crossAx val="110067712"/>
        <c:crosses val="autoZero"/>
        <c:crossBetween val="between"/>
      </c:valAx>
    </c:plotArea>
    <c:plotVisOnly val="1"/>
    <c:dispBlanksAs val="gap"/>
  </c:chart>
  <c:spPr>
    <a:noFill/>
    <a:ln>
      <a:noFill/>
    </a:ln>
  </c:spPr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D098C-4089-479B-B2B1-EF3DBD73E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88</Pages>
  <Words>15055</Words>
  <Characters>90331</Characters>
  <Application>Microsoft Office Word</Application>
  <DocSecurity>0</DocSecurity>
  <Lines>752</Lines>
  <Paragraphs>210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Wiącek</dc:creator>
  <cp:lastModifiedBy>JustynaZ</cp:lastModifiedBy>
  <cp:revision>2</cp:revision>
  <cp:lastPrinted>2022-05-30T10:28:00Z</cp:lastPrinted>
  <dcterms:created xsi:type="dcterms:W3CDTF">2022-05-31T12:00:00Z</dcterms:created>
  <dcterms:modified xsi:type="dcterms:W3CDTF">2022-05-31T12:00:00Z</dcterms:modified>
</cp:coreProperties>
</file>