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19C" w:rsidRDefault="0082619C" w:rsidP="0082619C">
      <w:pPr>
        <w:rPr>
          <w:szCs w:val="24"/>
        </w:rPr>
      </w:pPr>
    </w:p>
    <w:p w:rsidR="0082619C" w:rsidRDefault="0082619C" w:rsidP="0082619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82619C" w:rsidRDefault="0082619C" w:rsidP="0082619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82619C" w:rsidRDefault="0082619C" w:rsidP="0082619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82619C" w:rsidRPr="00C53654" w:rsidRDefault="0082619C" w:rsidP="0082619C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C53654">
        <w:rPr>
          <w:sz w:val="24"/>
          <w:szCs w:val="24"/>
        </w:rPr>
        <w:t xml:space="preserve">O B W I E S Z C Z E N I E </w:t>
      </w:r>
    </w:p>
    <w:p w:rsidR="0082619C" w:rsidRPr="00612270" w:rsidRDefault="0082619C" w:rsidP="0082619C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 </w:t>
      </w:r>
      <w:r>
        <w:rPr>
          <w:b/>
          <w:szCs w:val="24"/>
        </w:rPr>
        <w:t>18 stycznia 2023</w:t>
      </w:r>
      <w:r w:rsidRPr="00612270">
        <w:rPr>
          <w:b/>
          <w:szCs w:val="24"/>
        </w:rPr>
        <w:t xml:space="preserve"> roku</w:t>
      </w:r>
    </w:p>
    <w:p w:rsidR="0082619C" w:rsidRPr="00612270" w:rsidRDefault="0082619C" w:rsidP="0082619C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:rsidR="0082619C" w:rsidRPr="00612270" w:rsidRDefault="0082619C" w:rsidP="0082619C">
      <w:pPr>
        <w:jc w:val="both"/>
        <w:rPr>
          <w:b/>
          <w:szCs w:val="24"/>
        </w:rPr>
      </w:pPr>
    </w:p>
    <w:p w:rsidR="0082619C" w:rsidRPr="00612270" w:rsidRDefault="0082619C" w:rsidP="0082619C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 ustawy z dnia 27 marca 2003 roku o planowaniu i zagospodarowa</w:t>
      </w:r>
      <w:r>
        <w:rPr>
          <w:szCs w:val="24"/>
        </w:rPr>
        <w:t>niu przestrzennym (Dz. U. z 2022 r. poz. 503 ze zm.</w:t>
      </w:r>
      <w:r w:rsidRPr="00612270">
        <w:rPr>
          <w:szCs w:val="24"/>
        </w:rPr>
        <w:t xml:space="preserve">) oraz zgodnie z art. 61 ustawy z dnia  14 czerwca 1960  roku Kodeks postępowania </w:t>
      </w:r>
      <w:r>
        <w:rPr>
          <w:szCs w:val="24"/>
        </w:rPr>
        <w:t>administracyjnego (Dz. U. z 2022 r., poz. 2000 ze zm.)</w:t>
      </w:r>
    </w:p>
    <w:p w:rsidR="0082619C" w:rsidRDefault="0082619C" w:rsidP="0082619C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:rsidR="0082619C" w:rsidRDefault="0082619C" w:rsidP="0082619C">
      <w:pPr>
        <w:pStyle w:val="NormalnyWeb"/>
        <w:jc w:val="center"/>
      </w:pPr>
      <w:r>
        <w:t>strony postępowania i wszystkich zainteresowanych</w:t>
      </w:r>
    </w:p>
    <w:p w:rsidR="0082619C" w:rsidRDefault="0082619C" w:rsidP="0082619C">
      <w:pPr>
        <w:pStyle w:val="NormalnyWeb"/>
        <w:jc w:val="center"/>
      </w:pPr>
      <w:r>
        <w:t>przez podanie do publicznej wiadomości:</w:t>
      </w:r>
    </w:p>
    <w:p w:rsidR="0082619C" w:rsidRDefault="0082619C" w:rsidP="0082619C">
      <w:pPr>
        <w:pStyle w:val="NormalnyWeb"/>
      </w:pPr>
      <w:r>
        <w:t>-          w Biuletynie Informacji Publicznej Urzędu Gminy Bogdaniec</w:t>
      </w:r>
    </w:p>
    <w:p w:rsidR="0082619C" w:rsidRDefault="0082619C" w:rsidP="0082619C">
      <w:pPr>
        <w:pStyle w:val="NormalnyWeb"/>
      </w:pPr>
      <w:r>
        <w:t>-          na tablicy ogłoszeń w siedzibie tut. organu,</w:t>
      </w:r>
    </w:p>
    <w:p w:rsidR="0082619C" w:rsidRPr="00612270" w:rsidRDefault="0082619C" w:rsidP="0082619C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prowadzone jest postępowanie w sprawie wydania decyzji  o lokalizacji inwestycji celu publicznego </w:t>
      </w:r>
    </w:p>
    <w:p w:rsidR="0082619C" w:rsidRPr="00612270" w:rsidRDefault="0082619C" w:rsidP="0082619C">
      <w:pPr>
        <w:rPr>
          <w:szCs w:val="24"/>
        </w:rPr>
      </w:pPr>
    </w:p>
    <w:p w:rsidR="0082619C" w:rsidRDefault="0082619C" w:rsidP="0082619C">
      <w:pPr>
        <w:jc w:val="both"/>
        <w:rPr>
          <w:b/>
        </w:rPr>
      </w:pPr>
      <w:r>
        <w:rPr>
          <w:b/>
        </w:rPr>
        <w:t xml:space="preserve">Pani Katarzyny Sternik zam. ul. Mickiewicza 47, 66-450 Bogdaniec reprezentowanej przez Pana Grzegorza </w:t>
      </w:r>
      <w:proofErr w:type="spellStart"/>
      <w:r>
        <w:rPr>
          <w:b/>
        </w:rPr>
        <w:t>Kłysz</w:t>
      </w:r>
      <w:proofErr w:type="spellEnd"/>
      <w:r>
        <w:rPr>
          <w:b/>
        </w:rPr>
        <w:t xml:space="preserve"> zam. Przytoczna, ul</w:t>
      </w:r>
      <w:r>
        <w:rPr>
          <w:b/>
        </w:rPr>
        <w:t xml:space="preserve"> </w:t>
      </w:r>
      <w:r>
        <w:rPr>
          <w:b/>
        </w:rPr>
        <w:t>.Św. J. Bosco 4, 66-340 Przytoczna</w:t>
      </w:r>
    </w:p>
    <w:p w:rsidR="0082619C" w:rsidRPr="00600471" w:rsidRDefault="0082619C" w:rsidP="0082619C">
      <w:pPr>
        <w:jc w:val="both"/>
        <w:rPr>
          <w:b/>
        </w:rPr>
      </w:pPr>
      <w:r>
        <w:rPr>
          <w:b/>
        </w:rPr>
        <w:t xml:space="preserve"> </w:t>
      </w:r>
    </w:p>
    <w:p w:rsidR="0082619C" w:rsidRPr="00A50ED8" w:rsidRDefault="0082619C" w:rsidP="0082619C">
      <w:pPr>
        <w:pStyle w:val="Tekstpodstawowywcity21"/>
        <w:spacing w:line="276" w:lineRule="auto"/>
        <w:ind w:left="0"/>
        <w:jc w:val="both"/>
        <w:rPr>
          <w:b/>
          <w:bCs/>
        </w:rPr>
      </w:pPr>
      <w:r>
        <w:rPr>
          <w:b/>
        </w:rPr>
        <w:t xml:space="preserve">dla inwestycji polegającej na przebudowie linii elektroenergetycznej niskiego napięcia na działkach nr 225/6, 231/8 i 231/22 </w:t>
      </w:r>
      <w:r>
        <w:rPr>
          <w:b/>
          <w:bCs/>
        </w:rPr>
        <w:t>położonych</w:t>
      </w:r>
      <w:r w:rsidRPr="00A50ED8">
        <w:rPr>
          <w:b/>
          <w:bCs/>
        </w:rPr>
        <w:t xml:space="preserve"> w </w:t>
      </w:r>
      <w:r>
        <w:rPr>
          <w:b/>
          <w:bCs/>
        </w:rPr>
        <w:t>Bogdańcu</w:t>
      </w:r>
      <w:r w:rsidRPr="00A50ED8">
        <w:rPr>
          <w:b/>
          <w:bCs/>
        </w:rPr>
        <w:t xml:space="preserve">, obręb geodezyjny </w:t>
      </w:r>
      <w:r>
        <w:rPr>
          <w:b/>
          <w:bCs/>
        </w:rPr>
        <w:t>Bogdaniec</w:t>
      </w:r>
      <w:r w:rsidRPr="00A50ED8">
        <w:rPr>
          <w:b/>
          <w:bCs/>
        </w:rPr>
        <w:t>, gmina Bogdaniec</w:t>
      </w:r>
      <w:r>
        <w:rPr>
          <w:b/>
          <w:bCs/>
        </w:rPr>
        <w:t>.</w:t>
      </w:r>
    </w:p>
    <w:p w:rsidR="0082619C" w:rsidRDefault="0082619C" w:rsidP="0082619C">
      <w:pPr>
        <w:tabs>
          <w:tab w:val="left" w:pos="0"/>
          <w:tab w:val="left" w:pos="360"/>
        </w:tabs>
        <w:jc w:val="both"/>
        <w:rPr>
          <w:szCs w:val="24"/>
        </w:rPr>
      </w:pPr>
    </w:p>
    <w:p w:rsidR="0082619C" w:rsidRDefault="0082619C" w:rsidP="0082619C">
      <w:pPr>
        <w:tabs>
          <w:tab w:val="left" w:pos="0"/>
          <w:tab w:val="left" w:pos="360"/>
        </w:tabs>
        <w:jc w:val="both"/>
        <w:rPr>
          <w:szCs w:val="24"/>
        </w:rPr>
      </w:pPr>
    </w:p>
    <w:p w:rsidR="0082619C" w:rsidRPr="00612270" w:rsidRDefault="0082619C" w:rsidP="0082619C">
      <w:pPr>
        <w:tabs>
          <w:tab w:val="left" w:pos="0"/>
          <w:tab w:val="left" w:pos="360"/>
        </w:tabs>
        <w:jc w:val="both"/>
        <w:rPr>
          <w:szCs w:val="24"/>
        </w:rPr>
      </w:pPr>
      <w:r w:rsidRPr="00612270"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82619C" w:rsidRPr="00612270" w:rsidRDefault="0082619C" w:rsidP="0082619C">
      <w:pPr>
        <w:jc w:val="both"/>
        <w:rPr>
          <w:szCs w:val="24"/>
        </w:rPr>
      </w:pPr>
      <w:r w:rsidRPr="00612270">
        <w:rPr>
          <w:szCs w:val="24"/>
        </w:rPr>
        <w:t xml:space="preserve"> </w:t>
      </w:r>
    </w:p>
    <w:p w:rsidR="0082619C" w:rsidRPr="00612270" w:rsidRDefault="0082619C" w:rsidP="0082619C">
      <w:pPr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82619C" w:rsidRPr="00612270" w:rsidRDefault="0082619C" w:rsidP="0082619C">
      <w:pPr>
        <w:rPr>
          <w:szCs w:val="24"/>
        </w:rPr>
      </w:pPr>
    </w:p>
    <w:p w:rsidR="0082619C" w:rsidRDefault="0082619C" w:rsidP="0082619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     </w:t>
      </w:r>
    </w:p>
    <w:p w:rsidR="0082619C" w:rsidRDefault="0082619C" w:rsidP="0082619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:rsidR="0082619C" w:rsidRPr="00F5708F" w:rsidRDefault="0082619C" w:rsidP="0082619C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Pr="00F5708F">
        <w:rPr>
          <w:sz w:val="24"/>
          <w:szCs w:val="24"/>
        </w:rPr>
        <w:t xml:space="preserve">Wójt Gminy Bogdaniec </w:t>
      </w:r>
    </w:p>
    <w:p w:rsidR="0082619C" w:rsidRPr="00F5708F" w:rsidRDefault="0082619C" w:rsidP="0082619C">
      <w:pPr>
        <w:rPr>
          <w:szCs w:val="24"/>
        </w:rPr>
      </w:pPr>
    </w:p>
    <w:p w:rsidR="0082619C" w:rsidRPr="00F5708F" w:rsidRDefault="0082619C" w:rsidP="0082619C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:rsidR="0082619C" w:rsidRPr="00F5708F" w:rsidRDefault="0082619C" w:rsidP="0082619C">
      <w:pPr>
        <w:rPr>
          <w:szCs w:val="24"/>
        </w:rPr>
      </w:pPr>
    </w:p>
    <w:p w:rsidR="0082619C" w:rsidRPr="00F5708F" w:rsidRDefault="0082619C" w:rsidP="0082619C">
      <w:pPr>
        <w:rPr>
          <w:szCs w:val="24"/>
        </w:rPr>
      </w:pPr>
    </w:p>
    <w:p w:rsidR="0082619C" w:rsidRDefault="0082619C" w:rsidP="0082619C">
      <w:pPr>
        <w:rPr>
          <w:szCs w:val="24"/>
        </w:rPr>
      </w:pPr>
    </w:p>
    <w:p w:rsidR="0082619C" w:rsidRDefault="0082619C" w:rsidP="0082619C">
      <w:pPr>
        <w:rPr>
          <w:szCs w:val="24"/>
        </w:rPr>
      </w:pPr>
    </w:p>
    <w:p w:rsidR="0082619C" w:rsidRDefault="0082619C" w:rsidP="0082619C">
      <w:pPr>
        <w:ind w:left="6373" w:firstLine="8"/>
        <w:rPr>
          <w:szCs w:val="24"/>
        </w:rPr>
      </w:pPr>
    </w:p>
    <w:p w:rsidR="0082619C" w:rsidRPr="00D41854" w:rsidRDefault="0082619C" w:rsidP="0082619C">
      <w:pPr>
        <w:jc w:val="both"/>
        <w:rPr>
          <w:szCs w:val="24"/>
        </w:rPr>
      </w:pPr>
      <w:r w:rsidRPr="00D41854">
        <w:rPr>
          <w:szCs w:val="24"/>
        </w:rPr>
        <w:lastRenderedPageBreak/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D41854">
        <w:rPr>
          <w:szCs w:val="24"/>
        </w:rPr>
        <w:t>Dz.U.UE.L</w:t>
      </w:r>
      <w:proofErr w:type="spellEnd"/>
      <w:r w:rsidRPr="00D41854">
        <w:rPr>
          <w:szCs w:val="24"/>
        </w:rPr>
        <w:t>. z 2016r. Nr 119, s.1 ze zm.) - dalej: „RODO” informuję, że:</w:t>
      </w:r>
    </w:p>
    <w:p w:rsidR="0082619C" w:rsidRPr="00F34786" w:rsidRDefault="0082619C" w:rsidP="0082619C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A90031">
        <w:rPr>
          <w:rFonts w:ascii="Times New Roman" w:hAnsi="Times New Roman"/>
          <w:sz w:val="24"/>
          <w:szCs w:val="24"/>
        </w:rPr>
        <w:t>Administratorem Państwa danych jest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4786">
        <w:rPr>
          <w:rStyle w:val="fontstyle01"/>
          <w:rFonts w:ascii="Times New Roman" w:hAnsi="Times New Roman"/>
          <w:sz w:val="24"/>
          <w:szCs w:val="24"/>
        </w:rPr>
        <w:t>Urząd Gminy Bogdaniec</w:t>
      </w:r>
      <w:r>
        <w:rPr>
          <w:rStyle w:val="fontstyle01"/>
          <w:rFonts w:ascii="Times New Roman" w:hAnsi="Times New Roman"/>
          <w:sz w:val="24"/>
          <w:szCs w:val="24"/>
        </w:rPr>
        <w:t>, ul. Mickiewicza 45, 66-450 Bogdaniec, telef. 95 727 73 91, e-mail. planowanie@bogdaniec.pl.</w:t>
      </w:r>
    </w:p>
    <w:p w:rsidR="0082619C" w:rsidRPr="00C929F0" w:rsidRDefault="0082619C" w:rsidP="0082619C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 wyznaczył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 w:rsidRPr="00A90031">
        <w:rPr>
          <w:rFonts w:ascii="Times New Roman" w:hAnsi="Times New Roman"/>
          <w:sz w:val="24"/>
          <w:szCs w:val="24"/>
        </w:rPr>
        <w:t>nspektor</w:t>
      </w:r>
      <w:r>
        <w:rPr>
          <w:rFonts w:ascii="Times New Roman" w:hAnsi="Times New Roman"/>
          <w:sz w:val="24"/>
          <w:szCs w:val="24"/>
        </w:rPr>
        <w:t>a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 w:rsidRPr="00A90031">
        <w:rPr>
          <w:rFonts w:ascii="Times New Roman" w:hAnsi="Times New Roman"/>
          <w:sz w:val="24"/>
          <w:szCs w:val="24"/>
        </w:rPr>
        <w:t xml:space="preserve">chrony </w:t>
      </w:r>
      <w:r>
        <w:rPr>
          <w:rFonts w:ascii="Times New Roman" w:hAnsi="Times New Roman"/>
          <w:sz w:val="24"/>
          <w:szCs w:val="24"/>
        </w:rPr>
        <w:t>D</w:t>
      </w:r>
      <w:r w:rsidRPr="00A90031">
        <w:rPr>
          <w:rFonts w:ascii="Times New Roman" w:hAnsi="Times New Roman"/>
          <w:sz w:val="24"/>
          <w:szCs w:val="24"/>
        </w:rPr>
        <w:t>anych</w:t>
      </w:r>
      <w:r>
        <w:rPr>
          <w:rFonts w:ascii="Times New Roman" w:hAnsi="Times New Roman"/>
          <w:sz w:val="24"/>
          <w:szCs w:val="24"/>
        </w:rPr>
        <w:t>, z którym mogą się Państwo kontaktować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 w:rsidRPr="00907814">
        <w:rPr>
          <w:rFonts w:ascii="Times New Roman" w:hAnsi="Times New Roman"/>
          <w:sz w:val="24"/>
          <w:szCs w:val="24"/>
        </w:rPr>
        <w:t>we wszystkich sprawach dotyczących przetwarzania danych osobowych</w:t>
      </w:r>
      <w:r>
        <w:rPr>
          <w:rFonts w:ascii="Times New Roman" w:hAnsi="Times New Roman"/>
          <w:sz w:val="24"/>
          <w:szCs w:val="24"/>
        </w:rPr>
        <w:t xml:space="preserve"> za pośrednictwem adresu </w:t>
      </w:r>
      <w:r w:rsidRPr="00907814">
        <w:rPr>
          <w:rFonts w:ascii="Times New Roman" w:hAnsi="Times New Roman"/>
          <w:sz w:val="24"/>
          <w:szCs w:val="24"/>
        </w:rPr>
        <w:t xml:space="preserve">email: </w:t>
      </w:r>
      <w:r>
        <w:rPr>
          <w:rFonts w:ascii="Times New Roman" w:hAnsi="Times New Roman"/>
          <w:sz w:val="24"/>
          <w:szCs w:val="24"/>
        </w:rPr>
        <w:t>inspektor@cbi24.pl</w:t>
      </w:r>
      <w:r w:rsidRPr="00907814">
        <w:rPr>
          <w:rFonts w:ascii="Times New Roman" w:hAnsi="Times New Roman"/>
          <w:sz w:val="24"/>
          <w:szCs w:val="24"/>
        </w:rPr>
        <w:t xml:space="preserve"> lub pisemnie na adres Administratora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2619C" w:rsidRPr="0088625D" w:rsidRDefault="0082619C" w:rsidP="0082619C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41854">
        <w:rPr>
          <w:rFonts w:ascii="Times New Roman" w:hAnsi="Times New Roman"/>
          <w:sz w:val="24"/>
          <w:szCs w:val="24"/>
        </w:rPr>
        <w:t>Państwa dane osobowe będą pr</w:t>
      </w:r>
      <w:r>
        <w:rPr>
          <w:rFonts w:ascii="Times New Roman" w:hAnsi="Times New Roman"/>
          <w:sz w:val="24"/>
          <w:szCs w:val="24"/>
        </w:rPr>
        <w:t>zetwarzane w celu prowadzenia postępowania administracyjnego w sprawie wydania decyzji o warunkach zabudowy,</w:t>
      </w:r>
      <w:r w:rsidRPr="00D41854">
        <w:rPr>
          <w:rFonts w:ascii="Times New Roman" w:hAnsi="Times New Roman"/>
          <w:sz w:val="24"/>
          <w:szCs w:val="24"/>
        </w:rPr>
        <w:t xml:space="preserve"> jak również w celu realizacji praw oraz obowiązków wynikających </w:t>
      </w:r>
      <w:r w:rsidRPr="00D41854">
        <w:rPr>
          <w:rFonts w:ascii="Times New Roman" w:hAnsi="Times New Roman"/>
          <w:sz w:val="24"/>
          <w:szCs w:val="24"/>
        </w:rPr>
        <w:br/>
        <w:t>z przepisów prawa (art. 6 ust. 1 lit. c RODO)</w:t>
      </w:r>
      <w:r>
        <w:rPr>
          <w:rFonts w:ascii="Times New Roman" w:hAnsi="Times New Roman"/>
          <w:sz w:val="24"/>
          <w:szCs w:val="24"/>
        </w:rPr>
        <w:t xml:space="preserve"> oraz </w:t>
      </w:r>
      <w:r w:rsidRPr="00D41854">
        <w:rPr>
          <w:rFonts w:ascii="Times New Roman" w:hAnsi="Times New Roman"/>
          <w:sz w:val="24"/>
          <w:szCs w:val="24"/>
        </w:rPr>
        <w:t xml:space="preserve">ustawy z dnia </w:t>
      </w:r>
      <w:r>
        <w:rPr>
          <w:rFonts w:ascii="Times New Roman" w:hAnsi="Times New Roman"/>
          <w:sz w:val="24"/>
          <w:szCs w:val="24"/>
        </w:rPr>
        <w:t>27 marca 2003 r. o planowaniu i zagospodarowaniu przestrzennym.  (Dz. U. z 2018 r. poz. 1945 ze zm.)</w:t>
      </w:r>
    </w:p>
    <w:p w:rsidR="0082619C" w:rsidRPr="005E63AF" w:rsidRDefault="0082619C" w:rsidP="0082619C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</w:t>
      </w:r>
      <w:r w:rsidRPr="005E63AF">
        <w:rPr>
          <w:rFonts w:ascii="Times New Roman" w:hAnsi="Times New Roman"/>
          <w:sz w:val="24"/>
          <w:szCs w:val="24"/>
        </w:rPr>
        <w:t xml:space="preserve">ane osobowe będą przetwarzane przez okres niezbędny do realizacji ww. celu z uwzględnieniem okresów przechowywania określonych w przepisach </w:t>
      </w:r>
      <w:r>
        <w:rPr>
          <w:rFonts w:ascii="Times New Roman" w:hAnsi="Times New Roman"/>
          <w:sz w:val="24"/>
          <w:szCs w:val="24"/>
        </w:rPr>
        <w:t>szczególnych</w:t>
      </w:r>
      <w:r w:rsidRPr="005E63A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5E63AF">
        <w:rPr>
          <w:rFonts w:ascii="Times New Roman" w:hAnsi="Times New Roman"/>
          <w:sz w:val="24"/>
          <w:szCs w:val="24"/>
        </w:rPr>
        <w:t>w tym przepisów archiwalnych.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2619C" w:rsidRPr="009E00CB" w:rsidRDefault="0082619C" w:rsidP="0082619C">
      <w:pPr>
        <w:pStyle w:val="Akapitzlist"/>
        <w:numPr>
          <w:ilvl w:val="1"/>
          <w:numId w:val="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/>
          <w:sz w:val="24"/>
          <w:szCs w:val="24"/>
        </w:rPr>
        <w:t>.</w:t>
      </w:r>
    </w:p>
    <w:p w:rsidR="0082619C" w:rsidRPr="0088625D" w:rsidRDefault="0082619C" w:rsidP="0082619C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</w:t>
      </w:r>
      <w:r>
        <w:rPr>
          <w:rFonts w:ascii="Times New Roman" w:hAnsi="Times New Roman"/>
          <w:sz w:val="24"/>
          <w:szCs w:val="24"/>
        </w:rPr>
        <w:t>osobowe</w:t>
      </w:r>
      <w:r w:rsidRPr="0072689B">
        <w:rPr>
          <w:rFonts w:ascii="Times New Roman" w:hAnsi="Times New Roman"/>
          <w:sz w:val="24"/>
          <w:szCs w:val="24"/>
        </w:rPr>
        <w:t xml:space="preserve"> </w:t>
      </w:r>
      <w:r w:rsidRPr="009E00CB"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/>
          <w:sz w:val="24"/>
          <w:szCs w:val="24"/>
        </w:rPr>
        <w:t>.</w:t>
      </w:r>
    </w:p>
    <w:p w:rsidR="0082619C" w:rsidRPr="009E00CB" w:rsidRDefault="0082619C" w:rsidP="0082619C">
      <w:pPr>
        <w:pStyle w:val="Akapitzlist"/>
        <w:numPr>
          <w:ilvl w:val="1"/>
          <w:numId w:val="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E00CB">
        <w:rPr>
          <w:rFonts w:ascii="Times New Roman" w:hAnsi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/>
          <w:sz w:val="24"/>
          <w:szCs w:val="24"/>
        </w:rPr>
        <w:t>Państw</w:t>
      </w:r>
      <w:r>
        <w:rPr>
          <w:rFonts w:ascii="Times New Roman" w:hAnsi="Times New Roman"/>
          <w:sz w:val="24"/>
          <w:szCs w:val="24"/>
        </w:rPr>
        <w:t>u</w:t>
      </w:r>
      <w:r w:rsidRPr="009E00CB">
        <w:rPr>
          <w:rFonts w:ascii="Times New Roman" w:hAnsi="Times New Roman"/>
          <w:sz w:val="24"/>
          <w:szCs w:val="24"/>
        </w:rPr>
        <w:t xml:space="preserve"> następujące prawa:</w:t>
      </w:r>
    </w:p>
    <w:p w:rsidR="0082619C" w:rsidRPr="007013AF" w:rsidRDefault="0082619C" w:rsidP="0082619C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dostępu do swoich danych oraz otrzymania ich kopii</w:t>
      </w:r>
      <w:r>
        <w:rPr>
          <w:rFonts w:ascii="Times New Roman" w:hAnsi="Times New Roman"/>
          <w:sz w:val="24"/>
          <w:szCs w:val="24"/>
        </w:rPr>
        <w:t>;</w:t>
      </w:r>
    </w:p>
    <w:p w:rsidR="0082619C" w:rsidRPr="007013AF" w:rsidRDefault="0082619C" w:rsidP="0082619C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 w:rsidR="0082619C" w:rsidRPr="007013AF" w:rsidRDefault="0082619C" w:rsidP="0082619C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 ograniczenia przetwarzania danych osobowych;</w:t>
      </w:r>
    </w:p>
    <w:p w:rsidR="0082619C" w:rsidRDefault="0082619C" w:rsidP="0082619C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</w:r>
      <w:r w:rsidRPr="007013AF">
        <w:rPr>
          <w:rFonts w:ascii="Times New Roman" w:hAnsi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/>
          <w:sz w:val="24"/>
          <w:szCs w:val="24"/>
        </w:rPr>
        <w:t>;</w:t>
      </w:r>
    </w:p>
    <w:p w:rsidR="0082619C" w:rsidRDefault="0082619C" w:rsidP="0082619C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63B1A">
        <w:rPr>
          <w:rFonts w:ascii="Times New Roman" w:hAnsi="Times New Roman"/>
          <w:sz w:val="24"/>
          <w:szCs w:val="24"/>
        </w:rPr>
        <w:t xml:space="preserve">Podanie przez Państwa danych osobowych jest obowiązkowe. </w:t>
      </w:r>
      <w:r w:rsidRPr="0069083F">
        <w:rPr>
          <w:rFonts w:ascii="Times New Roman" w:hAnsi="Times New Roman"/>
          <w:sz w:val="24"/>
          <w:szCs w:val="24"/>
        </w:rPr>
        <w:t>Nieprzekazanie danych skutkować będzie brakiem realizacji celu, o którym mowa w punkcie 2.</w:t>
      </w:r>
    </w:p>
    <w:p w:rsidR="0082619C" w:rsidRPr="009E00CB" w:rsidRDefault="0082619C" w:rsidP="0082619C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2689B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mogą zostać przekazane podmiotom zewnętrznym na podstawie umowy powierzenia przetwarzania danych osobowych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E00CB">
        <w:rPr>
          <w:rFonts w:ascii="Times New Roman" w:hAnsi="Times New Roman"/>
          <w:sz w:val="24"/>
          <w:szCs w:val="24"/>
        </w:rPr>
        <w:t>a także podmiotom lub organom uprawnion</w:t>
      </w:r>
      <w:r>
        <w:rPr>
          <w:rFonts w:ascii="Times New Roman" w:hAnsi="Times New Roman"/>
          <w:sz w:val="24"/>
          <w:szCs w:val="24"/>
        </w:rPr>
        <w:t>ym na podstawie przepisów prawa - Starosta Gorzowski, Regionalny Dyrektor Ochrony Środowiska, Starosta Gorzowski Wydział Dróg i Wody Polskie oraz stronom niniejszego postępowania.</w:t>
      </w:r>
    </w:p>
    <w:p w:rsidR="000B50DD" w:rsidRDefault="000B50DD">
      <w:bookmarkStart w:id="0" w:name="_GoBack"/>
      <w:bookmarkEnd w:id="0"/>
    </w:p>
    <w:sectPr w:rsidR="000B5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19C"/>
    <w:rsid w:val="000B50DD"/>
    <w:rsid w:val="0082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19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82619C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82619C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2619C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82619C"/>
    <w:rPr>
      <w:rFonts w:ascii="Times New Roman" w:eastAsia="Lucida Sans Unicode" w:hAnsi="Times New Roman" w:cs="Times New Roman"/>
      <w:sz w:val="28"/>
      <w:szCs w:val="20"/>
      <w:lang/>
    </w:rPr>
  </w:style>
  <w:style w:type="paragraph" w:customStyle="1" w:styleId="WW-Tekstpodstawowy3">
    <w:name w:val="WW-Tekst podstawowy 3"/>
    <w:basedOn w:val="Normalny"/>
    <w:rsid w:val="0082619C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82619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82619C"/>
    <w:pPr>
      <w:widowControl/>
      <w:ind w:left="-12"/>
    </w:pPr>
    <w:rPr>
      <w:rFonts w:eastAsia="Times New Roman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82619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82619C"/>
    <w:rPr>
      <w:rFonts w:ascii="Calibri" w:eastAsia="Calibri" w:hAnsi="Calibri" w:cs="Times New Roman"/>
    </w:rPr>
  </w:style>
  <w:style w:type="character" w:customStyle="1" w:styleId="fontstyle01">
    <w:name w:val="fontstyle01"/>
    <w:rsid w:val="0082619C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19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82619C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82619C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2619C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82619C"/>
    <w:rPr>
      <w:rFonts w:ascii="Times New Roman" w:eastAsia="Lucida Sans Unicode" w:hAnsi="Times New Roman" w:cs="Times New Roman"/>
      <w:sz w:val="28"/>
      <w:szCs w:val="20"/>
      <w:lang/>
    </w:rPr>
  </w:style>
  <w:style w:type="paragraph" w:customStyle="1" w:styleId="WW-Tekstpodstawowy3">
    <w:name w:val="WW-Tekst podstawowy 3"/>
    <w:basedOn w:val="Normalny"/>
    <w:rsid w:val="0082619C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82619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82619C"/>
    <w:pPr>
      <w:widowControl/>
      <w:ind w:left="-12"/>
    </w:pPr>
    <w:rPr>
      <w:rFonts w:eastAsia="Times New Roman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82619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82619C"/>
    <w:rPr>
      <w:rFonts w:ascii="Calibri" w:eastAsia="Calibri" w:hAnsi="Calibri" w:cs="Times New Roman"/>
    </w:rPr>
  </w:style>
  <w:style w:type="character" w:customStyle="1" w:styleId="fontstyle01">
    <w:name w:val="fontstyle01"/>
    <w:rsid w:val="0082619C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2023-01-18T08:30:00Z</dcterms:created>
  <dcterms:modified xsi:type="dcterms:W3CDTF">2023-01-18T08:31:00Z</dcterms:modified>
</cp:coreProperties>
</file>