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a-Siatka"/>
        <w:tblW w:w="9498" w:type="dxa"/>
        <w:jc w:val="center"/>
        <w:tblLook w:val="04A0" w:firstRow="1" w:lastRow="0" w:firstColumn="1" w:lastColumn="0" w:noHBand="0" w:noVBand="1"/>
      </w:tblPr>
      <w:tblGrid>
        <w:gridCol w:w="1555"/>
        <w:gridCol w:w="7943"/>
      </w:tblGrid>
      <w:tr w:rsidR="00F451D3" w14:paraId="511D9C03" w14:textId="77777777" w:rsidTr="00F451D3">
        <w:trPr>
          <w:trHeight w:val="690"/>
          <w:jc w:val="center"/>
        </w:trPr>
        <w:tc>
          <w:tcPr>
            <w:tcW w:w="1555" w:type="dxa"/>
            <w:vMerge w:val="restart"/>
            <w:vAlign w:val="center"/>
          </w:tcPr>
          <w:p w14:paraId="1E151D60" w14:textId="77777777" w:rsidR="00F451D3" w:rsidRDefault="00F451D3" w:rsidP="00F451D3">
            <w:pPr>
              <w:spacing w:before="240"/>
              <w:jc w:val="center"/>
            </w:pPr>
            <w:r>
              <w:rPr>
                <w:noProof/>
                <w:lang w:eastAsia="pl-PL"/>
              </w:rPr>
              <w:drawing>
                <wp:inline distT="0" distB="0" distL="0" distR="0" wp14:anchorId="1194E177" wp14:editId="179A5405">
                  <wp:extent cx="720000" cy="870199"/>
                  <wp:effectExtent l="0" t="0" r="4445" b="635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00" cy="8701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AFFA3A4" w14:textId="0522AB5F" w:rsidR="00F451D3" w:rsidRDefault="00F451D3" w:rsidP="00F451D3">
            <w:pPr>
              <w:jc w:val="center"/>
            </w:pPr>
          </w:p>
        </w:tc>
        <w:tc>
          <w:tcPr>
            <w:tcW w:w="7943" w:type="dxa"/>
            <w:vMerge w:val="restart"/>
            <w:vAlign w:val="center"/>
          </w:tcPr>
          <w:p w14:paraId="7C3593A1" w14:textId="77777777" w:rsidR="00F451D3" w:rsidRPr="00681485" w:rsidRDefault="00F451D3" w:rsidP="00061BBA">
            <w:pPr>
              <w:pStyle w:val="Teksttreci20"/>
              <w:shd w:val="clear" w:color="auto" w:fill="auto"/>
              <w:rPr>
                <w:b/>
                <w:bCs/>
                <w:sz w:val="28"/>
                <w:szCs w:val="28"/>
              </w:rPr>
            </w:pPr>
            <w:r w:rsidRPr="00681485">
              <w:rPr>
                <w:b/>
                <w:bCs/>
                <w:color w:val="000000"/>
                <w:sz w:val="28"/>
                <w:szCs w:val="28"/>
                <w:lang w:eastAsia="pl-PL" w:bidi="pl-PL"/>
              </w:rPr>
              <w:t>WNIOSEK O UDZIELENIE LICENCJI NA WYKONYWANIE KRAJOWEGO TRANSPORTU DROGOWEGO W ZAKRESIE PRZEWOZU OSÓB</w:t>
            </w:r>
          </w:p>
        </w:tc>
      </w:tr>
      <w:tr w:rsidR="00F451D3" w14:paraId="53A8E638" w14:textId="77777777" w:rsidTr="00F451D3">
        <w:trPr>
          <w:trHeight w:val="690"/>
          <w:jc w:val="center"/>
        </w:trPr>
        <w:tc>
          <w:tcPr>
            <w:tcW w:w="1555" w:type="dxa"/>
            <w:vMerge/>
          </w:tcPr>
          <w:p w14:paraId="77F6F82D" w14:textId="77777777" w:rsidR="00F451D3" w:rsidRDefault="00F451D3" w:rsidP="00061BBA">
            <w:pPr>
              <w:rPr>
                <w:noProof/>
              </w:rPr>
            </w:pPr>
          </w:p>
        </w:tc>
        <w:tc>
          <w:tcPr>
            <w:tcW w:w="7943" w:type="dxa"/>
            <w:vMerge/>
          </w:tcPr>
          <w:p w14:paraId="589BD56D" w14:textId="77777777" w:rsidR="00F451D3" w:rsidRDefault="00F451D3" w:rsidP="00061BBA"/>
        </w:tc>
      </w:tr>
    </w:tbl>
    <w:p w14:paraId="32519E10" w14:textId="00299638" w:rsidR="007A59FA" w:rsidRDefault="007A59FA" w:rsidP="007A59FA">
      <w:pPr>
        <w:rPr>
          <w:rFonts w:ascii="Times New Roman" w:hAnsi="Times New Roman" w:cs="Times New Roman"/>
          <w:i/>
          <w:iCs/>
          <w:sz w:val="20"/>
          <w:szCs w:val="20"/>
        </w:rPr>
      </w:pPr>
    </w:p>
    <w:p w14:paraId="5DFD17AC" w14:textId="5651B71F" w:rsidR="007A59FA" w:rsidRPr="007A59FA" w:rsidRDefault="007A59FA" w:rsidP="007A59F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A59FA">
        <w:rPr>
          <w:rFonts w:ascii="Times New Roman" w:hAnsi="Times New Roman" w:cs="Times New Roman"/>
          <w:b/>
          <w:bCs/>
          <w:sz w:val="24"/>
          <w:szCs w:val="24"/>
        </w:rPr>
        <w:t>Klauzula informacyjna</w:t>
      </w:r>
    </w:p>
    <w:p w14:paraId="15A4747B" w14:textId="77777777" w:rsidR="007A59FA" w:rsidRPr="007A59FA" w:rsidRDefault="007A59FA" w:rsidP="007A59FA">
      <w:pPr>
        <w:jc w:val="both"/>
        <w:rPr>
          <w:rFonts w:ascii="Times New Roman" w:hAnsi="Times New Roman" w:cs="Times New Roman"/>
          <w:sz w:val="24"/>
          <w:szCs w:val="24"/>
        </w:rPr>
      </w:pPr>
      <w:r w:rsidRPr="007A59FA">
        <w:rPr>
          <w:rFonts w:ascii="Times New Roman" w:hAnsi="Times New Roman" w:cs="Times New Roman"/>
          <w:sz w:val="24"/>
          <w:szCs w:val="24"/>
        </w:rPr>
        <w:t>Zgodnie z art. 13 ust. 1-2 rozporządzenia Parlamentu Europejskiego i Rady (UE) 2016/679 z 27.04.2016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 w:rsidRPr="007A59FA">
        <w:rPr>
          <w:rFonts w:ascii="Times New Roman" w:hAnsi="Times New Roman" w:cs="Times New Roman"/>
          <w:sz w:val="24"/>
          <w:szCs w:val="24"/>
        </w:rPr>
        <w:t>Dz.Urz</w:t>
      </w:r>
      <w:proofErr w:type="spellEnd"/>
      <w:r w:rsidRPr="007A59FA">
        <w:rPr>
          <w:rFonts w:ascii="Times New Roman" w:hAnsi="Times New Roman" w:cs="Times New Roman"/>
          <w:sz w:val="24"/>
          <w:szCs w:val="24"/>
        </w:rPr>
        <w:t>. UE L 119, s. 1) - dalej RODO - informujemy, że:</w:t>
      </w:r>
    </w:p>
    <w:p w14:paraId="63069653" w14:textId="77777777" w:rsidR="007A59FA" w:rsidRDefault="007A59FA" w:rsidP="009B5F69">
      <w:pPr>
        <w:pStyle w:val="Akapitzlist"/>
        <w:numPr>
          <w:ilvl w:val="0"/>
          <w:numId w:val="8"/>
        </w:numPr>
        <w:spacing w:after="0" w:line="276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7A59FA">
        <w:rPr>
          <w:rFonts w:ascii="Times New Roman" w:hAnsi="Times New Roman" w:cs="Times New Roman"/>
          <w:sz w:val="24"/>
          <w:szCs w:val="24"/>
        </w:rPr>
        <w:t xml:space="preserve">Administratorem danych osobowych jest </w:t>
      </w:r>
      <w:bookmarkStart w:id="0" w:name="_Hlk515391035"/>
      <w:r w:rsidRPr="007A59FA">
        <w:rPr>
          <w:rFonts w:ascii="Times New Roman" w:hAnsi="Times New Roman" w:cs="Times New Roman"/>
          <w:sz w:val="24"/>
          <w:szCs w:val="24"/>
        </w:rPr>
        <w:t>Gmina Bogdaniec (ul. Mickiewicza 45,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AB9D03" w14:textId="632D7C4E" w:rsidR="007A59FA" w:rsidRPr="007A59FA" w:rsidRDefault="007A59FA" w:rsidP="009B5F69">
      <w:pPr>
        <w:pStyle w:val="Akapitzlist"/>
        <w:spacing w:after="0" w:line="276" w:lineRule="auto"/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7A59FA">
        <w:rPr>
          <w:rFonts w:ascii="Times New Roman" w:hAnsi="Times New Roman" w:cs="Times New Roman"/>
          <w:sz w:val="24"/>
          <w:szCs w:val="24"/>
        </w:rPr>
        <w:t>66-450 Bogdaniec, telefon kontaktowy: 95 751 02 10).</w:t>
      </w:r>
      <w:bookmarkEnd w:id="0"/>
    </w:p>
    <w:p w14:paraId="2E011E23" w14:textId="2755AA72" w:rsidR="007A59FA" w:rsidRPr="007A59FA" w:rsidRDefault="007A59FA" w:rsidP="009B5F69">
      <w:pPr>
        <w:pStyle w:val="Akapitzlist"/>
        <w:numPr>
          <w:ilvl w:val="0"/>
          <w:numId w:val="8"/>
        </w:numPr>
        <w:ind w:left="106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 sprawach z zakresu ochrony danych osobowych mogą Państwo kontaktować się 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z Inspektorem Ochrony Danych pod adresem e-mail: </w:t>
      </w:r>
      <w:hyperlink r:id="rId6" w:history="1">
        <w:r>
          <w:rPr>
            <w:rStyle w:val="Hipercze"/>
            <w:rFonts w:ascii="Times New Roman" w:eastAsia="Times New Roman" w:hAnsi="Times New Roman" w:cs="Times New Roman"/>
            <w:sz w:val="24"/>
            <w:szCs w:val="24"/>
          </w:rPr>
          <w:t>inspektor@cbi24.pl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28DD34D" w14:textId="44094973" w:rsidR="007A59FA" w:rsidRPr="007A59FA" w:rsidRDefault="007A59FA" w:rsidP="009B5F69">
      <w:pPr>
        <w:pStyle w:val="Akapitzlist"/>
        <w:numPr>
          <w:ilvl w:val="0"/>
          <w:numId w:val="8"/>
        </w:numPr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7A59FA">
        <w:rPr>
          <w:rFonts w:ascii="Times New Roman" w:hAnsi="Times New Roman" w:cs="Times New Roman"/>
          <w:sz w:val="24"/>
          <w:szCs w:val="24"/>
        </w:rPr>
        <w:t>Dane osobowe będą przetwarzane w celu udzielenia licencji na wykonywanie krajowego transportu drogowego w zakresie przewozu osób</w:t>
      </w:r>
      <w:r w:rsidR="009B5F69">
        <w:rPr>
          <w:rFonts w:ascii="Times New Roman" w:hAnsi="Times New Roman" w:cs="Times New Roman"/>
          <w:sz w:val="24"/>
          <w:szCs w:val="24"/>
        </w:rPr>
        <w:t xml:space="preserve">, jak również w celu realizacji praw oraz obowiązków wynikających z przepisów prawa                              (art. 6 ust. 1 lit. c RODO) </w:t>
      </w:r>
      <w:r w:rsidR="009B5F69">
        <w:rPr>
          <w:rFonts w:ascii="Times New Roman" w:hAnsi="Times New Roman"/>
          <w:sz w:val="24"/>
          <w:szCs w:val="24"/>
        </w:rPr>
        <w:t>oraz ustawy z dnia 14 czerwca 1960 r. Kodeks pos</w:t>
      </w:r>
      <w:r w:rsidR="00884BC6">
        <w:rPr>
          <w:rFonts w:ascii="Times New Roman" w:hAnsi="Times New Roman"/>
          <w:sz w:val="24"/>
          <w:szCs w:val="24"/>
        </w:rPr>
        <w:t>tępowania administracyjnego (</w:t>
      </w:r>
      <w:proofErr w:type="spellStart"/>
      <w:r w:rsidR="00884BC6" w:rsidRPr="00884BC6">
        <w:rPr>
          <w:rFonts w:ascii="Times New Roman" w:hAnsi="Times New Roman"/>
          <w:sz w:val="24"/>
          <w:szCs w:val="24"/>
        </w:rPr>
        <w:t>t.j</w:t>
      </w:r>
      <w:proofErr w:type="spellEnd"/>
      <w:r w:rsidR="00884BC6" w:rsidRPr="00884BC6">
        <w:rPr>
          <w:rFonts w:ascii="Times New Roman" w:hAnsi="Times New Roman"/>
          <w:sz w:val="24"/>
          <w:szCs w:val="24"/>
        </w:rPr>
        <w:t xml:space="preserve">. </w:t>
      </w:r>
      <w:r w:rsidR="00844214">
        <w:rPr>
          <w:rFonts w:ascii="Times New Roman" w:hAnsi="Times New Roman"/>
          <w:sz w:val="24"/>
          <w:szCs w:val="24"/>
        </w:rPr>
        <w:t>Dz. U. z 2022 r. poz. 2000</w:t>
      </w:r>
      <w:r w:rsidR="009B5F69">
        <w:rPr>
          <w:rFonts w:ascii="Times New Roman" w:hAnsi="Times New Roman"/>
          <w:sz w:val="24"/>
          <w:szCs w:val="24"/>
        </w:rPr>
        <w:t>)</w:t>
      </w:r>
      <w:r w:rsidR="009B5F69">
        <w:rPr>
          <w:rFonts w:ascii="Times New Roman" w:hAnsi="Times New Roman"/>
          <w:sz w:val="24"/>
          <w:szCs w:val="24"/>
        </w:rPr>
        <w:t xml:space="preserve"> </w:t>
      </w:r>
      <w:r w:rsidR="009B5F69">
        <w:rPr>
          <w:rFonts w:ascii="Times New Roman" w:hAnsi="Times New Roman" w:cs="Times New Roman"/>
          <w:sz w:val="24"/>
          <w:szCs w:val="24"/>
        </w:rPr>
        <w:t>i</w:t>
      </w:r>
      <w:r w:rsidRPr="007A59FA">
        <w:rPr>
          <w:rFonts w:ascii="Times New Roman" w:hAnsi="Times New Roman" w:cs="Times New Roman"/>
          <w:sz w:val="24"/>
          <w:szCs w:val="24"/>
        </w:rPr>
        <w:t xml:space="preserve"> ustawy z dnia </w:t>
      </w:r>
      <w:r w:rsidR="00844214">
        <w:rPr>
          <w:rFonts w:ascii="Times New Roman" w:hAnsi="Times New Roman" w:cs="Times New Roman"/>
          <w:sz w:val="24"/>
          <w:szCs w:val="24"/>
        </w:rPr>
        <w:t xml:space="preserve">      </w:t>
      </w:r>
      <w:r w:rsidRPr="007A59FA">
        <w:rPr>
          <w:rFonts w:ascii="Times New Roman" w:hAnsi="Times New Roman" w:cs="Times New Roman"/>
          <w:sz w:val="24"/>
          <w:szCs w:val="24"/>
        </w:rPr>
        <w:t>6 wrześ</w:t>
      </w:r>
      <w:r w:rsidR="009B5F69">
        <w:rPr>
          <w:rFonts w:ascii="Times New Roman" w:hAnsi="Times New Roman" w:cs="Times New Roman"/>
          <w:sz w:val="24"/>
          <w:szCs w:val="24"/>
        </w:rPr>
        <w:t>nia 200</w:t>
      </w:r>
      <w:r w:rsidR="00CB0E15">
        <w:rPr>
          <w:rFonts w:ascii="Times New Roman" w:hAnsi="Times New Roman" w:cs="Times New Roman"/>
          <w:sz w:val="24"/>
          <w:szCs w:val="24"/>
        </w:rPr>
        <w:t>1 o transporcie drogowym (</w:t>
      </w:r>
      <w:proofErr w:type="spellStart"/>
      <w:r w:rsidR="00CB0E15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CB0E15">
        <w:rPr>
          <w:rFonts w:ascii="Times New Roman" w:hAnsi="Times New Roman" w:cs="Times New Roman"/>
          <w:sz w:val="24"/>
          <w:szCs w:val="24"/>
        </w:rPr>
        <w:t>. Dz.</w:t>
      </w:r>
      <w:r w:rsidR="00CB0E15" w:rsidRPr="00CB0E15">
        <w:rPr>
          <w:rFonts w:ascii="Times New Roman" w:hAnsi="Times New Roman" w:cs="Times New Roman"/>
          <w:sz w:val="24"/>
          <w:szCs w:val="24"/>
        </w:rPr>
        <w:t>U. z 2022 r. poz. 2201</w:t>
      </w:r>
      <w:r w:rsidR="00CB0E15">
        <w:rPr>
          <w:rFonts w:ascii="Times New Roman" w:hAnsi="Times New Roman" w:cs="Times New Roman"/>
          <w:sz w:val="24"/>
          <w:szCs w:val="24"/>
        </w:rPr>
        <w:t>)</w:t>
      </w:r>
      <w:r w:rsidR="00CB0E15" w:rsidRPr="00CB0E15">
        <w:rPr>
          <w:rFonts w:ascii="Times New Roman" w:hAnsi="Times New Roman" w:cs="Times New Roman"/>
          <w:sz w:val="24"/>
          <w:szCs w:val="24"/>
        </w:rPr>
        <w:t>.</w:t>
      </w:r>
      <w:bookmarkStart w:id="1" w:name="_GoBack"/>
      <w:bookmarkEnd w:id="1"/>
    </w:p>
    <w:p w14:paraId="288A74E4" w14:textId="77777777" w:rsidR="007A59FA" w:rsidRPr="007A59FA" w:rsidRDefault="007A59FA" w:rsidP="009B5F69">
      <w:pPr>
        <w:pStyle w:val="Akapitzlist"/>
        <w:numPr>
          <w:ilvl w:val="0"/>
          <w:numId w:val="8"/>
        </w:numPr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7A59FA">
        <w:rPr>
          <w:rFonts w:ascii="Times New Roman" w:hAnsi="Times New Roman" w:cs="Times New Roman"/>
          <w:sz w:val="24"/>
          <w:szCs w:val="24"/>
        </w:rPr>
        <w:t>Dane osobowe mogą zostać ujawnione podmiotom przetwarzającym dane osobowe w imieniu Administratora, wspomagającym w funkcjonowaniu systemów informatycznych.</w:t>
      </w:r>
    </w:p>
    <w:p w14:paraId="578D483F" w14:textId="6827D191" w:rsidR="007A59FA" w:rsidRPr="007A59FA" w:rsidRDefault="007A59FA" w:rsidP="009B5F69">
      <w:pPr>
        <w:pStyle w:val="Akapitzlist"/>
        <w:numPr>
          <w:ilvl w:val="0"/>
          <w:numId w:val="8"/>
        </w:numPr>
        <w:ind w:left="1068"/>
        <w:jc w:val="both"/>
        <w:rPr>
          <w:rFonts w:ascii="Times New Roman" w:hAnsi="Times New Roman" w:cs="Times New Roman"/>
          <w:sz w:val="24"/>
          <w:szCs w:val="24"/>
        </w:rPr>
      </w:pPr>
      <w:r w:rsidRPr="007A59FA">
        <w:rPr>
          <w:rFonts w:ascii="Times New Roman" w:hAnsi="Times New Roman" w:cs="Times New Roman"/>
          <w:sz w:val="24"/>
          <w:szCs w:val="24"/>
        </w:rPr>
        <w:t>Danych osobowe będą przechowywane przez okres niezbędny do</w:t>
      </w:r>
      <w:r w:rsidRPr="007A59FA">
        <w:rPr>
          <w:rFonts w:ascii="Times New Roman" w:hAnsi="Times New Roman" w:cs="Times New Roman"/>
          <w:sz w:val="24"/>
          <w:szCs w:val="24"/>
        </w:rPr>
        <w:tab/>
        <w:t>zakończenia postępowania w sprawie udzielenia licencji na wykonywanie krajowego transportu drogowego w zakresie przewozu osób, a następnie przez okres 5 lat od końca roku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A59FA">
        <w:rPr>
          <w:rFonts w:ascii="Times New Roman" w:hAnsi="Times New Roman" w:cs="Times New Roman"/>
          <w:sz w:val="24"/>
          <w:szCs w:val="24"/>
        </w:rPr>
        <w:t xml:space="preserve">w którym zakończone zostało postepowanie w celach archiwalnych w interesie publicznym zgodnie z obowiązująca w </w:t>
      </w:r>
      <w:r>
        <w:rPr>
          <w:rFonts w:ascii="Times New Roman" w:hAnsi="Times New Roman" w:cs="Times New Roman"/>
          <w:sz w:val="24"/>
          <w:szCs w:val="24"/>
        </w:rPr>
        <w:t xml:space="preserve">Urzędzie Gminy Bogdaniec </w:t>
      </w:r>
      <w:r w:rsidRPr="007A59FA">
        <w:rPr>
          <w:rFonts w:ascii="Times New Roman" w:hAnsi="Times New Roman" w:cs="Times New Roman"/>
          <w:sz w:val="24"/>
          <w:szCs w:val="24"/>
        </w:rPr>
        <w:t>Instrukcja kancelaryjną oraz przepisami o archiwizacji dokumentów (ustawa z dnia 14 lipca 1983r. o narodowym zasobie archiwalnym i archiwach).</w:t>
      </w:r>
    </w:p>
    <w:p w14:paraId="09218F68" w14:textId="77777777" w:rsidR="007A59FA" w:rsidRPr="007A59FA" w:rsidRDefault="007A59FA" w:rsidP="007A59FA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A59FA">
        <w:rPr>
          <w:rFonts w:ascii="Times New Roman" w:hAnsi="Times New Roman" w:cs="Times New Roman"/>
          <w:sz w:val="24"/>
          <w:szCs w:val="24"/>
        </w:rPr>
        <w:t>Zgodnie z RODO, przysługuje:</w:t>
      </w:r>
    </w:p>
    <w:p w14:paraId="67872BD8" w14:textId="77777777" w:rsidR="007A59FA" w:rsidRPr="007A59FA" w:rsidRDefault="007A59FA" w:rsidP="007A59FA">
      <w:pPr>
        <w:pStyle w:val="Akapitzlist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A59FA">
        <w:rPr>
          <w:rFonts w:ascii="Times New Roman" w:hAnsi="Times New Roman" w:cs="Times New Roman"/>
          <w:sz w:val="24"/>
          <w:szCs w:val="24"/>
        </w:rPr>
        <w:t>prawo</w:t>
      </w:r>
      <w:r w:rsidRPr="007A59FA">
        <w:rPr>
          <w:rFonts w:ascii="Times New Roman" w:hAnsi="Times New Roman" w:cs="Times New Roman"/>
          <w:sz w:val="24"/>
          <w:szCs w:val="24"/>
        </w:rPr>
        <w:tab/>
        <w:t>dostępu do swoich danych osobowych;</w:t>
      </w:r>
    </w:p>
    <w:p w14:paraId="47A9FDF8" w14:textId="77777777" w:rsidR="007A59FA" w:rsidRPr="007A59FA" w:rsidRDefault="007A59FA" w:rsidP="007A59FA">
      <w:pPr>
        <w:pStyle w:val="Akapitzlist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A59FA">
        <w:rPr>
          <w:rFonts w:ascii="Times New Roman" w:hAnsi="Times New Roman" w:cs="Times New Roman"/>
          <w:sz w:val="24"/>
          <w:szCs w:val="24"/>
        </w:rPr>
        <w:t>prawo</w:t>
      </w:r>
      <w:r w:rsidRPr="007A59FA">
        <w:rPr>
          <w:rFonts w:ascii="Times New Roman" w:hAnsi="Times New Roman" w:cs="Times New Roman"/>
          <w:sz w:val="24"/>
          <w:szCs w:val="24"/>
        </w:rPr>
        <w:tab/>
        <w:t>do sprostowania (poprawiania) danych;</w:t>
      </w:r>
    </w:p>
    <w:p w14:paraId="5F8100A3" w14:textId="77777777" w:rsidR="007A59FA" w:rsidRPr="007A59FA" w:rsidRDefault="007A59FA" w:rsidP="007A59FA">
      <w:pPr>
        <w:pStyle w:val="Akapitzlist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A59FA">
        <w:rPr>
          <w:rFonts w:ascii="Times New Roman" w:hAnsi="Times New Roman" w:cs="Times New Roman"/>
          <w:sz w:val="24"/>
          <w:szCs w:val="24"/>
        </w:rPr>
        <w:t>prawo</w:t>
      </w:r>
      <w:r w:rsidRPr="007A59FA">
        <w:rPr>
          <w:rFonts w:ascii="Times New Roman" w:hAnsi="Times New Roman" w:cs="Times New Roman"/>
          <w:sz w:val="24"/>
          <w:szCs w:val="24"/>
        </w:rPr>
        <w:tab/>
        <w:t>do ograniczenia przetwarzania danych;</w:t>
      </w:r>
    </w:p>
    <w:p w14:paraId="20F8AB23" w14:textId="77777777" w:rsidR="007A59FA" w:rsidRDefault="007A59FA" w:rsidP="007A59FA">
      <w:pPr>
        <w:pStyle w:val="Akapitzlist"/>
        <w:numPr>
          <w:ilvl w:val="1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7A59FA">
        <w:rPr>
          <w:rFonts w:ascii="Times New Roman" w:hAnsi="Times New Roman" w:cs="Times New Roman"/>
          <w:sz w:val="24"/>
          <w:szCs w:val="24"/>
        </w:rPr>
        <w:t>prawo do wniesienia skargi do organu nadzorczego - Prezesa Urzędu Ochrony Danych Osobowych - gdy uzna Pani/Pan, iż przetwarzanie danych osobowych Pani/Pana dotyczących narusza przepisy RODO;</w:t>
      </w:r>
    </w:p>
    <w:p w14:paraId="12620B21" w14:textId="77777777" w:rsidR="007A59FA" w:rsidRDefault="007A59FA" w:rsidP="00DD157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59FA">
        <w:rPr>
          <w:rFonts w:ascii="Times New Roman" w:hAnsi="Times New Roman" w:cs="Times New Roman"/>
          <w:sz w:val="24"/>
          <w:szCs w:val="24"/>
        </w:rPr>
        <w:t>Podanie danych jest obowiązkiem ustawowym. Osoba, której dane dotyczą, jest zobowiązana do ich podania. Konsekwencją niepodania danych będzie pozostawienie wniosku bez rozpatrzenia</w:t>
      </w:r>
    </w:p>
    <w:p w14:paraId="5674A3FB" w14:textId="68E41E0F" w:rsidR="007A59FA" w:rsidRPr="007A59FA" w:rsidRDefault="007A59FA" w:rsidP="00DD157B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A59FA">
        <w:rPr>
          <w:rFonts w:ascii="Times New Roman" w:hAnsi="Times New Roman" w:cs="Times New Roman"/>
          <w:sz w:val="24"/>
          <w:szCs w:val="24"/>
        </w:rPr>
        <w:t xml:space="preserve">Pani/Pana dane nie będą podlegały zautomatyzowanemu podejmowaniu decyzji, w tym profilowaniu, o którym mowa w art. 22 ust. 1 i 4. </w:t>
      </w:r>
    </w:p>
    <w:sectPr w:rsidR="007A59FA" w:rsidRPr="007A59FA" w:rsidSect="007A59F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07BD9"/>
    <w:multiLevelType w:val="hybridMultilevel"/>
    <w:tmpl w:val="778473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6D5DE6"/>
    <w:multiLevelType w:val="multilevel"/>
    <w:tmpl w:val="23DAB0C0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916253E"/>
    <w:multiLevelType w:val="hybridMultilevel"/>
    <w:tmpl w:val="EF5C365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0896EE8"/>
    <w:multiLevelType w:val="hybridMultilevel"/>
    <w:tmpl w:val="11BEF5E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15ABC"/>
    <w:multiLevelType w:val="multilevel"/>
    <w:tmpl w:val="71FA1A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19"/>
        <w:szCs w:val="19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AAD6F9A"/>
    <w:multiLevelType w:val="multilevel"/>
    <w:tmpl w:val="56848A84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CFC3FBC"/>
    <w:multiLevelType w:val="multilevel"/>
    <w:tmpl w:val="BE7073C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18"/>
        <w:szCs w:val="18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1687ADF"/>
    <w:multiLevelType w:val="hybridMultilevel"/>
    <w:tmpl w:val="3DB4988A"/>
    <w:lvl w:ilvl="0" w:tplc="5156E31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2"/>
  </w:num>
  <w:num w:numId="5">
    <w:abstractNumId w:val="1"/>
  </w:num>
  <w:num w:numId="6">
    <w:abstractNumId w:val="5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FCA"/>
    <w:rsid w:val="007A59FA"/>
    <w:rsid w:val="007B1FCA"/>
    <w:rsid w:val="00844214"/>
    <w:rsid w:val="00884BC6"/>
    <w:rsid w:val="009B5F69"/>
    <w:rsid w:val="00CB0E15"/>
    <w:rsid w:val="00CD6C46"/>
    <w:rsid w:val="00DD157B"/>
    <w:rsid w:val="00F4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237A2"/>
  <w15:chartTrackingRefBased/>
  <w15:docId w15:val="{263EA0BF-551E-4049-87E3-B2394E6D3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B1FCA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B1F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rsid w:val="007B1FCA"/>
    <w:rPr>
      <w:rFonts w:ascii="Times New Roman" w:eastAsia="Times New Roman" w:hAnsi="Times New Roman" w:cs="Times New Roman"/>
      <w:spacing w:val="6"/>
      <w:sz w:val="20"/>
      <w:szCs w:val="20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7B1FCA"/>
    <w:pPr>
      <w:widowControl w:val="0"/>
      <w:shd w:val="clear" w:color="auto" w:fill="FFFFFF"/>
      <w:spacing w:after="0" w:line="264" w:lineRule="exact"/>
      <w:jc w:val="center"/>
    </w:pPr>
    <w:rPr>
      <w:rFonts w:ascii="Times New Roman" w:eastAsia="Times New Roman" w:hAnsi="Times New Roman" w:cs="Times New Roman"/>
      <w:spacing w:val="6"/>
      <w:sz w:val="20"/>
      <w:szCs w:val="20"/>
    </w:rPr>
  </w:style>
  <w:style w:type="character" w:customStyle="1" w:styleId="Teksttreci3">
    <w:name w:val="Tekst treści (3)_"/>
    <w:basedOn w:val="Domylnaczcionkaakapitu"/>
    <w:link w:val="Teksttreci30"/>
    <w:rsid w:val="007B1FCA"/>
    <w:rPr>
      <w:rFonts w:ascii="Times New Roman" w:eastAsia="Times New Roman" w:hAnsi="Times New Roman" w:cs="Times New Roman"/>
      <w:spacing w:val="2"/>
      <w:sz w:val="19"/>
      <w:szCs w:val="19"/>
      <w:shd w:val="clear" w:color="auto" w:fill="FFFFFF"/>
    </w:rPr>
  </w:style>
  <w:style w:type="character" w:customStyle="1" w:styleId="Teksttreci4">
    <w:name w:val="Tekst treści (4)_"/>
    <w:basedOn w:val="Domylnaczcionkaakapitu"/>
    <w:rsid w:val="007B1FC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18"/>
      <w:szCs w:val="18"/>
      <w:u w:val="none"/>
    </w:rPr>
  </w:style>
  <w:style w:type="character" w:customStyle="1" w:styleId="Teksttreci40">
    <w:name w:val="Tekst treści (4)"/>
    <w:basedOn w:val="Teksttreci4"/>
    <w:rsid w:val="007B1FC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18"/>
      <w:szCs w:val="18"/>
      <w:u w:val="single"/>
      <w:lang w:val="pl-PL" w:eastAsia="pl-PL" w:bidi="pl-PL"/>
    </w:rPr>
  </w:style>
  <w:style w:type="character" w:customStyle="1" w:styleId="Teksttreci495ptBezpogrubienia">
    <w:name w:val="Tekst treści (4) + 9;5 pt;Bez pogrubienia"/>
    <w:basedOn w:val="Teksttreci4"/>
    <w:rsid w:val="007B1FC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19"/>
      <w:szCs w:val="19"/>
      <w:u w:val="none"/>
      <w:lang w:val="pl-PL" w:eastAsia="pl-PL" w:bidi="pl-PL"/>
    </w:rPr>
  </w:style>
  <w:style w:type="paragraph" w:customStyle="1" w:styleId="Teksttreci30">
    <w:name w:val="Tekst treści (3)"/>
    <w:basedOn w:val="Normalny"/>
    <w:link w:val="Teksttreci3"/>
    <w:rsid w:val="007B1FCA"/>
    <w:pPr>
      <w:widowControl w:val="0"/>
      <w:shd w:val="clear" w:color="auto" w:fill="FFFFFF"/>
      <w:spacing w:after="60" w:line="0" w:lineRule="atLeast"/>
      <w:ind w:hanging="360"/>
      <w:jc w:val="both"/>
    </w:pPr>
    <w:rPr>
      <w:rFonts w:ascii="Times New Roman" w:eastAsia="Times New Roman" w:hAnsi="Times New Roman" w:cs="Times New Roman"/>
      <w:spacing w:val="2"/>
      <w:sz w:val="19"/>
      <w:szCs w:val="19"/>
    </w:rPr>
  </w:style>
  <w:style w:type="character" w:customStyle="1" w:styleId="Teksttreci">
    <w:name w:val="Tekst treści_"/>
    <w:basedOn w:val="Domylnaczcionkaakapitu"/>
    <w:link w:val="Teksttreci0"/>
    <w:rsid w:val="007B1FCA"/>
    <w:rPr>
      <w:rFonts w:ascii="Times New Roman" w:eastAsia="Times New Roman" w:hAnsi="Times New Roman" w:cs="Times New Roman"/>
      <w:spacing w:val="-1"/>
      <w:sz w:val="18"/>
      <w:szCs w:val="18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1FCA"/>
    <w:pPr>
      <w:widowControl w:val="0"/>
      <w:shd w:val="clear" w:color="auto" w:fill="FFFFFF"/>
      <w:spacing w:before="60" w:after="480" w:line="206" w:lineRule="exact"/>
      <w:ind w:hanging="700"/>
    </w:pPr>
    <w:rPr>
      <w:rFonts w:ascii="Times New Roman" w:eastAsia="Times New Roman" w:hAnsi="Times New Roman" w:cs="Times New Roman"/>
      <w:spacing w:val="-1"/>
      <w:sz w:val="18"/>
      <w:szCs w:val="18"/>
    </w:rPr>
  </w:style>
  <w:style w:type="paragraph" w:styleId="Akapitzlist">
    <w:name w:val="List Paragraph"/>
    <w:basedOn w:val="Normalny"/>
    <w:uiPriority w:val="34"/>
    <w:qFormat/>
    <w:rsid w:val="007B1FCA"/>
    <w:pPr>
      <w:ind w:left="720"/>
      <w:contextualSpacing/>
    </w:pPr>
  </w:style>
  <w:style w:type="character" w:styleId="Hipercze">
    <w:name w:val="Hyperlink"/>
    <w:basedOn w:val="Domylnaczcionkaakapitu"/>
    <w:rsid w:val="007A59FA"/>
    <w:rPr>
      <w:color w:val="0066CC"/>
      <w:u w:val="single"/>
    </w:rPr>
  </w:style>
  <w:style w:type="character" w:customStyle="1" w:styleId="TeksttreciPogrubienieOdstpy0pt">
    <w:name w:val="Tekst treści + Pogrubienie;Odstępy 0 pt"/>
    <w:basedOn w:val="Teksttreci"/>
    <w:rsid w:val="007A59F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18"/>
      <w:szCs w:val="18"/>
      <w:u w:val="none"/>
      <w:shd w:val="clear" w:color="auto" w:fill="FFFFFF"/>
      <w:lang w:val="pl-PL" w:eastAsia="pl-PL" w:bidi="pl-PL"/>
    </w:rPr>
  </w:style>
  <w:style w:type="character" w:customStyle="1" w:styleId="TeksttreciKursywaOdstpy0pt">
    <w:name w:val="Tekst treści + Kursywa;Odstępy 0 pt"/>
    <w:basedOn w:val="Teksttreci"/>
    <w:rsid w:val="007A59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1"/>
      <w:w w:val="100"/>
      <w:position w:val="0"/>
      <w:sz w:val="18"/>
      <w:szCs w:val="18"/>
      <w:u w:val="none"/>
      <w:shd w:val="clear" w:color="auto" w:fill="FFFFFF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cbi24.pl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373</Words>
  <Characters>2238</Characters>
  <Application>Microsoft Office Word</Application>
  <DocSecurity>0</DocSecurity>
  <Lines>18</Lines>
  <Paragraphs>5</Paragraphs>
  <ScaleCrop>false</ScaleCrop>
  <Company/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Wiącek</dc:creator>
  <cp:keywords/>
  <dc:description/>
  <cp:lastModifiedBy>Wioletta Rojewska</cp:lastModifiedBy>
  <cp:revision>9</cp:revision>
  <dcterms:created xsi:type="dcterms:W3CDTF">2023-01-09T11:39:00Z</dcterms:created>
  <dcterms:modified xsi:type="dcterms:W3CDTF">2023-01-09T12:31:00Z</dcterms:modified>
</cp:coreProperties>
</file>