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07" w:rsidRDefault="00FC0D07" w:rsidP="00FC0D07">
      <w:pPr>
        <w:ind w:firstLine="708"/>
        <w:jc w:val="center"/>
        <w:rPr>
          <w:b/>
          <w:sz w:val="28"/>
          <w:szCs w:val="28"/>
        </w:rPr>
      </w:pPr>
    </w:p>
    <w:p w:rsidR="001056DD" w:rsidRPr="00FC0D07" w:rsidRDefault="001056DD" w:rsidP="001056DD">
      <w:pPr>
        <w:ind w:firstLine="708"/>
        <w:jc w:val="center"/>
        <w:rPr>
          <w:b/>
          <w:sz w:val="28"/>
          <w:szCs w:val="28"/>
        </w:rPr>
      </w:pPr>
      <w:r w:rsidRPr="00FC0D07">
        <w:rPr>
          <w:b/>
          <w:sz w:val="28"/>
          <w:szCs w:val="28"/>
        </w:rPr>
        <w:t>Zarządzenie Nr BR 0050.</w:t>
      </w:r>
      <w:r w:rsidR="00532422">
        <w:rPr>
          <w:b/>
          <w:sz w:val="28"/>
          <w:szCs w:val="28"/>
        </w:rPr>
        <w:t>332</w:t>
      </w:r>
      <w:r w:rsidRPr="00FC0D07">
        <w:rPr>
          <w:b/>
          <w:sz w:val="28"/>
          <w:szCs w:val="28"/>
        </w:rPr>
        <w:t>.20</w:t>
      </w:r>
      <w:r w:rsidR="00532422">
        <w:rPr>
          <w:b/>
          <w:sz w:val="28"/>
          <w:szCs w:val="28"/>
        </w:rPr>
        <w:t>23</w:t>
      </w:r>
    </w:p>
    <w:p w:rsidR="001056DD" w:rsidRPr="00FC0D07" w:rsidRDefault="001056DD" w:rsidP="001056DD">
      <w:pPr>
        <w:ind w:firstLine="708"/>
        <w:jc w:val="center"/>
        <w:rPr>
          <w:b/>
          <w:sz w:val="28"/>
          <w:szCs w:val="28"/>
        </w:rPr>
      </w:pPr>
      <w:r w:rsidRPr="00FC0D07">
        <w:rPr>
          <w:b/>
          <w:sz w:val="28"/>
          <w:szCs w:val="28"/>
        </w:rPr>
        <w:t>Wójta Gminy Bogdaniec</w:t>
      </w:r>
    </w:p>
    <w:p w:rsidR="001056DD" w:rsidRDefault="00532422" w:rsidP="001056D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z dnia 07</w:t>
      </w:r>
      <w:r w:rsidR="001056DD" w:rsidRPr="00FC0D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sierpnia</w:t>
      </w:r>
      <w:r w:rsidR="001056DD" w:rsidRPr="00FC0D07">
        <w:rPr>
          <w:b/>
          <w:sz w:val="28"/>
          <w:szCs w:val="28"/>
        </w:rPr>
        <w:t xml:space="preserve"> 20</w:t>
      </w:r>
      <w:r w:rsidR="001056D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3</w:t>
      </w:r>
      <w:r w:rsidR="001056DD" w:rsidRPr="00FC0D07">
        <w:rPr>
          <w:b/>
          <w:sz w:val="28"/>
          <w:szCs w:val="28"/>
        </w:rPr>
        <w:t>r.</w:t>
      </w:r>
    </w:p>
    <w:p w:rsidR="001056DD" w:rsidRDefault="001056DD" w:rsidP="001056DD">
      <w:pPr>
        <w:ind w:firstLine="708"/>
        <w:jc w:val="center"/>
        <w:rPr>
          <w:b/>
          <w:sz w:val="28"/>
          <w:szCs w:val="28"/>
        </w:rPr>
      </w:pPr>
    </w:p>
    <w:p w:rsidR="001056DD" w:rsidRDefault="001056DD" w:rsidP="001056DD">
      <w:pPr>
        <w:ind w:firstLine="708"/>
        <w:jc w:val="center"/>
        <w:rPr>
          <w:b/>
          <w:sz w:val="28"/>
          <w:szCs w:val="28"/>
        </w:rPr>
      </w:pPr>
    </w:p>
    <w:p w:rsidR="001056DD" w:rsidRDefault="001056DD" w:rsidP="0053242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w sprawie udzielenia pełnomocnictwa Kierownikowi </w:t>
      </w:r>
      <w:r w:rsidR="00532422">
        <w:rPr>
          <w:b/>
          <w:sz w:val="28"/>
          <w:szCs w:val="28"/>
        </w:rPr>
        <w:t xml:space="preserve">Centrum                     Opiekuńczo – Mieszkalnego w </w:t>
      </w:r>
      <w:proofErr w:type="spellStart"/>
      <w:r w:rsidR="00532422">
        <w:rPr>
          <w:b/>
          <w:sz w:val="28"/>
          <w:szCs w:val="28"/>
        </w:rPr>
        <w:t>Racławiu</w:t>
      </w:r>
      <w:proofErr w:type="spellEnd"/>
      <w:r w:rsidR="00532422">
        <w:rPr>
          <w:b/>
          <w:sz w:val="28"/>
          <w:szCs w:val="28"/>
        </w:rPr>
        <w:t>.</w:t>
      </w:r>
    </w:p>
    <w:p w:rsidR="001056DD" w:rsidRDefault="001056DD" w:rsidP="001056DD">
      <w:pPr>
        <w:ind w:firstLine="708"/>
        <w:jc w:val="both"/>
        <w:rPr>
          <w:sz w:val="28"/>
          <w:szCs w:val="28"/>
        </w:rPr>
      </w:pPr>
    </w:p>
    <w:p w:rsidR="001056DD" w:rsidRDefault="001056DD" w:rsidP="001056DD">
      <w:pPr>
        <w:ind w:firstLine="708"/>
        <w:jc w:val="both"/>
        <w:rPr>
          <w:sz w:val="28"/>
          <w:szCs w:val="28"/>
        </w:rPr>
      </w:pPr>
    </w:p>
    <w:p w:rsidR="001056DD" w:rsidRDefault="001056DD" w:rsidP="001056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 podstawie art. 47 ust. 1 ustawy z dnia 8 maca 1990 r. o samorządzie gminnym  ( Dz. U. z 20</w:t>
      </w:r>
      <w:r w:rsidR="00736F62">
        <w:rPr>
          <w:sz w:val="28"/>
          <w:szCs w:val="28"/>
        </w:rPr>
        <w:t>23</w:t>
      </w:r>
      <w:r>
        <w:rPr>
          <w:sz w:val="28"/>
          <w:szCs w:val="28"/>
        </w:rPr>
        <w:t xml:space="preserve">r. poz. </w:t>
      </w:r>
      <w:r w:rsidR="00736F62">
        <w:rPr>
          <w:sz w:val="28"/>
          <w:szCs w:val="28"/>
        </w:rPr>
        <w:t>40</w:t>
      </w:r>
      <w:r>
        <w:rPr>
          <w:sz w:val="28"/>
          <w:szCs w:val="28"/>
        </w:rPr>
        <w:t xml:space="preserve"> ze zm.), art. 98 i 99 § 2 ustawy                                                z dnia 23 kwietnia 1964 r. Kodeks Cywilny ( Dz. U. z 20</w:t>
      </w:r>
      <w:r w:rsidR="002A7215">
        <w:rPr>
          <w:sz w:val="28"/>
          <w:szCs w:val="28"/>
        </w:rPr>
        <w:t>2</w:t>
      </w:r>
      <w:r w:rsidR="00736F62">
        <w:rPr>
          <w:sz w:val="28"/>
          <w:szCs w:val="28"/>
        </w:rPr>
        <w:t>2</w:t>
      </w:r>
      <w:r>
        <w:rPr>
          <w:sz w:val="28"/>
          <w:szCs w:val="28"/>
        </w:rPr>
        <w:t xml:space="preserve">r. poz. </w:t>
      </w:r>
      <w:r w:rsidR="002A7215">
        <w:rPr>
          <w:sz w:val="28"/>
          <w:szCs w:val="28"/>
        </w:rPr>
        <w:t>1</w:t>
      </w:r>
      <w:r w:rsidR="00736F62">
        <w:rPr>
          <w:sz w:val="28"/>
          <w:szCs w:val="28"/>
        </w:rPr>
        <w:t>360</w:t>
      </w:r>
      <w:r w:rsidR="002A7215">
        <w:rPr>
          <w:sz w:val="28"/>
          <w:szCs w:val="28"/>
        </w:rPr>
        <w:t xml:space="preserve"> ze zm.</w:t>
      </w:r>
      <w:r>
        <w:rPr>
          <w:sz w:val="28"/>
          <w:szCs w:val="28"/>
        </w:rPr>
        <w:t xml:space="preserve"> ), art. 86 i 87 § 2 ustawy z dnia 17 listopada 1964r. Kodeks Postępowania Cywilnego ( Dz. U. z 20</w:t>
      </w:r>
      <w:r w:rsidR="002A7215">
        <w:rPr>
          <w:sz w:val="28"/>
          <w:szCs w:val="28"/>
        </w:rPr>
        <w:t>21</w:t>
      </w:r>
      <w:r>
        <w:rPr>
          <w:sz w:val="28"/>
          <w:szCs w:val="28"/>
        </w:rPr>
        <w:t xml:space="preserve">r. poz. </w:t>
      </w:r>
      <w:r w:rsidR="002A7215">
        <w:rPr>
          <w:sz w:val="28"/>
          <w:szCs w:val="28"/>
        </w:rPr>
        <w:t>1805 ze zm.</w:t>
      </w:r>
      <w:r>
        <w:rPr>
          <w:sz w:val="28"/>
          <w:szCs w:val="28"/>
        </w:rPr>
        <w:t xml:space="preserve"> ) oraz art. 33 ustawy z dnia  </w:t>
      </w:r>
      <w:r w:rsidR="002A7215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14 czerwca 1960r. Kodeks Postępowania Administracyjnego (Dz. U. z 20</w:t>
      </w:r>
      <w:r w:rsidR="002A7215">
        <w:rPr>
          <w:sz w:val="28"/>
          <w:szCs w:val="28"/>
        </w:rPr>
        <w:t>2</w:t>
      </w:r>
      <w:r w:rsidR="00736F62">
        <w:rPr>
          <w:sz w:val="28"/>
          <w:szCs w:val="28"/>
        </w:rPr>
        <w:t>3</w:t>
      </w:r>
      <w:r>
        <w:rPr>
          <w:sz w:val="28"/>
          <w:szCs w:val="28"/>
        </w:rPr>
        <w:t xml:space="preserve">r. poz. </w:t>
      </w:r>
      <w:r w:rsidR="00736F62">
        <w:rPr>
          <w:sz w:val="28"/>
          <w:szCs w:val="28"/>
        </w:rPr>
        <w:t>77</w:t>
      </w:r>
      <w:r w:rsidR="002A7215">
        <w:rPr>
          <w:sz w:val="28"/>
          <w:szCs w:val="28"/>
        </w:rPr>
        <w:t>5</w:t>
      </w:r>
      <w:r>
        <w:rPr>
          <w:sz w:val="28"/>
          <w:szCs w:val="28"/>
        </w:rPr>
        <w:t xml:space="preserve"> ze zm. ) zarządzam, co następuje:       </w:t>
      </w:r>
    </w:p>
    <w:p w:rsidR="001056DD" w:rsidRDefault="001056DD" w:rsidP="001056DD">
      <w:pPr>
        <w:ind w:firstLine="708"/>
        <w:jc w:val="both"/>
        <w:rPr>
          <w:sz w:val="28"/>
          <w:szCs w:val="28"/>
        </w:rPr>
      </w:pPr>
    </w:p>
    <w:p w:rsidR="001056DD" w:rsidRDefault="001056DD" w:rsidP="001056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§1. Udzielam pełnomocnictwa Pani </w:t>
      </w:r>
      <w:r w:rsidR="00532422">
        <w:rPr>
          <w:sz w:val="28"/>
          <w:szCs w:val="28"/>
        </w:rPr>
        <w:t>Katarzynie Michalak</w:t>
      </w:r>
      <w:r>
        <w:rPr>
          <w:sz w:val="28"/>
          <w:szCs w:val="28"/>
        </w:rPr>
        <w:t xml:space="preserve"> - Kierownikowi </w:t>
      </w:r>
      <w:r w:rsidR="00532422">
        <w:rPr>
          <w:sz w:val="28"/>
          <w:szCs w:val="28"/>
        </w:rPr>
        <w:t xml:space="preserve">Centrum Opiekuńczo – Mieszkalnego w </w:t>
      </w:r>
      <w:proofErr w:type="spellStart"/>
      <w:r w:rsidR="00532422">
        <w:rPr>
          <w:sz w:val="28"/>
          <w:szCs w:val="28"/>
        </w:rPr>
        <w:t>Racławiu</w:t>
      </w:r>
      <w:proofErr w:type="spellEnd"/>
      <w:r>
        <w:rPr>
          <w:sz w:val="28"/>
          <w:szCs w:val="28"/>
        </w:rPr>
        <w:t xml:space="preserve"> do:                   </w:t>
      </w:r>
    </w:p>
    <w:p w:rsidR="001056DD" w:rsidRDefault="001056DD" w:rsidP="001056D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składania oświadczeń woli w imieniu Gminy w zakresie działalności kierowanej jednostki;</w:t>
      </w:r>
    </w:p>
    <w:p w:rsidR="001056DD" w:rsidRDefault="001056DD" w:rsidP="001056D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zaciągania zobowiązań w imieniu Gminy w ramach zatwierdzonego planu finansowego z zachowaniem wymogów ustawy o finansach publicznych               i ustawy o zamówieniach publicznych oraz innych;</w:t>
      </w:r>
    </w:p>
    <w:p w:rsidR="001056DD" w:rsidRDefault="001056DD" w:rsidP="001056D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reprezentowania gminy przed sądami, organami administracji publicznej, organami egzekucyjnymi, we wszystkich postępowaniach sądowych, administracyjnych i egzekucyjnych związanych z działalnością;</w:t>
      </w:r>
    </w:p>
    <w:p w:rsidR="001056DD" w:rsidRDefault="001056DD" w:rsidP="001056D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udzielania dalszych pełnomocnictw w zakresie określonym w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1-3 pracownikom </w:t>
      </w:r>
      <w:r w:rsidR="00532422">
        <w:rPr>
          <w:sz w:val="28"/>
          <w:szCs w:val="28"/>
        </w:rPr>
        <w:t xml:space="preserve">Centrum Opiekuńczo – Mieszkalnego w </w:t>
      </w:r>
      <w:proofErr w:type="spellStart"/>
      <w:r w:rsidR="00532422">
        <w:rPr>
          <w:sz w:val="28"/>
          <w:szCs w:val="28"/>
        </w:rPr>
        <w:t>Racławiu</w:t>
      </w:r>
      <w:proofErr w:type="spellEnd"/>
      <w:r>
        <w:rPr>
          <w:sz w:val="28"/>
          <w:szCs w:val="28"/>
        </w:rPr>
        <w:t xml:space="preserve">: </w:t>
      </w:r>
    </w:p>
    <w:p w:rsidR="001056DD" w:rsidRDefault="001056DD" w:rsidP="001056D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jeżeli czynność prawna może spowodować powstanie zobowiązań pieniężnych, do jej skuteczności potrzebna jest kontrasygnata skarbnika gminy (głównego księgowego budżetu) lub osoby przez niego upoważnionej;</w:t>
      </w:r>
    </w:p>
    <w:p w:rsidR="001056DD" w:rsidRDefault="001056DD" w:rsidP="001056DD">
      <w:pPr>
        <w:jc w:val="both"/>
        <w:rPr>
          <w:sz w:val="28"/>
          <w:szCs w:val="28"/>
        </w:rPr>
      </w:pPr>
    </w:p>
    <w:p w:rsidR="001056DD" w:rsidRDefault="001056DD" w:rsidP="001056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§2. Pełnomocnictwo udziela się z dniem 0</w:t>
      </w:r>
      <w:r w:rsidR="00532422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532422">
        <w:rPr>
          <w:sz w:val="28"/>
          <w:szCs w:val="28"/>
        </w:rPr>
        <w:t>sierpnia</w:t>
      </w:r>
      <w:r>
        <w:rPr>
          <w:sz w:val="28"/>
          <w:szCs w:val="28"/>
        </w:rPr>
        <w:t xml:space="preserve"> 202</w:t>
      </w:r>
      <w:r w:rsidR="00532422">
        <w:rPr>
          <w:sz w:val="28"/>
          <w:szCs w:val="28"/>
        </w:rPr>
        <w:t>3</w:t>
      </w:r>
      <w:r>
        <w:rPr>
          <w:sz w:val="28"/>
          <w:szCs w:val="28"/>
        </w:rPr>
        <w:t>r. na czas trwania stosunku pracy.</w:t>
      </w:r>
    </w:p>
    <w:p w:rsidR="001056DD" w:rsidRDefault="001056DD" w:rsidP="001056DD">
      <w:pPr>
        <w:widowControl w:val="0"/>
        <w:autoSpaceDE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056DD" w:rsidRDefault="001056DD" w:rsidP="001056DD">
      <w:pPr>
        <w:widowControl w:val="0"/>
        <w:autoSpaceDE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056DD" w:rsidRDefault="001056DD" w:rsidP="001056DD">
      <w:pPr>
        <w:widowControl w:val="0"/>
        <w:autoSpaceDE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056DD" w:rsidRDefault="001056DD" w:rsidP="001056DD">
      <w:pPr>
        <w:widowControl w:val="0"/>
        <w:autoSpaceDE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056DD" w:rsidRDefault="001056DD" w:rsidP="001056DD">
      <w:pPr>
        <w:widowControl w:val="0"/>
        <w:autoSpaceDE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056DD" w:rsidRDefault="001056DD" w:rsidP="001056DD">
      <w:pPr>
        <w:widowControl w:val="0"/>
        <w:autoSpaceDE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056DD" w:rsidRDefault="001056DD" w:rsidP="00FC0D07">
      <w:pPr>
        <w:ind w:firstLine="708"/>
        <w:jc w:val="center"/>
        <w:rPr>
          <w:b/>
          <w:sz w:val="28"/>
          <w:szCs w:val="28"/>
        </w:rPr>
      </w:pPr>
    </w:p>
    <w:p w:rsidR="001056DD" w:rsidRDefault="001056DD" w:rsidP="00FC0D07">
      <w:pPr>
        <w:ind w:firstLine="708"/>
        <w:jc w:val="center"/>
        <w:rPr>
          <w:b/>
          <w:sz w:val="28"/>
          <w:szCs w:val="28"/>
        </w:rPr>
      </w:pPr>
    </w:p>
    <w:sectPr w:rsidR="001056DD" w:rsidSect="004E4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679AC"/>
    <w:multiLevelType w:val="hybridMultilevel"/>
    <w:tmpl w:val="6B342676"/>
    <w:lvl w:ilvl="0" w:tplc="F856BD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0D07"/>
    <w:rsid w:val="001056DD"/>
    <w:rsid w:val="002A7215"/>
    <w:rsid w:val="003D78C7"/>
    <w:rsid w:val="004E4198"/>
    <w:rsid w:val="00514C2E"/>
    <w:rsid w:val="005213B0"/>
    <w:rsid w:val="00532422"/>
    <w:rsid w:val="005C1C4D"/>
    <w:rsid w:val="005F4D42"/>
    <w:rsid w:val="00736F62"/>
    <w:rsid w:val="00AF109D"/>
    <w:rsid w:val="00AF1910"/>
    <w:rsid w:val="00BB133A"/>
    <w:rsid w:val="00BC5FC4"/>
    <w:rsid w:val="00E342D2"/>
    <w:rsid w:val="00EB567F"/>
    <w:rsid w:val="00FC0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0D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8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BarbaraG</cp:lastModifiedBy>
  <cp:revision>9</cp:revision>
  <cp:lastPrinted>2023-08-07T10:33:00Z</cp:lastPrinted>
  <dcterms:created xsi:type="dcterms:W3CDTF">2018-02-06T11:57:00Z</dcterms:created>
  <dcterms:modified xsi:type="dcterms:W3CDTF">2023-08-07T11:40:00Z</dcterms:modified>
</cp:coreProperties>
</file>