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21C" w:rsidRDefault="0059321C" w:rsidP="0059321C">
      <w:pPr>
        <w:keepNext/>
        <w:spacing w:after="0" w:line="240" w:lineRule="auto"/>
        <w:ind w:left="72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Zarządzenie Nr BR 0050.336.2023 </w:t>
      </w:r>
    </w:p>
    <w:p w:rsidR="0059321C" w:rsidRDefault="0059321C" w:rsidP="0059321C">
      <w:pPr>
        <w:keepNext/>
        <w:spacing w:after="0" w:line="240" w:lineRule="auto"/>
        <w:ind w:left="72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Wójta Gminy Bogdaniec </w:t>
      </w:r>
    </w:p>
    <w:p w:rsidR="0059321C" w:rsidRDefault="0059321C" w:rsidP="0059321C">
      <w:pPr>
        <w:keepNext/>
        <w:spacing w:after="0" w:line="240" w:lineRule="auto"/>
        <w:ind w:left="720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z dnia 16 sierpnia 2023r.</w:t>
      </w:r>
    </w:p>
    <w:p w:rsidR="0059321C" w:rsidRDefault="0059321C" w:rsidP="0059321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59321C" w:rsidRDefault="0059321C" w:rsidP="0059321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59321C" w:rsidRDefault="0059321C" w:rsidP="0059321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59321C" w:rsidRDefault="0059321C" w:rsidP="0059321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59321C" w:rsidRDefault="0059321C" w:rsidP="0059321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w sprawie powołania komisji egzaminacyjnej dla nauczyciela                         ubiegającego się o  awans zawodowy na  stopień  nauczyciela mianowanego.</w:t>
      </w:r>
    </w:p>
    <w:p w:rsidR="0059321C" w:rsidRDefault="0059321C" w:rsidP="0059321C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:rsidR="0059321C" w:rsidRDefault="0059321C" w:rsidP="005932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59321C" w:rsidRDefault="0059321C" w:rsidP="0059321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Na podstawie art. 9g ust. 2 w związku z art. 91d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pkt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2 ustawy z dnia 26 stycznia 1982r. – Karta Nauczyciela ( Dz. U. z 2023r. poz. 984 ze zm. ), zarządzam, co następuje:        </w:t>
      </w:r>
    </w:p>
    <w:p w:rsidR="0059321C" w:rsidRDefault="0059321C" w:rsidP="005932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</w:t>
      </w:r>
    </w:p>
    <w:p w:rsidR="0059321C" w:rsidRDefault="0059321C" w:rsidP="0059321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§ 1. Powołuję komisję egzaminacyjną w celu przeprowadzenia egzaminu                       dla Pana Pawła Wierzbickiego zatrudnionego w Szkole Podstawowej im. Włodzimierza Korsaka w Jeninie ubiegającego się o awans zawodowy na stopień nauczyciela mianowanego,                                               w następującym składzie :</w:t>
      </w:r>
    </w:p>
    <w:p w:rsidR="0059321C" w:rsidRDefault="0059321C" w:rsidP="0059321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59321C" w:rsidRDefault="0059321C" w:rsidP="0059321C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1. Barbara Gradowska - przedstawiciel  organu  prowadzącego – przewodnicząca komisji,                                                                                      </w:t>
      </w:r>
    </w:p>
    <w:p w:rsidR="0059321C" w:rsidRDefault="0059321C" w:rsidP="0059321C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2. Grażyna Sobieraj     -  przedstawiciel organu sprawującego nadzór  pedagogiczny,                                                                                 </w:t>
      </w:r>
    </w:p>
    <w:p w:rsidR="0059321C" w:rsidRDefault="0059321C" w:rsidP="0059321C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3. Sławomir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</w:rPr>
        <w:t>Sitasz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   -  dyrektor  Szkoły Podstawowej im. Włodzimierza Korsaka w Jeninie,                                                                                                                                                                                                                        </w:t>
      </w:r>
    </w:p>
    <w:p w:rsidR="0059321C" w:rsidRDefault="0059321C" w:rsidP="0059321C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4. Ewa Jałowy              - ekspert z listy Ministra Edukacji Narodowej,                          </w:t>
      </w:r>
    </w:p>
    <w:p w:rsidR="0059321C" w:rsidRDefault="0059321C" w:rsidP="0059321C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5. Ewa Krzyżanowska  - ekspert z listy Ministra Edukacji Narodowej.    </w:t>
      </w:r>
    </w:p>
    <w:p w:rsidR="0059321C" w:rsidRDefault="0059321C" w:rsidP="0059321C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59321C" w:rsidRDefault="0059321C" w:rsidP="0059321C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§2. Tryb pracy komisji i obowiązki przewodniczącego określa Rozporządzenie Ministra Edukacji Narodowej z dnia 26 lipca 2018r. w sprawie uzyskiwania stopni awansu zawodowego przez nauczycieli ( Dz. U. z 2020r. poz.2200), w związku z art.10 ustawy z dnia 5 sierpnia 2022 r. o zmianie ustawy – Karta Nauczyciela oraz niektórych innych ustaw                                ( Dz. U. poz. 1730).  </w:t>
      </w:r>
    </w:p>
    <w:p w:rsidR="0059321C" w:rsidRDefault="0059321C" w:rsidP="0059321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                       </w:t>
      </w:r>
    </w:p>
    <w:p w:rsidR="0059321C" w:rsidRDefault="0059321C" w:rsidP="0059321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 xml:space="preserve">§ 3. Termin posiedzenia komisji – 22 sierpnia 2023r.  </w:t>
      </w:r>
    </w:p>
    <w:p w:rsidR="0059321C" w:rsidRDefault="0059321C" w:rsidP="0059321C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</w:rPr>
      </w:pPr>
    </w:p>
    <w:p w:rsidR="0059321C" w:rsidRDefault="0059321C" w:rsidP="0059321C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§ 4. Wykonanie zarządzenia powierzam przewodniczącemu komisji.</w:t>
      </w:r>
    </w:p>
    <w:p w:rsidR="0059321C" w:rsidRDefault="0059321C" w:rsidP="0059321C">
      <w:pPr>
        <w:spacing w:before="100" w:beforeAutospacing="1" w:after="0" w:line="240" w:lineRule="auto"/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§ 5. Zarządzenie wchodzi w życie z dniem podjęcia.</w:t>
      </w:r>
    </w:p>
    <w:p w:rsidR="0059321C" w:rsidRDefault="0059321C" w:rsidP="0059321C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59321C" w:rsidRDefault="0059321C" w:rsidP="0059321C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59321C" w:rsidRDefault="0059321C" w:rsidP="0059321C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59321C" w:rsidRDefault="0059321C" w:rsidP="0059321C">
      <w:pPr>
        <w:rPr>
          <w:sz w:val="24"/>
          <w:szCs w:val="24"/>
        </w:rPr>
      </w:pPr>
    </w:p>
    <w:p w:rsidR="0059321C" w:rsidRDefault="0059321C" w:rsidP="0059321C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6"/>
          <w:szCs w:val="26"/>
        </w:rPr>
      </w:pPr>
    </w:p>
    <w:p w:rsidR="0059321C" w:rsidRDefault="0059321C" w:rsidP="0059321C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6"/>
          <w:szCs w:val="26"/>
        </w:rPr>
      </w:pPr>
    </w:p>
    <w:p w:rsidR="0059321C" w:rsidRDefault="0059321C" w:rsidP="0059321C"/>
    <w:p w:rsidR="0059321C" w:rsidRDefault="0059321C" w:rsidP="0059321C">
      <w:pPr>
        <w:keepNext/>
        <w:spacing w:after="0" w:line="240" w:lineRule="auto"/>
        <w:ind w:left="720"/>
        <w:jc w:val="center"/>
        <w:rPr>
          <w:sz w:val="28"/>
          <w:szCs w:val="28"/>
        </w:rPr>
      </w:pPr>
    </w:p>
    <w:p w:rsidR="0059321C" w:rsidRDefault="0059321C" w:rsidP="0059321C">
      <w:pPr>
        <w:keepNext/>
        <w:spacing w:after="0" w:line="240" w:lineRule="auto"/>
        <w:ind w:left="720"/>
        <w:jc w:val="center"/>
        <w:rPr>
          <w:sz w:val="28"/>
          <w:szCs w:val="28"/>
        </w:rPr>
      </w:pPr>
    </w:p>
    <w:p w:rsidR="00790DC1" w:rsidRDefault="00790DC1"/>
    <w:sectPr w:rsidR="00790DC1" w:rsidSect="00790D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9321C"/>
    <w:rsid w:val="0059321C"/>
    <w:rsid w:val="00751B70"/>
    <w:rsid w:val="00790DC1"/>
    <w:rsid w:val="00ED4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321C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5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BarbaraG</dc:creator>
  <cp:keywords/>
  <dc:description/>
  <cp:lastModifiedBy>BarbaraG</cp:lastModifiedBy>
  <cp:revision>2</cp:revision>
  <dcterms:created xsi:type="dcterms:W3CDTF">2023-08-17T06:37:00Z</dcterms:created>
  <dcterms:modified xsi:type="dcterms:W3CDTF">2023-08-17T06:37:00Z</dcterms:modified>
</cp:coreProperties>
</file>