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C196E" w14:textId="77777777" w:rsidR="00CC54D1" w:rsidRDefault="00CC54D1" w:rsidP="00CC54D1">
      <w:pPr>
        <w:tabs>
          <w:tab w:val="left" w:pos="0"/>
        </w:tabs>
      </w:pPr>
    </w:p>
    <w:p w14:paraId="754C3DDC" w14:textId="77777777" w:rsidR="00CC54D1" w:rsidRDefault="00CC54D1" w:rsidP="00CC54D1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30C78DD4" w14:textId="77777777" w:rsidR="00CC54D1" w:rsidRDefault="00CC54D1" w:rsidP="00CC54D1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0F015CD8" w14:textId="08EE15D0" w:rsidR="00CC54D1" w:rsidRPr="00612270" w:rsidRDefault="00CC54D1" w:rsidP="00CC54D1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14:paraId="4253837D" w14:textId="77777777" w:rsidR="00CC54D1" w:rsidRPr="00612270" w:rsidRDefault="00CC54D1" w:rsidP="00CC54D1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</w:t>
      </w:r>
      <w:r>
        <w:rPr>
          <w:b/>
          <w:szCs w:val="24"/>
        </w:rPr>
        <w:t>1 lutego 2024 r.</w:t>
      </w:r>
    </w:p>
    <w:p w14:paraId="18E83505" w14:textId="77777777" w:rsidR="00CC54D1" w:rsidRPr="00612270" w:rsidRDefault="00CC54D1" w:rsidP="00CC54D1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14:paraId="1F46B5CB" w14:textId="77777777" w:rsidR="00CC54D1" w:rsidRPr="00612270" w:rsidRDefault="00CC54D1" w:rsidP="00CC54D1">
      <w:pPr>
        <w:jc w:val="both"/>
        <w:rPr>
          <w:b/>
          <w:szCs w:val="24"/>
        </w:rPr>
      </w:pPr>
    </w:p>
    <w:p w14:paraId="76B8F054" w14:textId="77777777" w:rsidR="00CC54D1" w:rsidRPr="00612270" w:rsidRDefault="00CC54D1" w:rsidP="00CC54D1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ustawy z dnia 27 marca 2003 roku o planowaniu i zagospodarowa</w:t>
      </w:r>
      <w:r>
        <w:rPr>
          <w:szCs w:val="24"/>
        </w:rPr>
        <w:t>niu przestrzennym (Dz. U. z 2023 r. poz. 977 ze zm.</w:t>
      </w:r>
      <w:r w:rsidRPr="00612270">
        <w:rPr>
          <w:szCs w:val="24"/>
        </w:rPr>
        <w:t xml:space="preserve">) oraz zgodnie z art. 61 ustawy z dnia 14 czerwca 1960 roku Kodeks postępowania </w:t>
      </w:r>
      <w:r>
        <w:rPr>
          <w:szCs w:val="24"/>
        </w:rPr>
        <w:t>administracyjnego (Dz. U. z 2023 r., poz. 775 ze zm.</w:t>
      </w:r>
      <w:r w:rsidRPr="00612270">
        <w:rPr>
          <w:szCs w:val="24"/>
        </w:rPr>
        <w:t>)</w:t>
      </w:r>
    </w:p>
    <w:p w14:paraId="2FE8C093" w14:textId="77777777" w:rsidR="00CC54D1" w:rsidRPr="00612270" w:rsidRDefault="00CC54D1" w:rsidP="00CC54D1">
      <w:pPr>
        <w:jc w:val="both"/>
        <w:rPr>
          <w:szCs w:val="24"/>
        </w:rPr>
      </w:pPr>
    </w:p>
    <w:p w14:paraId="0F309D33" w14:textId="77777777" w:rsidR="00CC54D1" w:rsidRDefault="00CC54D1" w:rsidP="00CC54D1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14:paraId="570B602E" w14:textId="77777777" w:rsidR="00CC54D1" w:rsidRDefault="00CC54D1" w:rsidP="00CC54D1">
      <w:pPr>
        <w:pStyle w:val="NormalnyWeb"/>
        <w:jc w:val="center"/>
      </w:pPr>
      <w:r>
        <w:t>strony postępowania i wszystkich zainteresowanych</w:t>
      </w:r>
    </w:p>
    <w:p w14:paraId="6A759675" w14:textId="77777777" w:rsidR="00CC54D1" w:rsidRDefault="00CC54D1" w:rsidP="00CC54D1">
      <w:pPr>
        <w:pStyle w:val="NormalnyWeb"/>
        <w:jc w:val="center"/>
      </w:pPr>
      <w:r>
        <w:t>przez podanie do publicznej wiadomości:</w:t>
      </w:r>
    </w:p>
    <w:p w14:paraId="3C19E6DD" w14:textId="77777777" w:rsidR="00CC54D1" w:rsidRDefault="00CC54D1" w:rsidP="00CC54D1">
      <w:pPr>
        <w:pStyle w:val="NormalnyWeb"/>
      </w:pPr>
      <w:r>
        <w:t>-          w Biuletynie Informacji Publicznej Urzędu Gminy Bogdaniec</w:t>
      </w:r>
    </w:p>
    <w:p w14:paraId="48BA7664" w14:textId="77777777" w:rsidR="00CC54D1" w:rsidRDefault="00CC54D1" w:rsidP="00CC54D1">
      <w:pPr>
        <w:pStyle w:val="NormalnyWeb"/>
      </w:pPr>
      <w:r>
        <w:t>-          na tablicy ogłoszeń w siedzibie tut. organu,</w:t>
      </w:r>
    </w:p>
    <w:p w14:paraId="345CA675" w14:textId="77777777" w:rsidR="00CC54D1" w:rsidRPr="00612270" w:rsidRDefault="00CC54D1" w:rsidP="00CC54D1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zostały zgromadzone materiały i uzgodnienia oraz zakończone </w:t>
      </w:r>
      <w:r w:rsidRPr="00612270">
        <w:rPr>
          <w:sz w:val="24"/>
          <w:szCs w:val="24"/>
        </w:rPr>
        <w:t xml:space="preserve">postępowanie w sprawie wydania decyzji o lokalizacji inwestycji celu publicznego </w:t>
      </w:r>
    </w:p>
    <w:p w14:paraId="616A9EF5" w14:textId="77777777" w:rsidR="00CC54D1" w:rsidRDefault="00CC54D1" w:rsidP="00CC54D1">
      <w:pPr>
        <w:jc w:val="both"/>
        <w:rPr>
          <w:szCs w:val="24"/>
        </w:rPr>
      </w:pPr>
    </w:p>
    <w:p w14:paraId="52610FA5" w14:textId="77777777" w:rsidR="00CC54D1" w:rsidRPr="004F4E58" w:rsidRDefault="00CC54D1" w:rsidP="00CC54D1">
      <w:pPr>
        <w:pStyle w:val="Tekstpodstawowywcity21"/>
        <w:spacing w:line="276" w:lineRule="auto"/>
        <w:ind w:left="0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>
        <w:rPr>
          <w:b/>
        </w:rPr>
        <w:t xml:space="preserve">Pani Barbary Lipińskiej działającej przez pełnomocnika Krzysztofa </w:t>
      </w:r>
      <w:proofErr w:type="spellStart"/>
      <w:r>
        <w:rPr>
          <w:b/>
        </w:rPr>
        <w:t>Zdrowowicza</w:t>
      </w:r>
      <w:proofErr w:type="spellEnd"/>
      <w:r>
        <w:rPr>
          <w:b/>
        </w:rPr>
        <w:t>.</w:t>
      </w:r>
    </w:p>
    <w:p w14:paraId="70A20355" w14:textId="77777777" w:rsidR="00CC54D1" w:rsidRPr="00600471" w:rsidRDefault="00CC54D1" w:rsidP="00CC54D1">
      <w:pPr>
        <w:jc w:val="both"/>
        <w:rPr>
          <w:b/>
        </w:rPr>
      </w:pPr>
    </w:p>
    <w:p w14:paraId="1266BE48" w14:textId="77777777" w:rsidR="00CC54D1" w:rsidRDefault="00CC54D1" w:rsidP="00CC54D1">
      <w:pPr>
        <w:pStyle w:val="Tekstpodstawowywcity21"/>
        <w:spacing w:line="276" w:lineRule="auto"/>
        <w:ind w:left="0"/>
        <w:jc w:val="both"/>
        <w:rPr>
          <w:b/>
        </w:rPr>
      </w:pPr>
      <w:r w:rsidRPr="003C4C41">
        <w:rPr>
          <w:b/>
        </w:rPr>
        <w:t xml:space="preserve">dla inwestycji obejmującej: budowę sieci wodociągowej i kanalizacji sanitarnej wraz z pozostałą niezbędną infrastrukturą na działkach oznaczonych numerami </w:t>
      </w:r>
      <w:proofErr w:type="spellStart"/>
      <w:r w:rsidRPr="003C4C41">
        <w:rPr>
          <w:b/>
        </w:rPr>
        <w:t>ewid</w:t>
      </w:r>
      <w:proofErr w:type="spellEnd"/>
      <w:r w:rsidRPr="003C4C41">
        <w:rPr>
          <w:b/>
        </w:rPr>
        <w:t>.: 118/1, 119/16 i 119/10,</w:t>
      </w:r>
      <w:r>
        <w:rPr>
          <w:b/>
        </w:rPr>
        <w:t xml:space="preserve"> </w:t>
      </w:r>
      <w:r w:rsidRPr="003C4C41">
        <w:rPr>
          <w:b/>
        </w:rPr>
        <w:t>położonych we wsi Łupowo, obręb geodezyjny Łupowo, gmina Bogdaniec</w:t>
      </w:r>
      <w:r>
        <w:rPr>
          <w:b/>
        </w:rPr>
        <w:t>.</w:t>
      </w:r>
    </w:p>
    <w:p w14:paraId="0A9E80F0" w14:textId="77777777" w:rsidR="00CC54D1" w:rsidRDefault="00CC54D1" w:rsidP="00CC54D1">
      <w:pPr>
        <w:tabs>
          <w:tab w:val="left" w:pos="0"/>
          <w:tab w:val="left" w:pos="360"/>
        </w:tabs>
        <w:jc w:val="both"/>
        <w:rPr>
          <w:szCs w:val="24"/>
        </w:rPr>
      </w:pPr>
    </w:p>
    <w:p w14:paraId="7DC5342D" w14:textId="77777777" w:rsidR="00CC54D1" w:rsidRPr="00612270" w:rsidRDefault="00CC54D1" w:rsidP="00CC54D1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116F9D02" w14:textId="77777777" w:rsidR="00CC54D1" w:rsidRPr="00612270" w:rsidRDefault="00CC54D1" w:rsidP="00CC54D1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14:paraId="01E7168B" w14:textId="77777777" w:rsidR="00CC54D1" w:rsidRDefault="00CC54D1" w:rsidP="00CC54D1">
      <w:pPr>
        <w:jc w:val="both"/>
        <w:rPr>
          <w:szCs w:val="24"/>
        </w:rPr>
      </w:pPr>
      <w:r w:rsidRPr="00612270">
        <w:rPr>
          <w:szCs w:val="24"/>
        </w:rPr>
        <w:t>Stosownie do treści art. 10</w:t>
      </w:r>
      <w:r>
        <w:rPr>
          <w:szCs w:val="24"/>
        </w:rPr>
        <w:t xml:space="preserve"> Kpa, informuję, że w terminie 7</w:t>
      </w:r>
      <w:r w:rsidRPr="00612270">
        <w:rPr>
          <w:szCs w:val="24"/>
        </w:rPr>
        <w:t xml:space="preserve"> dni od daty ukazania się niniejszego obwieszczenia istnieje możliwość składania  </w:t>
      </w:r>
    </w:p>
    <w:p w14:paraId="19588A8C" w14:textId="77777777" w:rsidR="00CC54D1" w:rsidRPr="00612270" w:rsidRDefault="00CC54D1" w:rsidP="00CC54D1">
      <w:pPr>
        <w:jc w:val="both"/>
        <w:rPr>
          <w:szCs w:val="24"/>
        </w:rPr>
      </w:pPr>
      <w:r w:rsidRPr="00612270">
        <w:rPr>
          <w:szCs w:val="24"/>
        </w:rPr>
        <w:t xml:space="preserve">uwag i wniosków. </w:t>
      </w:r>
    </w:p>
    <w:p w14:paraId="74C7CB3D" w14:textId="77777777" w:rsidR="00CC54D1" w:rsidRPr="00612270" w:rsidRDefault="00CC54D1" w:rsidP="00CC54D1">
      <w:pPr>
        <w:jc w:val="both"/>
        <w:rPr>
          <w:szCs w:val="24"/>
        </w:rPr>
      </w:pPr>
    </w:p>
    <w:p w14:paraId="2FCCE4B6" w14:textId="77777777" w:rsidR="00CC54D1" w:rsidRPr="00612270" w:rsidRDefault="00CC54D1" w:rsidP="00CC54D1">
      <w:pPr>
        <w:jc w:val="both"/>
        <w:rPr>
          <w:szCs w:val="24"/>
        </w:rPr>
      </w:pPr>
      <w:r>
        <w:t>Zawiadomienie przez obwieszczenie uważa się za dokonane po upływie 7 dni od dnia publicznego ogłoszenia (art. 49 Kpa).</w:t>
      </w:r>
    </w:p>
    <w:p w14:paraId="626EF634" w14:textId="77777777" w:rsidR="00CC54D1" w:rsidRPr="00270FC9" w:rsidRDefault="00CC54D1" w:rsidP="00CC54D1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       </w:t>
      </w:r>
      <w:r w:rsidRPr="00F5708F">
        <w:rPr>
          <w:sz w:val="24"/>
          <w:szCs w:val="24"/>
        </w:rPr>
        <w:t xml:space="preserve"> </w:t>
      </w:r>
    </w:p>
    <w:p w14:paraId="55E80BCC" w14:textId="77777777" w:rsidR="00CC54D1" w:rsidRPr="00F5708F" w:rsidRDefault="00CC54D1" w:rsidP="00CC54D1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F5708F">
        <w:rPr>
          <w:sz w:val="24"/>
          <w:szCs w:val="24"/>
        </w:rPr>
        <w:t xml:space="preserve"> Wójt Gminy Bogdaniec </w:t>
      </w:r>
    </w:p>
    <w:p w14:paraId="421961F5" w14:textId="77777777" w:rsidR="00CC54D1" w:rsidRPr="00F5708F" w:rsidRDefault="00CC54D1" w:rsidP="00CC54D1">
      <w:pPr>
        <w:rPr>
          <w:szCs w:val="24"/>
        </w:rPr>
      </w:pPr>
    </w:p>
    <w:p w14:paraId="62CFCD77" w14:textId="77777777" w:rsidR="00CC54D1" w:rsidRPr="00F5708F" w:rsidRDefault="00CC54D1" w:rsidP="00CC54D1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14:paraId="590A49C9" w14:textId="77777777" w:rsidR="00CC54D1" w:rsidRPr="00F5708F" w:rsidRDefault="00CC54D1" w:rsidP="00CC54D1">
      <w:pPr>
        <w:rPr>
          <w:szCs w:val="24"/>
        </w:rPr>
      </w:pPr>
    </w:p>
    <w:p w14:paraId="7ABD9203" w14:textId="77777777" w:rsidR="00CC54D1" w:rsidRPr="00F5708F" w:rsidRDefault="00CC54D1" w:rsidP="00CC54D1">
      <w:pPr>
        <w:rPr>
          <w:szCs w:val="24"/>
        </w:rPr>
      </w:pPr>
    </w:p>
    <w:p w14:paraId="55976FCE" w14:textId="77777777" w:rsidR="00CC54D1" w:rsidRDefault="00CC54D1" w:rsidP="00CC54D1">
      <w:pPr>
        <w:rPr>
          <w:szCs w:val="24"/>
        </w:rPr>
      </w:pPr>
    </w:p>
    <w:p w14:paraId="2DA90F46" w14:textId="77777777" w:rsidR="00CC54D1" w:rsidRDefault="00CC54D1" w:rsidP="00CC54D1"/>
    <w:p w14:paraId="49BBB750" w14:textId="77777777" w:rsidR="00CC54D1" w:rsidRDefault="00CC54D1" w:rsidP="00CC54D1"/>
    <w:p w14:paraId="389F3EA2" w14:textId="77777777" w:rsidR="00314117" w:rsidRDefault="00314117"/>
    <w:sectPr w:rsidR="00314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17924957">
    <w:abstractNumId w:val="0"/>
  </w:num>
  <w:num w:numId="2" w16cid:durableId="1423910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117"/>
    <w:rsid w:val="00314117"/>
    <w:rsid w:val="00CC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DC61"/>
  <w15:chartTrackingRefBased/>
  <w15:docId w15:val="{177980C8-9942-42D7-AAB5-593F236F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4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/>
      <w14:ligatures w14:val="none"/>
    </w:rPr>
  </w:style>
  <w:style w:type="paragraph" w:styleId="Nagwek4">
    <w:name w:val="heading 4"/>
    <w:basedOn w:val="Normalny"/>
    <w:next w:val="Normalny"/>
    <w:link w:val="Nagwek4Znak"/>
    <w:qFormat/>
    <w:rsid w:val="00CC54D1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CC54D1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CC54D1"/>
    <w:rPr>
      <w:rFonts w:ascii="Times New Roman" w:eastAsia="Lucida Sans Unicode" w:hAnsi="Times New Roman" w:cs="Times New Roman"/>
      <w:b/>
      <w:kern w:val="0"/>
      <w:sz w:val="32"/>
      <w:szCs w:val="20"/>
      <w:lang/>
      <w14:ligatures w14:val="none"/>
    </w:rPr>
  </w:style>
  <w:style w:type="character" w:customStyle="1" w:styleId="Nagwek7Znak">
    <w:name w:val="Nagłówek 7 Znak"/>
    <w:basedOn w:val="Domylnaczcionkaakapitu"/>
    <w:link w:val="Nagwek7"/>
    <w:rsid w:val="00CC54D1"/>
    <w:rPr>
      <w:rFonts w:ascii="Times New Roman" w:eastAsia="Lucida Sans Unicode" w:hAnsi="Times New Roman" w:cs="Times New Roman"/>
      <w:kern w:val="0"/>
      <w:sz w:val="28"/>
      <w:szCs w:val="20"/>
      <w:lang/>
      <w14:ligatures w14:val="none"/>
    </w:rPr>
  </w:style>
  <w:style w:type="paragraph" w:customStyle="1" w:styleId="WW-Tekstpodstawowy3">
    <w:name w:val="WW-Tekst podstawowy 3"/>
    <w:basedOn w:val="Normalny"/>
    <w:rsid w:val="00CC54D1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CC54D1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CC54D1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cp:lastPrinted>2024-02-01T07:28:00Z</cp:lastPrinted>
  <dcterms:created xsi:type="dcterms:W3CDTF">2024-02-01T07:31:00Z</dcterms:created>
  <dcterms:modified xsi:type="dcterms:W3CDTF">2024-02-01T07:31:00Z</dcterms:modified>
</cp:coreProperties>
</file>