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6F1079" w14:textId="77777777" w:rsidR="008B53A1" w:rsidRDefault="008B53A1" w:rsidP="008B53A1">
      <w:pPr>
        <w:jc w:val="both"/>
        <w:rPr>
          <w:szCs w:val="24"/>
        </w:rPr>
      </w:pPr>
      <w:r>
        <w:rPr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>
        <w:rPr>
          <w:szCs w:val="24"/>
        </w:rPr>
        <w:t>Dz.U.UE.L</w:t>
      </w:r>
      <w:proofErr w:type="spellEnd"/>
      <w:r>
        <w:rPr>
          <w:szCs w:val="24"/>
        </w:rPr>
        <w:t xml:space="preserve">. z </w:t>
      </w:r>
      <w:proofErr w:type="gramStart"/>
      <w:r>
        <w:rPr>
          <w:szCs w:val="24"/>
        </w:rPr>
        <w:t>2016r.</w:t>
      </w:r>
      <w:proofErr w:type="gramEnd"/>
      <w:r>
        <w:rPr>
          <w:szCs w:val="24"/>
        </w:rPr>
        <w:t xml:space="preserve"> Nr 119, s.1 ze zm.) - dalej: „RODO” informuję, że:</w:t>
      </w:r>
    </w:p>
    <w:p w14:paraId="53D7C7E6" w14:textId="77777777" w:rsidR="008B53A1" w:rsidRDefault="008B53A1" w:rsidP="008B53A1">
      <w:pPr>
        <w:pStyle w:val="Akapitzlist"/>
        <w:widowControl/>
        <w:numPr>
          <w:ilvl w:val="1"/>
          <w:numId w:val="1"/>
        </w:numPr>
        <w:suppressAutoHyphens w:val="0"/>
        <w:spacing w:after="160"/>
        <w:ind w:left="567"/>
        <w:jc w:val="both"/>
        <w:rPr>
          <w:b/>
          <w:szCs w:val="24"/>
        </w:rPr>
      </w:pPr>
      <w:r>
        <w:rPr>
          <w:szCs w:val="24"/>
        </w:rPr>
        <w:t xml:space="preserve">Administratorem Państwa danych jest </w:t>
      </w:r>
      <w:r>
        <w:rPr>
          <w:rStyle w:val="fontstyle01"/>
          <w:szCs w:val="24"/>
        </w:rPr>
        <w:t>Urząd Gminy Bogdaniec, ul. Mickiewicza 45, 66-450 Bogdaniec, telef. 95 727 73 91, e-mail. planowanie@bogdaniec.pl.</w:t>
      </w:r>
    </w:p>
    <w:p w14:paraId="181CA982" w14:textId="77777777" w:rsidR="008B53A1" w:rsidRDefault="008B53A1" w:rsidP="008B53A1">
      <w:pPr>
        <w:pStyle w:val="Akapitzlist"/>
        <w:widowControl/>
        <w:numPr>
          <w:ilvl w:val="1"/>
          <w:numId w:val="1"/>
        </w:numPr>
        <w:suppressAutoHyphens w:val="0"/>
        <w:ind w:left="567"/>
        <w:jc w:val="both"/>
        <w:rPr>
          <w:szCs w:val="24"/>
        </w:rPr>
      </w:pPr>
      <w:r>
        <w:rPr>
          <w:szCs w:val="24"/>
        </w:rPr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14:paraId="1E9FA9BC" w14:textId="77777777" w:rsidR="008B53A1" w:rsidRDefault="008B53A1" w:rsidP="008B53A1">
      <w:pPr>
        <w:pStyle w:val="Akapitzlist"/>
        <w:widowControl/>
        <w:numPr>
          <w:ilvl w:val="1"/>
          <w:numId w:val="1"/>
        </w:numPr>
        <w:suppressAutoHyphens w:val="0"/>
        <w:ind w:left="567"/>
        <w:jc w:val="both"/>
        <w:rPr>
          <w:szCs w:val="24"/>
        </w:rPr>
      </w:pPr>
      <w:r>
        <w:rPr>
          <w:szCs w:val="24"/>
        </w:rPr>
        <w:t>Państwa dane osobowe będą pr</w:t>
      </w:r>
      <w:bookmarkStart w:id="0" w:name="_Hlk268865"/>
      <w:r>
        <w:rPr>
          <w:szCs w:val="24"/>
        </w:rPr>
        <w:t xml:space="preserve">zetwarzane w celu prowadzenia postępowania administracyjnego w sprawie wydania decyzji o warunkach zabudowy, jak również w celu realizacji praw oraz obowiązków wynikających </w:t>
      </w:r>
      <w:r>
        <w:rPr>
          <w:szCs w:val="24"/>
        </w:rPr>
        <w:br/>
        <w:t>z przepisów prawa (art. 6 ust. 1 lit. c RODO)</w:t>
      </w:r>
      <w:bookmarkStart w:id="1" w:name="_Hlk6857956"/>
      <w:r>
        <w:rPr>
          <w:szCs w:val="24"/>
        </w:rPr>
        <w:t xml:space="preserve"> oraz ustawy z dnia </w:t>
      </w:r>
      <w:bookmarkEnd w:id="1"/>
      <w:r>
        <w:rPr>
          <w:szCs w:val="24"/>
        </w:rPr>
        <w:t>27 marca 2003 r. o planowaniu i zagospodarowaniu przestrzennym.  (Dz. U. z 2018 r. poz. 1945 ze zm.)</w:t>
      </w:r>
    </w:p>
    <w:p w14:paraId="6E3F4C0A" w14:textId="77777777" w:rsidR="008B53A1" w:rsidRDefault="008B53A1" w:rsidP="008B53A1">
      <w:pPr>
        <w:pStyle w:val="Akapitzlist"/>
        <w:widowControl/>
        <w:numPr>
          <w:ilvl w:val="1"/>
          <w:numId w:val="1"/>
        </w:numPr>
        <w:suppressAutoHyphens w:val="0"/>
        <w:ind w:left="567"/>
        <w:jc w:val="both"/>
        <w:rPr>
          <w:szCs w:val="24"/>
        </w:rPr>
      </w:pPr>
      <w:r>
        <w:rPr>
          <w:szCs w:val="24"/>
        </w:rPr>
        <w:t xml:space="preserve">Państwa dane osobowe będą przetwarzane przez okres niezbędny do realizacji ww. celu z uwzględnieniem okresów przechowywania określonych w przepisach szczególnych, </w:t>
      </w:r>
      <w:r>
        <w:rPr>
          <w:szCs w:val="24"/>
        </w:rPr>
        <w:br/>
        <w:t xml:space="preserve">w tym przepisów archiwalnych. </w:t>
      </w:r>
    </w:p>
    <w:bookmarkEnd w:id="0"/>
    <w:p w14:paraId="0D55050F" w14:textId="77777777" w:rsidR="008B53A1" w:rsidRDefault="008B53A1" w:rsidP="008B53A1">
      <w:pPr>
        <w:pStyle w:val="Akapitzlist"/>
        <w:widowControl/>
        <w:numPr>
          <w:ilvl w:val="1"/>
          <w:numId w:val="1"/>
        </w:numPr>
        <w:suppressAutoHyphens w:val="0"/>
        <w:ind w:left="567"/>
        <w:jc w:val="both"/>
        <w:rPr>
          <w:szCs w:val="24"/>
        </w:rPr>
      </w:pPr>
      <w:r>
        <w:rPr>
          <w:szCs w:val="24"/>
        </w:rPr>
        <w:t>Państwa dane nie będą przetwarzane w sposób zautomatyzowany, w tym nie będą podlegać profilowaniu.</w:t>
      </w:r>
    </w:p>
    <w:p w14:paraId="11AFD9CF" w14:textId="77777777" w:rsidR="008B53A1" w:rsidRDefault="008B53A1" w:rsidP="008B53A1">
      <w:pPr>
        <w:pStyle w:val="Akapitzlist"/>
        <w:widowControl/>
        <w:numPr>
          <w:ilvl w:val="1"/>
          <w:numId w:val="1"/>
        </w:numPr>
        <w:suppressAutoHyphens w:val="0"/>
        <w:ind w:left="567"/>
        <w:jc w:val="both"/>
        <w:rPr>
          <w:szCs w:val="24"/>
        </w:rPr>
      </w:pPr>
      <w:r>
        <w:rPr>
          <w:szCs w:val="24"/>
        </w:rPr>
        <w:t>Państwa dane osobowe nie będą przekazywane poza Europejski Obszar Gospodarczy (obejmujący Unię Europejską, Norwegię, Liechtenstein i Islandię).</w:t>
      </w:r>
    </w:p>
    <w:p w14:paraId="22438702" w14:textId="77777777" w:rsidR="008B53A1" w:rsidRDefault="008B53A1" w:rsidP="008B53A1">
      <w:pPr>
        <w:pStyle w:val="Akapitzlist"/>
        <w:widowControl/>
        <w:numPr>
          <w:ilvl w:val="1"/>
          <w:numId w:val="1"/>
        </w:numPr>
        <w:suppressAutoHyphens w:val="0"/>
        <w:ind w:left="567"/>
        <w:jc w:val="both"/>
        <w:rPr>
          <w:szCs w:val="24"/>
        </w:rPr>
      </w:pPr>
      <w:r>
        <w:rPr>
          <w:szCs w:val="24"/>
        </w:rPr>
        <w:t>W związku z przetwarzaniem Państwa danych osobowych, przysługują Państwu następujące prawa:</w:t>
      </w:r>
    </w:p>
    <w:p w14:paraId="139F2308" w14:textId="77777777" w:rsidR="008B53A1" w:rsidRDefault="008B53A1" w:rsidP="008B53A1">
      <w:pPr>
        <w:pStyle w:val="Akapitzlist"/>
        <w:widowControl/>
        <w:numPr>
          <w:ilvl w:val="0"/>
          <w:numId w:val="2"/>
        </w:numPr>
        <w:suppressAutoHyphens w:val="0"/>
        <w:spacing w:line="256" w:lineRule="auto"/>
        <w:jc w:val="both"/>
        <w:rPr>
          <w:szCs w:val="24"/>
        </w:rPr>
      </w:pPr>
      <w:r>
        <w:rPr>
          <w:szCs w:val="24"/>
        </w:rPr>
        <w:t>prawo dostępu do swoich danych oraz otrzymania ich kopii;</w:t>
      </w:r>
    </w:p>
    <w:p w14:paraId="5B0FB26F" w14:textId="77777777" w:rsidR="008B53A1" w:rsidRDefault="008B53A1" w:rsidP="008B53A1">
      <w:pPr>
        <w:pStyle w:val="Akapitzlist"/>
        <w:widowControl/>
        <w:numPr>
          <w:ilvl w:val="0"/>
          <w:numId w:val="2"/>
        </w:numPr>
        <w:suppressAutoHyphens w:val="0"/>
        <w:spacing w:line="256" w:lineRule="auto"/>
        <w:jc w:val="both"/>
        <w:rPr>
          <w:szCs w:val="24"/>
        </w:rPr>
      </w:pPr>
      <w:r>
        <w:rPr>
          <w:szCs w:val="24"/>
        </w:rPr>
        <w:t>prawo do sprostowania (poprawiania) swoich danych osobowych;</w:t>
      </w:r>
    </w:p>
    <w:p w14:paraId="043D45F0" w14:textId="77777777" w:rsidR="008B53A1" w:rsidRDefault="008B53A1" w:rsidP="008B53A1">
      <w:pPr>
        <w:pStyle w:val="Akapitzlist"/>
        <w:widowControl/>
        <w:numPr>
          <w:ilvl w:val="0"/>
          <w:numId w:val="2"/>
        </w:numPr>
        <w:suppressAutoHyphens w:val="0"/>
        <w:spacing w:line="256" w:lineRule="auto"/>
        <w:jc w:val="both"/>
        <w:rPr>
          <w:szCs w:val="24"/>
        </w:rPr>
      </w:pPr>
      <w:r>
        <w:rPr>
          <w:szCs w:val="24"/>
        </w:rPr>
        <w:t>prawo do ograniczenia przetwarzania danych osobowych;</w:t>
      </w:r>
    </w:p>
    <w:p w14:paraId="3DB0B419" w14:textId="77777777" w:rsidR="008B53A1" w:rsidRDefault="008B53A1" w:rsidP="008B53A1">
      <w:pPr>
        <w:pStyle w:val="Akapitzlist"/>
        <w:widowControl/>
        <w:numPr>
          <w:ilvl w:val="0"/>
          <w:numId w:val="2"/>
        </w:numPr>
        <w:suppressAutoHyphens w:val="0"/>
        <w:spacing w:line="256" w:lineRule="auto"/>
        <w:jc w:val="both"/>
        <w:rPr>
          <w:szCs w:val="24"/>
        </w:rPr>
      </w:pPr>
      <w:r>
        <w:rPr>
          <w:szCs w:val="24"/>
        </w:rPr>
        <w:t xml:space="preserve">prawo wniesienia skargi do Prezesa Urzędu Ochrony Danych Osobowych </w:t>
      </w:r>
      <w:r>
        <w:rPr>
          <w:szCs w:val="24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3EF9E77E" w14:textId="77777777" w:rsidR="008B53A1" w:rsidRDefault="008B53A1" w:rsidP="008B53A1">
      <w:pPr>
        <w:pStyle w:val="Akapitzlist"/>
        <w:widowControl/>
        <w:numPr>
          <w:ilvl w:val="1"/>
          <w:numId w:val="1"/>
        </w:numPr>
        <w:suppressAutoHyphens w:val="0"/>
        <w:ind w:left="567"/>
        <w:jc w:val="both"/>
        <w:rPr>
          <w:szCs w:val="24"/>
        </w:rPr>
      </w:pPr>
      <w:r>
        <w:rPr>
          <w:szCs w:val="24"/>
        </w:rPr>
        <w:t>Podanie przez Państwa danych osobowych jest obowiązkowe. Nieprzekazanie danych skutkować będzie brakiem realizacji celu, o którym mowa w punkcie 2.</w:t>
      </w:r>
      <w:bookmarkStart w:id="2" w:name="_Hlk271688"/>
      <w:bookmarkEnd w:id="2"/>
    </w:p>
    <w:p w14:paraId="748CBF18" w14:textId="77777777" w:rsidR="00160D18" w:rsidRDefault="00160D18"/>
    <w:sectPr w:rsidR="00160D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4341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10307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D18"/>
    <w:rsid w:val="00160D18"/>
    <w:rsid w:val="008B53A1"/>
    <w:rsid w:val="00FE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6A1CEF-A1F6-4164-A6EC-468645092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53A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60D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0D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0D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0D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0D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0D1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0D1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0D1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0D1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60D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0D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0D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0D1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0D1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0D1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0D1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0D1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0D1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0D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60D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0D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60D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0D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60D18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160D1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60D1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0D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0D1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0D18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link w:val="Akapitzlist"/>
    <w:uiPriority w:val="34"/>
    <w:locked/>
    <w:rsid w:val="008B53A1"/>
  </w:style>
  <w:style w:type="character" w:customStyle="1" w:styleId="fontstyle01">
    <w:name w:val="fontstyle01"/>
    <w:rsid w:val="008B53A1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95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1890</Characters>
  <Application>Microsoft Office Word</Application>
  <DocSecurity>0</DocSecurity>
  <Lines>15</Lines>
  <Paragraphs>4</Paragraphs>
  <ScaleCrop>false</ScaleCrop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2</cp:revision>
  <dcterms:created xsi:type="dcterms:W3CDTF">2024-10-17T13:01:00Z</dcterms:created>
  <dcterms:modified xsi:type="dcterms:W3CDTF">2024-10-17T13:01:00Z</dcterms:modified>
</cp:coreProperties>
</file>