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6BF7A" w14:textId="54456E37" w:rsidR="00806A68" w:rsidRPr="00806A68" w:rsidRDefault="00806A68" w:rsidP="00806A68">
      <w:pPr>
        <w:numPr>
          <w:ilvl w:val="3"/>
          <w:numId w:val="1"/>
        </w:numPr>
        <w:tabs>
          <w:tab w:val="left" w:pos="0"/>
          <w:tab w:val="num" w:pos="86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O B W I E S Z C Z E N I E</w:t>
      </w:r>
    </w:p>
    <w:p w14:paraId="249C9E30" w14:textId="06A22952" w:rsidR="00806A68" w:rsidRPr="00806A68" w:rsidRDefault="00806A68" w:rsidP="00806A6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z dnia 2 kwietnia 2025 r.</w:t>
      </w:r>
    </w:p>
    <w:p w14:paraId="297D868C" w14:textId="1617F380" w:rsidR="00806A68" w:rsidRPr="00806A68" w:rsidRDefault="00806A68" w:rsidP="00806A6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WÓJTA GMINY BOGDANIEC</w:t>
      </w:r>
    </w:p>
    <w:p w14:paraId="3529816A" w14:textId="08A08B1F" w:rsidR="00806A68" w:rsidRPr="00806A68" w:rsidRDefault="00806A68" w:rsidP="00806A68">
      <w:pPr>
        <w:jc w:val="both"/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ab/>
        <w:t>Działając na podstawie art. 53 ust. 1 ustawy z dnia 27 marca 2003 roku o planowaniu i zagospodarowaniu przestrzennym (Dz. U. z 2024 r. poz. 1130 ze zm.) oraz zgodnie z art. 61 ustawy z dnia 14 czerwca 1960 roku Kodeks postępowania administracyjnego (Dz. U. z 2024 r., poz. 572 ze zm.)</w:t>
      </w:r>
    </w:p>
    <w:p w14:paraId="1456A2B7" w14:textId="2FE53EA2" w:rsidR="00806A68" w:rsidRPr="00806A68" w:rsidRDefault="00806A68" w:rsidP="00806A6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z a w i a d a m i a</w:t>
      </w:r>
    </w:p>
    <w:p w14:paraId="5AAD0CD6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strony postępowania i wszystkich zainteresowanych</w:t>
      </w:r>
    </w:p>
    <w:p w14:paraId="3BD25D16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przez podanie do publicznej wiadomości:</w:t>
      </w:r>
    </w:p>
    <w:p w14:paraId="1049EBB0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-          w Biuletynie Informacji Publicznej Urzędu Gminy Bogdaniec</w:t>
      </w:r>
    </w:p>
    <w:p w14:paraId="7EE3787B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-          na tablicy ogłoszeń w siedzibie tut. organu,</w:t>
      </w:r>
    </w:p>
    <w:p w14:paraId="353F2552" w14:textId="1205D591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 xml:space="preserve">że zostały zgromadzone materiały i uzgodnienia oraz zakończone postępowanie w sprawie wydania decyzji o lokalizacji inwestycji celu publicznego </w:t>
      </w:r>
    </w:p>
    <w:p w14:paraId="347ACBE3" w14:textId="04DEE316" w:rsidR="00806A68" w:rsidRPr="00806A68" w:rsidRDefault="00806A68" w:rsidP="00806A6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z wniosku:</w:t>
      </w:r>
      <w:r w:rsidRPr="00806A68">
        <w:rPr>
          <w:rFonts w:ascii="Times New Roman" w:hAnsi="Times New Roman" w:cs="Times New Roman"/>
          <w:sz w:val="22"/>
          <w:szCs w:val="22"/>
        </w:rPr>
        <w:t xml:space="preserve"> </w:t>
      </w:r>
      <w:r w:rsidRPr="00806A68">
        <w:rPr>
          <w:rFonts w:ascii="Times New Roman" w:hAnsi="Times New Roman" w:cs="Times New Roman"/>
          <w:b/>
          <w:sz w:val="22"/>
          <w:szCs w:val="22"/>
        </w:rPr>
        <w:t>Pana Daniela Świątkowskiego</w:t>
      </w:r>
    </w:p>
    <w:p w14:paraId="65EC9EA7" w14:textId="77777777" w:rsidR="00806A68" w:rsidRPr="00806A68" w:rsidRDefault="00806A68" w:rsidP="00806A6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>dla inwestycji obejmującej:</w:t>
      </w:r>
    </w:p>
    <w:p w14:paraId="418F48AE" w14:textId="77777777" w:rsidR="00806A68" w:rsidRPr="00806A68" w:rsidRDefault="00806A68" w:rsidP="00806A68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06A68">
        <w:rPr>
          <w:rFonts w:ascii="Times New Roman" w:hAnsi="Times New Roman" w:cs="Times New Roman"/>
          <w:b/>
          <w:sz w:val="22"/>
          <w:szCs w:val="22"/>
        </w:rPr>
        <w:t xml:space="preserve">budowę sieci wodociągowej rozdzielczej w miejscowości Racław, gmina Bogdaniec wraz pozostałą niezbędną infrastrukturą na działkach oznaczonych numerami </w:t>
      </w:r>
      <w:proofErr w:type="spellStart"/>
      <w:r w:rsidRPr="00806A68">
        <w:rPr>
          <w:rFonts w:ascii="Times New Roman" w:hAnsi="Times New Roman" w:cs="Times New Roman"/>
          <w:b/>
          <w:sz w:val="22"/>
          <w:szCs w:val="22"/>
        </w:rPr>
        <w:t>ewid</w:t>
      </w:r>
      <w:proofErr w:type="spellEnd"/>
      <w:r w:rsidRPr="00806A68">
        <w:rPr>
          <w:rFonts w:ascii="Times New Roman" w:hAnsi="Times New Roman" w:cs="Times New Roman"/>
          <w:b/>
          <w:sz w:val="22"/>
          <w:szCs w:val="22"/>
        </w:rPr>
        <w:t>.: 323/73 i 323/84, położonych we wsi Racław, obręb geodezyjny Racław, gmina Bogdaniec.</w:t>
      </w:r>
    </w:p>
    <w:p w14:paraId="3958E1C6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</w:p>
    <w:p w14:paraId="4D239288" w14:textId="0DF8046A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Materiały dotyczące planowanego przedsięwzięcia są udostępnione do wglądu w Urzędzie Gminy Bogdaniec przy ul. Mickiewicza 45 w Bogdańcu, pokój nr 8, parter, w godzinach pracy urzędu.</w:t>
      </w:r>
    </w:p>
    <w:p w14:paraId="26FE4F6C" w14:textId="7ECE155F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 xml:space="preserve">Stosownie do treści art. 10 Kpa, informuję, że w terminie 7 dni od daty ukazania się niniejszego obwieszczenia istnieje możliwość składania uwag i wniosków. </w:t>
      </w:r>
    </w:p>
    <w:p w14:paraId="0539AAD8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>Zawiadomienie przez obwieszczenie uważa się za dokonane po upływie 7 dni od dnia publicznego ogłoszenia</w:t>
      </w:r>
      <w:proofErr w:type="gramStart"/>
      <w:r w:rsidRPr="00806A68">
        <w:rPr>
          <w:rFonts w:ascii="Times New Roman" w:hAnsi="Times New Roman" w:cs="Times New Roman"/>
          <w:sz w:val="22"/>
          <w:szCs w:val="22"/>
        </w:rPr>
        <w:t>   (</w:t>
      </w:r>
      <w:proofErr w:type="gramEnd"/>
      <w:r w:rsidRPr="00806A68">
        <w:rPr>
          <w:rFonts w:ascii="Times New Roman" w:hAnsi="Times New Roman" w:cs="Times New Roman"/>
          <w:sz w:val="22"/>
          <w:szCs w:val="22"/>
        </w:rPr>
        <w:t xml:space="preserve">art. 49 Kpa).      </w:t>
      </w:r>
    </w:p>
    <w:p w14:paraId="105BD453" w14:textId="77777777" w:rsidR="00806A68" w:rsidRPr="00806A68" w:rsidRDefault="00806A68" w:rsidP="00806A68">
      <w:pPr>
        <w:numPr>
          <w:ilvl w:val="6"/>
          <w:numId w:val="1"/>
        </w:numPr>
        <w:tabs>
          <w:tab w:val="left" w:pos="0"/>
          <w:tab w:val="num" w:pos="1296"/>
        </w:tabs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</w:p>
    <w:p w14:paraId="2DED1BF1" w14:textId="77777777" w:rsidR="00806A68" w:rsidRPr="00806A68" w:rsidRDefault="00806A68" w:rsidP="00806A68">
      <w:pPr>
        <w:numPr>
          <w:ilvl w:val="6"/>
          <w:numId w:val="1"/>
        </w:numPr>
        <w:tabs>
          <w:tab w:val="left" w:pos="0"/>
          <w:tab w:val="num" w:pos="1296"/>
        </w:tabs>
        <w:rPr>
          <w:rFonts w:ascii="Times New Roman" w:hAnsi="Times New Roman" w:cs="Times New Roman"/>
          <w:sz w:val="22"/>
          <w:szCs w:val="22"/>
        </w:rPr>
      </w:pPr>
    </w:p>
    <w:p w14:paraId="7E810056" w14:textId="2D5E45E9" w:rsidR="00806A68" w:rsidRPr="00806A68" w:rsidRDefault="00806A68" w:rsidP="00806A68">
      <w:pPr>
        <w:numPr>
          <w:ilvl w:val="8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806A68">
        <w:rPr>
          <w:rFonts w:ascii="Times New Roman" w:hAnsi="Times New Roman" w:cs="Times New Roman"/>
          <w:sz w:val="22"/>
          <w:szCs w:val="22"/>
        </w:rPr>
        <w:t xml:space="preserve">Wójt Gminy Bogdaniec </w:t>
      </w:r>
    </w:p>
    <w:p w14:paraId="35F6EA30" w14:textId="617ECD5B" w:rsidR="00806A68" w:rsidRPr="00806A68" w:rsidRDefault="00806A68" w:rsidP="00806A68">
      <w:pPr>
        <w:numPr>
          <w:ilvl w:val="6"/>
          <w:numId w:val="1"/>
        </w:numPr>
        <w:tabs>
          <w:tab w:val="left" w:pos="0"/>
          <w:tab w:val="num" w:pos="12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06A6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</w:t>
      </w:r>
      <w:r w:rsidRPr="00806A68">
        <w:rPr>
          <w:rFonts w:ascii="Times New Roman" w:hAnsi="Times New Roman" w:cs="Times New Roman"/>
          <w:sz w:val="22"/>
          <w:szCs w:val="22"/>
        </w:rPr>
        <w:t xml:space="preserve"> / - / Tomasz Kwiatkowski</w:t>
      </w:r>
    </w:p>
    <w:p w14:paraId="5C831285" w14:textId="77777777" w:rsidR="00806A68" w:rsidRPr="00806A68" w:rsidRDefault="00806A68" w:rsidP="00806A6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B6A656A" w14:textId="77777777" w:rsidR="00806A68" w:rsidRPr="00806A68" w:rsidRDefault="00806A68" w:rsidP="00806A68">
      <w:pPr>
        <w:rPr>
          <w:rFonts w:ascii="Times New Roman" w:hAnsi="Times New Roman" w:cs="Times New Roman"/>
          <w:b/>
          <w:sz w:val="22"/>
          <w:szCs w:val="22"/>
        </w:rPr>
      </w:pPr>
    </w:p>
    <w:p w14:paraId="2BC158F8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</w:p>
    <w:p w14:paraId="337EE42E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</w:p>
    <w:p w14:paraId="26049A7F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</w:p>
    <w:p w14:paraId="19A7AF30" w14:textId="77777777" w:rsidR="00806A68" w:rsidRPr="00806A68" w:rsidRDefault="00806A68" w:rsidP="00806A68">
      <w:pPr>
        <w:rPr>
          <w:rFonts w:ascii="Times New Roman" w:hAnsi="Times New Roman" w:cs="Times New Roman"/>
          <w:sz w:val="22"/>
          <w:szCs w:val="22"/>
        </w:rPr>
      </w:pPr>
    </w:p>
    <w:p w14:paraId="02A18839" w14:textId="77777777" w:rsidR="00806A68" w:rsidRPr="00806A68" w:rsidRDefault="00806A68">
      <w:pPr>
        <w:rPr>
          <w:rFonts w:ascii="Times New Roman" w:hAnsi="Times New Roman" w:cs="Times New Roman"/>
          <w:sz w:val="22"/>
          <w:szCs w:val="22"/>
        </w:rPr>
      </w:pPr>
    </w:p>
    <w:sectPr w:rsidR="00806A68" w:rsidRPr="00806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711654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68"/>
    <w:rsid w:val="00560BF6"/>
    <w:rsid w:val="0080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10E46"/>
  <w15:chartTrackingRefBased/>
  <w15:docId w15:val="{4EDF2A09-6606-41E5-82F9-6275508A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6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6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6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6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6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6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6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6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6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6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6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6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6A6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6A6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6A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6A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6A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6A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6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6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6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6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6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6A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6A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6A6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6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6A6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6A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2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2025-04-02T07:27:00Z</dcterms:created>
  <dcterms:modified xsi:type="dcterms:W3CDTF">2025-04-02T07:29:00Z</dcterms:modified>
</cp:coreProperties>
</file>