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418" w:rsidRPr="001D5418" w:rsidRDefault="001D5418" w:rsidP="001D5418">
      <w:pPr>
        <w:jc w:val="right"/>
      </w:pPr>
      <w:r w:rsidRPr="001D5418">
        <w:t>Bogdaniec, dnia 12 lutego 2021r.</w:t>
      </w:r>
    </w:p>
    <w:p w:rsidR="001D5418" w:rsidRPr="001D5418" w:rsidRDefault="001D5418" w:rsidP="001D5418">
      <w:r>
        <w:tab/>
      </w:r>
      <w:r>
        <w:tab/>
      </w:r>
      <w:r>
        <w:tab/>
      </w:r>
      <w:r>
        <w:tab/>
      </w:r>
      <w:r>
        <w:tab/>
      </w:r>
    </w:p>
    <w:p w:rsidR="001D5418" w:rsidRPr="001D5418" w:rsidRDefault="001D5418" w:rsidP="001D5418">
      <w:pPr>
        <w:spacing w:after="0" w:line="240" w:lineRule="auto"/>
        <w:ind w:left="4956"/>
        <w:rPr>
          <w:b/>
          <w:bCs/>
        </w:rPr>
      </w:pPr>
      <w:r w:rsidRPr="001D5418">
        <w:rPr>
          <w:b/>
          <w:bCs/>
        </w:rPr>
        <w:t xml:space="preserve">Pani </w:t>
      </w:r>
    </w:p>
    <w:p w:rsidR="001D5418" w:rsidRPr="001D5418" w:rsidRDefault="001D5418" w:rsidP="001D5418">
      <w:pPr>
        <w:spacing w:after="0" w:line="240" w:lineRule="auto"/>
        <w:ind w:left="4956"/>
        <w:rPr>
          <w:b/>
          <w:bCs/>
        </w:rPr>
      </w:pPr>
      <w:r w:rsidRPr="001D5418">
        <w:rPr>
          <w:b/>
          <w:bCs/>
        </w:rPr>
        <w:t xml:space="preserve">Małgorzata Lipińska </w:t>
      </w:r>
    </w:p>
    <w:p w:rsidR="001D5418" w:rsidRPr="001D5418" w:rsidRDefault="001D5418" w:rsidP="001D5418">
      <w:pPr>
        <w:spacing w:after="0" w:line="240" w:lineRule="auto"/>
        <w:ind w:left="4956"/>
        <w:rPr>
          <w:b/>
          <w:bCs/>
        </w:rPr>
      </w:pPr>
      <w:r w:rsidRPr="001D5418">
        <w:rPr>
          <w:b/>
          <w:bCs/>
        </w:rPr>
        <w:t>Radna Rady Gminy Bogdaniec</w:t>
      </w:r>
    </w:p>
    <w:p w:rsidR="001D5418" w:rsidRPr="001D5418" w:rsidRDefault="001D5418" w:rsidP="001D5418"/>
    <w:p w:rsidR="001D5418" w:rsidRPr="001D5418" w:rsidRDefault="001D5418" w:rsidP="001D5418"/>
    <w:p w:rsidR="001D5418" w:rsidRPr="001D5418" w:rsidRDefault="001D5418" w:rsidP="001D5418">
      <w:r w:rsidRPr="001D5418">
        <w:t>RIT.7013.7.2021.MM</w:t>
      </w:r>
    </w:p>
    <w:p w:rsidR="001D5418" w:rsidRPr="001D5418" w:rsidRDefault="001D5418" w:rsidP="001D5418"/>
    <w:p w:rsidR="001D5418" w:rsidRPr="001D5418" w:rsidRDefault="001D5418" w:rsidP="001D5418">
      <w:pPr>
        <w:jc w:val="both"/>
      </w:pPr>
      <w:r w:rsidRPr="001D5418">
        <w:tab/>
        <w:t xml:space="preserve">Wójt Gminy Bogdaniec, odpowiadając na interpelacje z dnia 29.01.2021r. </w:t>
      </w:r>
      <w:r w:rsidRPr="001D5418">
        <w:br/>
        <w:t>w sprawach: wykonania naprawy gwarancyjnej drogi gminnej nr 000413F wraz z doświetleniem oraz przebudowy drogi powiatowej  nr 1393 F Wieprzyce – Chwałowice informuje:</w:t>
      </w:r>
    </w:p>
    <w:p w:rsidR="001D5418" w:rsidRPr="001D5418" w:rsidRDefault="001D5418" w:rsidP="001D5418">
      <w:pPr>
        <w:numPr>
          <w:ilvl w:val="0"/>
          <w:numId w:val="1"/>
        </w:numPr>
        <w:jc w:val="both"/>
      </w:pPr>
      <w:r w:rsidRPr="001D5418">
        <w:t xml:space="preserve">W dniu 10.12.2020r. dokonano przeglądu gwarancyjnego drogi gminnej nr 000413 F w </w:t>
      </w:r>
      <w:bookmarkStart w:id="0" w:name="_GoBack"/>
      <w:bookmarkEnd w:id="0"/>
      <w:r w:rsidRPr="001D5418">
        <w:t>Jeżykach. Podczas przeglądu stwierdzono liczne spękania nawierzchni oraz zalecono jej naprawę. Naprawa drogi zostanie wykonana jak pozwolą warunki atmosferyczne.</w:t>
      </w:r>
    </w:p>
    <w:p w:rsidR="001D5418" w:rsidRPr="001D5418" w:rsidRDefault="001D5418" w:rsidP="001D5418">
      <w:pPr>
        <w:numPr>
          <w:ilvl w:val="0"/>
          <w:numId w:val="1"/>
        </w:numPr>
        <w:jc w:val="both"/>
      </w:pPr>
      <w:r w:rsidRPr="001D5418">
        <w:t xml:space="preserve">Na drodze gminnej nr 000413 F nie planuje się montażu dodatkowych opraw oświetleniowych. Doświetlenie ulicy można wykonać poprzez montaż lamp solarnych w ramach funduszu sołeckiego. </w:t>
      </w:r>
    </w:p>
    <w:p w:rsidR="001D5418" w:rsidRPr="001D5418" w:rsidRDefault="001D5418" w:rsidP="001D5418">
      <w:pPr>
        <w:numPr>
          <w:ilvl w:val="0"/>
          <w:numId w:val="1"/>
        </w:numPr>
        <w:jc w:val="both"/>
      </w:pPr>
      <w:r w:rsidRPr="001D5418">
        <w:t xml:space="preserve">W roku bieżącym planowane jest wykonanie dokumentacji dla przebudowy drogi powiatowej nr 1393F Chwałowice – Wieprzyce, przy udziale finansowym gminy. Etap wykonania przebudowy zależny jest od pozyskania funduszy na ten cel przez Powiat Gorzowski. </w:t>
      </w:r>
    </w:p>
    <w:p w:rsidR="00C16799" w:rsidRDefault="00C16799"/>
    <w:sectPr w:rsidR="00C167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E53E68"/>
    <w:multiLevelType w:val="hybridMultilevel"/>
    <w:tmpl w:val="CA20AC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418"/>
    <w:rsid w:val="001D5418"/>
    <w:rsid w:val="00C16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883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Mieczkowski</dc:creator>
  <cp:lastModifiedBy>Marcin Mieczkowski</cp:lastModifiedBy>
  <cp:revision>1</cp:revision>
  <dcterms:created xsi:type="dcterms:W3CDTF">2021-02-16T09:41:00Z</dcterms:created>
  <dcterms:modified xsi:type="dcterms:W3CDTF">2021-02-16T09:43:00Z</dcterms:modified>
</cp:coreProperties>
</file>