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085" w:rsidRPr="00920085" w:rsidRDefault="00920085" w:rsidP="00920085">
      <w:pPr>
        <w:pStyle w:val="Akapitzlist"/>
        <w:numPr>
          <w:ilvl w:val="0"/>
          <w:numId w:val="6"/>
        </w:numPr>
        <w:shd w:val="clear" w:color="auto" w:fill="FFFFFF"/>
        <w:tabs>
          <w:tab w:val="left" w:pos="708"/>
        </w:tabs>
        <w:suppressAutoHyphens/>
        <w:spacing w:line="360" w:lineRule="auto"/>
        <w:jc w:val="right"/>
        <w:rPr>
          <w:rFonts w:ascii="Calibri" w:eastAsia="Lucida Sans Unicode" w:hAnsi="Calibri" w:cs="Mangal"/>
          <w:sz w:val="22"/>
          <w:szCs w:val="22"/>
          <w:lang w:eastAsia="ar-SA"/>
        </w:rPr>
      </w:pPr>
      <w:r w:rsidRPr="00920085">
        <w:rPr>
          <w:rFonts w:ascii="Calibri" w:eastAsia="Lucida Sans Unicode" w:hAnsi="Calibri" w:cs="Mangal"/>
          <w:sz w:val="22"/>
          <w:szCs w:val="22"/>
          <w:lang w:eastAsia="ar-SA"/>
        </w:rPr>
        <w:t xml:space="preserve">Bogdaniec, dn. </w:t>
      </w:r>
      <w:r w:rsidR="003A77E8">
        <w:rPr>
          <w:rFonts w:ascii="Calibri" w:eastAsia="Lucida Sans Unicode" w:hAnsi="Calibri" w:cs="Mangal"/>
          <w:sz w:val="22"/>
          <w:szCs w:val="22"/>
          <w:lang w:eastAsia="ar-SA"/>
        </w:rPr>
        <w:t>30</w:t>
      </w:r>
      <w:r w:rsidRPr="00920085">
        <w:rPr>
          <w:rFonts w:ascii="Calibri" w:eastAsia="Lucida Sans Unicode" w:hAnsi="Calibri" w:cs="Mangal"/>
          <w:sz w:val="22"/>
          <w:szCs w:val="22"/>
          <w:lang w:eastAsia="ar-SA"/>
        </w:rPr>
        <w:t xml:space="preserve"> marzec 2021r.</w:t>
      </w:r>
    </w:p>
    <w:p w:rsidR="00920085" w:rsidRPr="00920085" w:rsidRDefault="00920085" w:rsidP="00920085">
      <w:pPr>
        <w:pStyle w:val="Akapitzlist"/>
        <w:numPr>
          <w:ilvl w:val="0"/>
          <w:numId w:val="6"/>
        </w:numPr>
        <w:shd w:val="clear" w:color="auto" w:fill="FFFFFF"/>
        <w:tabs>
          <w:tab w:val="left" w:pos="708"/>
        </w:tabs>
        <w:suppressAutoHyphens/>
        <w:spacing w:line="360" w:lineRule="auto"/>
        <w:jc w:val="both"/>
        <w:rPr>
          <w:rFonts w:ascii="Calibri" w:eastAsia="Lucida Sans Unicode" w:hAnsi="Calibri" w:cs="Mangal"/>
          <w:b/>
          <w:bCs/>
          <w:sz w:val="32"/>
          <w:szCs w:val="32"/>
          <w:lang w:eastAsia="ar-SA"/>
        </w:rPr>
      </w:pPr>
      <w:r w:rsidRPr="00920085">
        <w:rPr>
          <w:rFonts w:ascii="Calibri" w:eastAsia="Lucida Sans Unicode" w:hAnsi="Calibri" w:cs="Mangal"/>
          <w:sz w:val="22"/>
          <w:szCs w:val="22"/>
          <w:lang w:eastAsia="ar-SA"/>
        </w:rPr>
        <w:t xml:space="preserve">Znak sprawy: </w:t>
      </w:r>
      <w:r w:rsidRPr="00920085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RIT.6220.</w:t>
      </w:r>
      <w:r w:rsidR="003A77E8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1.8</w:t>
      </w:r>
      <w:r w:rsidRPr="00920085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.2021.AW</w:t>
      </w:r>
    </w:p>
    <w:p w:rsidR="002C2BA2" w:rsidRPr="002C2BA2" w:rsidRDefault="002C2BA2" w:rsidP="002C2BA2">
      <w:pPr>
        <w:keepNext/>
        <w:numPr>
          <w:ilvl w:val="0"/>
          <w:numId w:val="6"/>
        </w:numPr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32"/>
          <w:szCs w:val="32"/>
          <w:lang w:eastAsia="ar-SA"/>
        </w:rPr>
      </w:pPr>
      <w:r w:rsidRPr="002C2BA2">
        <w:rPr>
          <w:rFonts w:ascii="Calibri" w:eastAsia="Times New Roman" w:hAnsi="Calibri" w:cs="Arial"/>
          <w:b/>
          <w:bCs/>
          <w:sz w:val="32"/>
          <w:szCs w:val="32"/>
          <w:lang w:eastAsia="ar-SA"/>
        </w:rPr>
        <w:t>O B W I E S Z C Z E N I E</w:t>
      </w:r>
    </w:p>
    <w:p w:rsidR="002C2BA2" w:rsidRPr="003A77E8" w:rsidRDefault="002C2BA2" w:rsidP="002C2BA2">
      <w:pPr>
        <w:suppressAutoHyphens/>
        <w:spacing w:after="0" w:line="240" w:lineRule="auto"/>
        <w:rPr>
          <w:rFonts w:ascii="Calibri" w:eastAsia="Times New Roman" w:hAnsi="Calibri" w:cs="Arial"/>
          <w:b/>
          <w:bCs/>
          <w:sz w:val="24"/>
          <w:szCs w:val="24"/>
          <w:lang w:eastAsia="ar-SA"/>
        </w:rPr>
      </w:pPr>
    </w:p>
    <w:p w:rsidR="002C2BA2" w:rsidRPr="003A77E8" w:rsidRDefault="002C2BA2" w:rsidP="002C2BA2">
      <w:pPr>
        <w:suppressAutoHyphens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ar-SA"/>
        </w:rPr>
      </w:pPr>
      <w:r w:rsidRP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ab/>
        <w:t xml:space="preserve">Stosownie do art. 49  oraz art. 106 </w:t>
      </w:r>
      <w:r w:rsidRPr="003A77E8">
        <w:rPr>
          <w:rFonts w:ascii="Calibri" w:eastAsia="Verdana" w:hAnsi="Calibri" w:cs="Arial"/>
          <w:color w:val="000000"/>
          <w:sz w:val="24"/>
          <w:szCs w:val="24"/>
          <w:lang w:eastAsia="ar-SA"/>
        </w:rPr>
        <w:t>§</w:t>
      </w:r>
      <w:r w:rsidRP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 xml:space="preserve"> 2  ustawy z dnia 14 czerwca 1960r. Kodeks postęp</w:t>
      </w:r>
      <w:r w:rsid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>owania administracyjnego (</w:t>
      </w:r>
      <w:r w:rsidRP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>Dz. U. z 2020r., poz. 256</w:t>
      </w:r>
      <w:r w:rsidR="00CA253E" w:rsidRP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 xml:space="preserve"> ze zm.</w:t>
      </w:r>
      <w:r w:rsidRP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 xml:space="preserve">), </w:t>
      </w:r>
      <w:r w:rsidR="002B5350" w:rsidRP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 xml:space="preserve">art. 63 ust. 1 i 4, </w:t>
      </w:r>
      <w:r w:rsid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br/>
      </w:r>
      <w:r w:rsidR="002B5350" w:rsidRP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>art. 66, art. 69</w:t>
      </w:r>
      <w:r w:rsidR="00A92BEE" w:rsidRP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>,</w:t>
      </w:r>
      <w:r w:rsidRP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 xml:space="preserve"> art. 74 ust. 3</w:t>
      </w:r>
      <w:r w:rsidR="00A92BEE" w:rsidRP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 xml:space="preserve"> i art. 77</w:t>
      </w:r>
      <w:r w:rsidRP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 xml:space="preserve"> ustawy z dnia </w:t>
      </w:r>
      <w:r w:rsid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>3 października 2008r.(</w:t>
      </w:r>
      <w:r w:rsidRP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>Dz. U. z 202</w:t>
      </w:r>
      <w:r w:rsidR="00920085" w:rsidRP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>1</w:t>
      </w:r>
      <w:r w:rsidRP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>r. poz. 2</w:t>
      </w:r>
      <w:r w:rsidR="00920085" w:rsidRP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>47</w:t>
      </w:r>
      <w:r w:rsidRPr="003A77E8">
        <w:rPr>
          <w:rFonts w:ascii="Calibri" w:eastAsia="Times New Roman" w:hAnsi="Calibri" w:cs="Arial"/>
          <w:color w:val="000000"/>
          <w:sz w:val="24"/>
          <w:szCs w:val="24"/>
          <w:lang w:eastAsia="ar-SA"/>
        </w:rPr>
        <w:t>) o udostępnianiu informacji o środowisku i jego ochronie, udziale społeczeństwa w ochronie środowiska oraz o ocenach oddziaływania na środowisko</w:t>
      </w:r>
    </w:p>
    <w:p w:rsidR="002C2BA2" w:rsidRPr="003A77E8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4"/>
          <w:szCs w:val="24"/>
          <w:lang w:eastAsia="ar-SA"/>
        </w:rPr>
      </w:pPr>
    </w:p>
    <w:p w:rsidR="002C2BA2" w:rsidRPr="003A77E8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4"/>
          <w:szCs w:val="24"/>
          <w:lang w:eastAsia="ar-SA"/>
        </w:rPr>
      </w:pPr>
      <w:r w:rsidRPr="003A77E8">
        <w:rPr>
          <w:rFonts w:ascii="Calibri" w:eastAsia="Times New Roman" w:hAnsi="Calibri"/>
          <w:b/>
          <w:bCs/>
          <w:sz w:val="24"/>
          <w:szCs w:val="24"/>
          <w:lang w:eastAsia="ar-SA"/>
        </w:rPr>
        <w:t>Wójt  Gminy  Bogdaniec</w:t>
      </w:r>
    </w:p>
    <w:p w:rsidR="002C2BA2" w:rsidRPr="003A77E8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4"/>
          <w:szCs w:val="24"/>
          <w:lang w:eastAsia="ar-SA"/>
        </w:rPr>
      </w:pPr>
      <w:r w:rsidRPr="003A77E8">
        <w:rPr>
          <w:rFonts w:ascii="Calibri" w:eastAsia="Times New Roman" w:hAnsi="Calibri"/>
          <w:b/>
          <w:bCs/>
          <w:sz w:val="24"/>
          <w:szCs w:val="24"/>
          <w:lang w:eastAsia="ar-SA"/>
        </w:rPr>
        <w:t>z a w i a d a m i a</w:t>
      </w:r>
    </w:p>
    <w:p w:rsidR="002C2BA2" w:rsidRPr="003A77E8" w:rsidRDefault="005658F4" w:rsidP="004C2488">
      <w:pPr>
        <w:keepNext/>
        <w:numPr>
          <w:ilvl w:val="4"/>
          <w:numId w:val="6"/>
        </w:numPr>
        <w:suppressAutoHyphens/>
        <w:spacing w:after="0"/>
        <w:jc w:val="both"/>
        <w:outlineLvl w:val="4"/>
        <w:rPr>
          <w:rFonts w:ascii="Calibri" w:eastAsia="Times New Roman" w:hAnsi="Calibri"/>
          <w:b/>
          <w:sz w:val="24"/>
          <w:szCs w:val="24"/>
          <w:u w:val="single"/>
          <w:lang w:eastAsia="ar-SA"/>
        </w:rPr>
      </w:pPr>
      <w:r w:rsidRP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 xml:space="preserve">że dnia </w:t>
      </w:r>
      <w:r w:rsidR="00920085" w:rsidRP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>29</w:t>
      </w:r>
      <w:r w:rsidR="004C2488" w:rsidRP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>.</w:t>
      </w:r>
      <w:r w:rsidR="00920085" w:rsidRP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>03</w:t>
      </w:r>
      <w:r w:rsidRP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>.202</w:t>
      </w:r>
      <w:r w:rsidR="00920085" w:rsidRP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>1</w:t>
      </w:r>
      <w:r w:rsidRP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 xml:space="preserve">r. </w:t>
      </w:r>
      <w:r w:rsidR="00CA253E" w:rsidRP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 xml:space="preserve">wydał postanowienie nakładające obowiązek przeprowadzenia oceny oddziaływania na środowisko dla przedsięwzięcia </w:t>
      </w:r>
      <w:r w:rsidR="00920085" w:rsidRP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 xml:space="preserve">pn.: „Budowa elektrowni </w:t>
      </w:r>
      <w:r w:rsid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>f</w:t>
      </w:r>
      <w:r w:rsidR="00920085" w:rsidRP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 xml:space="preserve">otowoltaicznej o mocy do 250 MW oraz stacji elektroenergetycznej wraz z towarzyszącą niezbędną infrastrukturą techniczną”, planowanego do realizacji na terenie działek ewidencyjnych o nr 3/31 i 1/38 położonych w obrębie 0001 Stanowice, miejscowości Stanowice, gmina Bogdaniec </w:t>
      </w:r>
      <w:r w:rsidR="00CA253E" w:rsidRP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 xml:space="preserve">określając w nim jednocześnie zakres raportu </w:t>
      </w:r>
      <w:r w:rsidR="00920085" w:rsidRP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br/>
      </w:r>
      <w:r w:rsidR="00CA253E" w:rsidRP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 xml:space="preserve">o oddziaływaniu przedsięwzięcia na środowisko oraz zawieszające postępowanie </w:t>
      </w:r>
      <w:r w:rsid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br/>
      </w:r>
      <w:r w:rsidR="00CA253E" w:rsidRP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 xml:space="preserve">w sprawie wydania decyzji o środowiskowych uwarunkowaniach dla tej inwestycji </w:t>
      </w:r>
      <w:r w:rsid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br/>
      </w:r>
      <w:r w:rsidR="00CA253E" w:rsidRP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 xml:space="preserve">do czasu przedłożenia przez wnioskodawcę raportu o oddziaływaniu przedsięwzięcia </w:t>
      </w:r>
      <w:r w:rsid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br/>
      </w:r>
      <w:r w:rsidR="00CA253E" w:rsidRPr="003A77E8">
        <w:rPr>
          <w:rFonts w:ascii="Calibri" w:eastAsia="Times New Roman" w:hAnsi="Calibri" w:cs="Arial"/>
          <w:b/>
          <w:bCs/>
          <w:sz w:val="24"/>
          <w:szCs w:val="24"/>
          <w:lang w:eastAsia="ar-SA"/>
        </w:rPr>
        <w:t>na środowisko.</w:t>
      </w:r>
    </w:p>
    <w:p w:rsidR="002B5350" w:rsidRPr="003A77E8" w:rsidRDefault="002B5350" w:rsidP="002B5350">
      <w:pPr>
        <w:keepNext/>
        <w:numPr>
          <w:ilvl w:val="4"/>
          <w:numId w:val="6"/>
        </w:numPr>
        <w:suppressAutoHyphens/>
        <w:spacing w:after="0" w:line="240" w:lineRule="auto"/>
        <w:jc w:val="center"/>
        <w:outlineLvl w:val="4"/>
        <w:rPr>
          <w:rFonts w:ascii="Calibri" w:eastAsia="Times New Roman" w:hAnsi="Calibri"/>
          <w:b/>
          <w:bCs/>
          <w:sz w:val="24"/>
          <w:szCs w:val="24"/>
          <w:u w:val="single"/>
          <w:lang w:eastAsia="ar-SA"/>
        </w:rPr>
      </w:pPr>
    </w:p>
    <w:p w:rsidR="002C2BA2" w:rsidRPr="003A77E8" w:rsidRDefault="00CA253E" w:rsidP="002B5350">
      <w:pPr>
        <w:keepNext/>
        <w:numPr>
          <w:ilvl w:val="8"/>
          <w:numId w:val="6"/>
        </w:numPr>
        <w:tabs>
          <w:tab w:val="clear" w:pos="0"/>
        </w:tabs>
        <w:suppressAutoHyphens/>
        <w:spacing w:after="0" w:line="240" w:lineRule="auto"/>
        <w:jc w:val="both"/>
        <w:outlineLvl w:val="4"/>
        <w:rPr>
          <w:rFonts w:ascii="Calibri" w:eastAsia="Times New Roman" w:hAnsi="Calibri"/>
          <w:b/>
          <w:bCs/>
          <w:sz w:val="24"/>
          <w:szCs w:val="24"/>
          <w:u w:val="single"/>
          <w:lang w:eastAsia="ar-SA"/>
        </w:rPr>
      </w:pPr>
      <w:r w:rsidRPr="003A77E8">
        <w:rPr>
          <w:rFonts w:ascii="Calibri" w:eastAsia="Times New Roman" w:hAnsi="Calibri"/>
          <w:bCs/>
          <w:sz w:val="24"/>
          <w:szCs w:val="24"/>
          <w:lang w:eastAsia="ar-SA"/>
        </w:rPr>
        <w:t>Z treścią postanowienia</w:t>
      </w:r>
      <w:r w:rsidR="002C2BA2" w:rsidRPr="003A77E8">
        <w:rPr>
          <w:rFonts w:ascii="Calibri" w:eastAsia="Times New Roman" w:hAnsi="Calibri"/>
          <w:bCs/>
          <w:sz w:val="24"/>
          <w:szCs w:val="24"/>
          <w:lang w:eastAsia="ar-SA"/>
        </w:rPr>
        <w:t xml:space="preserve"> można zapoznać się w siedzibie </w:t>
      </w:r>
      <w:r w:rsidR="00467604" w:rsidRPr="003A77E8">
        <w:rPr>
          <w:sz w:val="24"/>
          <w:szCs w:val="24"/>
        </w:rPr>
        <w:t>Urzędu Gminy Bogdaniec przy ul. Mickiewicza 45 w miejscowości Bogdaniec</w:t>
      </w:r>
      <w:r w:rsidR="002C2BA2" w:rsidRPr="003A77E8">
        <w:rPr>
          <w:rFonts w:ascii="Calibri" w:eastAsia="Times New Roman" w:hAnsi="Calibri"/>
          <w:bCs/>
          <w:sz w:val="24"/>
          <w:szCs w:val="24"/>
          <w:lang w:eastAsia="ar-SA"/>
        </w:rPr>
        <w:t>, w godzinach urzędowania.</w:t>
      </w:r>
    </w:p>
    <w:p w:rsidR="002C2BA2" w:rsidRPr="003A77E8" w:rsidRDefault="002C2BA2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4"/>
          <w:szCs w:val="24"/>
          <w:lang w:eastAsia="ar-SA"/>
        </w:rPr>
      </w:pPr>
    </w:p>
    <w:p w:rsidR="002C2BA2" w:rsidRPr="003A77E8" w:rsidRDefault="002C2BA2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bCs/>
          <w:sz w:val="22"/>
          <w:szCs w:val="24"/>
          <w:lang w:eastAsia="ar-SA"/>
        </w:rPr>
      </w:pPr>
    </w:p>
    <w:p w:rsidR="003A77E8" w:rsidRDefault="003A77E8" w:rsidP="003A77E8">
      <w:pPr>
        <w:spacing w:before="100" w:beforeAutospacing="1" w:after="119" w:line="360" w:lineRule="auto"/>
        <w:ind w:left="6381"/>
        <w:jc w:val="center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>Wójt Gminy Bogdaniec</w:t>
      </w:r>
    </w:p>
    <w:p w:rsidR="003A77E8" w:rsidRDefault="003A77E8" w:rsidP="003A77E8">
      <w:pPr>
        <w:spacing w:before="100" w:beforeAutospacing="1" w:after="119" w:line="360" w:lineRule="auto"/>
        <w:ind w:left="6381"/>
        <w:jc w:val="center"/>
        <w:rPr>
          <w:rFonts w:ascii="Calibri" w:hAnsi="Calibri"/>
          <w:bCs/>
          <w:i/>
          <w:sz w:val="24"/>
          <w:szCs w:val="24"/>
        </w:rPr>
      </w:pPr>
      <w:r>
        <w:rPr>
          <w:rFonts w:ascii="Calibri" w:hAnsi="Calibri"/>
          <w:bCs/>
          <w:i/>
          <w:sz w:val="24"/>
          <w:szCs w:val="24"/>
        </w:rPr>
        <w:t>/ - / Krystyna Pławska</w:t>
      </w:r>
    </w:p>
    <w:p w:rsidR="003A77E8" w:rsidRDefault="003A77E8" w:rsidP="003A77E8">
      <w:pPr>
        <w:spacing w:before="100" w:beforeAutospacing="1" w:after="119" w:line="360" w:lineRule="auto"/>
        <w:ind w:left="6381"/>
        <w:jc w:val="center"/>
        <w:rPr>
          <w:rFonts w:ascii="Calibri" w:hAnsi="Calibri"/>
          <w:bCs/>
          <w:i/>
          <w:sz w:val="24"/>
          <w:szCs w:val="24"/>
        </w:rPr>
      </w:pPr>
    </w:p>
    <w:p w:rsidR="003A77E8" w:rsidRDefault="003A77E8" w:rsidP="003A77E8">
      <w:pPr>
        <w:spacing w:before="100" w:beforeAutospacing="1" w:after="119" w:line="360" w:lineRule="auto"/>
        <w:ind w:left="6381"/>
        <w:jc w:val="center"/>
        <w:rPr>
          <w:rFonts w:ascii="Calibri" w:hAnsi="Calibri"/>
          <w:bCs/>
          <w:i/>
          <w:sz w:val="24"/>
          <w:szCs w:val="24"/>
        </w:rPr>
      </w:pPr>
      <w:bookmarkStart w:id="0" w:name="_GoBack"/>
      <w:bookmarkEnd w:id="0"/>
    </w:p>
    <w:p w:rsidR="00920085" w:rsidRPr="002C2BA2" w:rsidRDefault="00920085" w:rsidP="0092008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Urzędu Gminy </w:t>
      </w:r>
      <w:r>
        <w:rPr>
          <w:rFonts w:ascii="Calibri" w:eastAsia="Times New Roman" w:hAnsi="Calibri"/>
          <w:sz w:val="22"/>
          <w:szCs w:val="22"/>
          <w:lang w:eastAsia="ar-SA"/>
        </w:rPr>
        <w:t>Bogdaniec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 w:rsidR="003A77E8">
        <w:rPr>
          <w:rFonts w:ascii="Calibri" w:eastAsia="Times New Roman" w:hAnsi="Calibri"/>
          <w:sz w:val="22"/>
          <w:szCs w:val="22"/>
          <w:lang w:eastAsia="ar-SA"/>
        </w:rPr>
        <w:t>30.</w:t>
      </w:r>
      <w:r>
        <w:rPr>
          <w:rFonts w:ascii="Calibri" w:eastAsia="Times New Roman" w:hAnsi="Calibri"/>
          <w:sz w:val="22"/>
          <w:szCs w:val="22"/>
          <w:lang w:eastAsia="ar-SA"/>
        </w:rPr>
        <w:t>03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920085" w:rsidRDefault="00920085" w:rsidP="0092008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>
        <w:rPr>
          <w:rFonts w:ascii="Calibri" w:eastAsia="Times New Roman" w:hAnsi="Calibri"/>
          <w:sz w:val="22"/>
          <w:szCs w:val="22"/>
          <w:lang w:eastAsia="ar-SA"/>
        </w:rPr>
        <w:t>Stanowice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, dn.</w:t>
      </w:r>
      <w:r w:rsidR="003A77E8">
        <w:rPr>
          <w:rFonts w:ascii="Calibri" w:eastAsia="Times New Roman" w:hAnsi="Calibri"/>
          <w:sz w:val="22"/>
          <w:szCs w:val="22"/>
          <w:lang w:eastAsia="ar-SA"/>
        </w:rPr>
        <w:t xml:space="preserve"> 30.</w:t>
      </w:r>
      <w:r>
        <w:rPr>
          <w:rFonts w:ascii="Calibri" w:eastAsia="Times New Roman" w:hAnsi="Calibri"/>
          <w:sz w:val="22"/>
          <w:szCs w:val="22"/>
          <w:lang w:eastAsia="ar-SA"/>
        </w:rPr>
        <w:t>03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920085" w:rsidRDefault="00920085" w:rsidP="0092008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>
        <w:rPr>
          <w:rFonts w:ascii="Calibri" w:eastAsia="Times New Roman" w:hAnsi="Calibri"/>
          <w:sz w:val="22"/>
          <w:szCs w:val="22"/>
          <w:lang w:eastAsia="ar-SA"/>
        </w:rPr>
        <w:t>Racław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 w:rsidR="003A77E8">
        <w:rPr>
          <w:rFonts w:ascii="Calibri" w:eastAsia="Times New Roman" w:hAnsi="Calibri"/>
          <w:sz w:val="22"/>
          <w:szCs w:val="22"/>
          <w:lang w:eastAsia="ar-SA"/>
        </w:rPr>
        <w:t>30.</w:t>
      </w:r>
      <w:r>
        <w:rPr>
          <w:rFonts w:ascii="Calibri" w:eastAsia="Times New Roman" w:hAnsi="Calibri"/>
          <w:sz w:val="22"/>
          <w:szCs w:val="22"/>
          <w:lang w:eastAsia="ar-SA"/>
        </w:rPr>
        <w:t>03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920085" w:rsidRDefault="00920085" w:rsidP="0092008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>
        <w:rPr>
          <w:rFonts w:ascii="Calibri" w:eastAsia="Times New Roman" w:hAnsi="Calibri"/>
          <w:sz w:val="22"/>
          <w:szCs w:val="22"/>
          <w:lang w:eastAsia="ar-SA"/>
        </w:rPr>
        <w:t>Nowe Dzieduszyce, gmina Witnice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        </w:t>
      </w:r>
      <w:r>
        <w:rPr>
          <w:rFonts w:ascii="Calibri" w:eastAsia="Times New Roman" w:hAnsi="Calibri"/>
          <w:sz w:val="22"/>
          <w:szCs w:val="22"/>
          <w:lang w:eastAsia="ar-SA"/>
        </w:rPr>
        <w:t>04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920085" w:rsidRDefault="00920085" w:rsidP="0092008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>
        <w:rPr>
          <w:rFonts w:ascii="Calibri" w:eastAsia="Times New Roman" w:hAnsi="Calibri"/>
          <w:sz w:val="22"/>
          <w:szCs w:val="22"/>
          <w:lang w:eastAsia="ar-SA"/>
        </w:rPr>
        <w:t>Lubno, gmina Lubiszyn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        </w:t>
      </w:r>
      <w:r>
        <w:rPr>
          <w:rFonts w:ascii="Calibri" w:eastAsia="Times New Roman" w:hAnsi="Calibri"/>
          <w:sz w:val="22"/>
          <w:szCs w:val="22"/>
          <w:lang w:eastAsia="ar-SA"/>
        </w:rPr>
        <w:t>04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5658F4" w:rsidRPr="00920085" w:rsidRDefault="00920085" w:rsidP="0092008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Zamieszczono na oficjalnej stronie internetowej Urzędu Gminy </w:t>
      </w:r>
      <w:r>
        <w:rPr>
          <w:rFonts w:ascii="Calibri" w:eastAsia="Times New Roman" w:hAnsi="Calibri"/>
          <w:sz w:val="22"/>
          <w:szCs w:val="22"/>
          <w:lang w:eastAsia="ar-SA"/>
        </w:rPr>
        <w:t>Bogdaniec</w:t>
      </w:r>
    </w:p>
    <w:sectPr w:rsidR="005658F4" w:rsidRPr="00920085" w:rsidSect="009B758F">
      <w:head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0C2" w:rsidRDefault="004E50C2" w:rsidP="006E58BE">
      <w:pPr>
        <w:spacing w:after="0" w:line="240" w:lineRule="auto"/>
      </w:pPr>
      <w:r>
        <w:separator/>
      </w:r>
    </w:p>
  </w:endnote>
  <w:endnote w:type="continuationSeparator" w:id="0">
    <w:p w:rsidR="004E50C2" w:rsidRDefault="004E50C2" w:rsidP="006E5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EE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0C2" w:rsidRDefault="004E50C2" w:rsidP="006E58BE">
      <w:pPr>
        <w:spacing w:after="0" w:line="240" w:lineRule="auto"/>
      </w:pPr>
      <w:r>
        <w:separator/>
      </w:r>
    </w:p>
  </w:footnote>
  <w:footnote w:type="continuationSeparator" w:id="0">
    <w:p w:rsidR="004E50C2" w:rsidRDefault="004E50C2" w:rsidP="006E5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8BE" w:rsidRPr="00693C5F" w:rsidRDefault="006E58BE" w:rsidP="006E58BE">
    <w:pPr>
      <w:pStyle w:val="Nagwek"/>
      <w:tabs>
        <w:tab w:val="clear" w:pos="4536"/>
        <w:tab w:val="clear" w:pos="9072"/>
      </w:tabs>
      <w:rPr>
        <w:rFonts w:ascii="Calibri" w:hAnsi="Calibri" w:cs="Calibri"/>
        <w:b/>
        <w:sz w:val="26"/>
        <w:szCs w:val="26"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808570A" wp14:editId="42FFC2DF">
          <wp:simplePos x="0" y="0"/>
          <wp:positionH relativeFrom="column">
            <wp:posOffset>-4445</wp:posOffset>
          </wp:positionH>
          <wp:positionV relativeFrom="paragraph">
            <wp:posOffset>-87630</wp:posOffset>
          </wp:positionV>
          <wp:extent cx="428625" cy="428625"/>
          <wp:effectExtent l="0" t="0" r="0" b="0"/>
          <wp:wrapThrough wrapText="bothSides">
            <wp:wrapPolygon edited="0">
              <wp:start x="0" y="0"/>
              <wp:lineTo x="0" y="16320"/>
              <wp:lineTo x="3840" y="21120"/>
              <wp:lineTo x="4800" y="21120"/>
              <wp:lineTo x="17280" y="21120"/>
              <wp:lineTo x="18240" y="21120"/>
              <wp:lineTo x="21120" y="15360"/>
              <wp:lineTo x="21120" y="0"/>
              <wp:lineTo x="0" y="0"/>
            </wp:wrapPolygon>
          </wp:wrapThrough>
          <wp:docPr id="2" name="Obraz 2" descr="herb jednost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rb jednostk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sz w:val="26"/>
        <w:szCs w:val="26"/>
      </w:rPr>
      <w:t xml:space="preserve"> </w:t>
    </w:r>
    <w:r>
      <w:rPr>
        <w:rFonts w:ascii="Calibri" w:hAnsi="Calibri" w:cs="Calibri"/>
        <w:b/>
        <w:sz w:val="26"/>
        <w:szCs w:val="26"/>
      </w:rPr>
      <w:tab/>
    </w:r>
    <w:r w:rsidR="003A77E8">
      <w:rPr>
        <w:rFonts w:ascii="Calibri" w:hAnsi="Calibri" w:cs="Calibri"/>
        <w:b/>
        <w:sz w:val="26"/>
        <w:szCs w:val="26"/>
      </w:rPr>
      <w:t>Wójt</w:t>
    </w:r>
    <w:r>
      <w:rPr>
        <w:rFonts w:ascii="Calibri" w:hAnsi="Calibri" w:cs="Calibri"/>
        <w:b/>
        <w:sz w:val="26"/>
        <w:szCs w:val="26"/>
      </w:rPr>
      <w:t xml:space="preserve"> </w:t>
    </w:r>
    <w:r w:rsidRPr="00693C5F">
      <w:rPr>
        <w:rFonts w:ascii="Calibri" w:hAnsi="Calibri" w:cs="Calibri"/>
        <w:b/>
        <w:sz w:val="26"/>
        <w:szCs w:val="26"/>
      </w:rPr>
      <w:t>Gmin</w:t>
    </w:r>
    <w:r>
      <w:rPr>
        <w:rFonts w:ascii="Calibri" w:hAnsi="Calibri" w:cs="Calibri"/>
        <w:b/>
        <w:sz w:val="26"/>
        <w:szCs w:val="26"/>
      </w:rPr>
      <w:t>y Bogdaniec</w:t>
    </w:r>
  </w:p>
  <w:p w:rsidR="006E58BE" w:rsidRDefault="006E58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3186976"/>
    <w:multiLevelType w:val="hybridMultilevel"/>
    <w:tmpl w:val="473C53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75B7D"/>
    <w:multiLevelType w:val="hybridMultilevel"/>
    <w:tmpl w:val="56209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15200"/>
    <w:multiLevelType w:val="hybridMultilevel"/>
    <w:tmpl w:val="064AC63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D01D4B"/>
    <w:multiLevelType w:val="hybridMultilevel"/>
    <w:tmpl w:val="F8AA5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6B6090"/>
    <w:multiLevelType w:val="hybridMultilevel"/>
    <w:tmpl w:val="EF5A0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DD7B6F"/>
    <w:multiLevelType w:val="hybridMultilevel"/>
    <w:tmpl w:val="AAB8C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BE4"/>
    <w:rsid w:val="0006121C"/>
    <w:rsid w:val="000A46AC"/>
    <w:rsid w:val="00153AA0"/>
    <w:rsid w:val="001D42E1"/>
    <w:rsid w:val="00203871"/>
    <w:rsid w:val="00247CAD"/>
    <w:rsid w:val="002B5350"/>
    <w:rsid w:val="002C2BA2"/>
    <w:rsid w:val="00305450"/>
    <w:rsid w:val="003A77E8"/>
    <w:rsid w:val="00442F01"/>
    <w:rsid w:val="00467604"/>
    <w:rsid w:val="004C2488"/>
    <w:rsid w:val="004E50C2"/>
    <w:rsid w:val="00556F35"/>
    <w:rsid w:val="005658F4"/>
    <w:rsid w:val="00586D52"/>
    <w:rsid w:val="00646538"/>
    <w:rsid w:val="006B5D3D"/>
    <w:rsid w:val="006E58BE"/>
    <w:rsid w:val="006E7987"/>
    <w:rsid w:val="00786868"/>
    <w:rsid w:val="007D341A"/>
    <w:rsid w:val="008358C9"/>
    <w:rsid w:val="008A116F"/>
    <w:rsid w:val="008C1338"/>
    <w:rsid w:val="00917DB3"/>
    <w:rsid w:val="00920085"/>
    <w:rsid w:val="0095092D"/>
    <w:rsid w:val="00990605"/>
    <w:rsid w:val="009B758F"/>
    <w:rsid w:val="009C677B"/>
    <w:rsid w:val="009D6BE4"/>
    <w:rsid w:val="009F3794"/>
    <w:rsid w:val="00A92BEE"/>
    <w:rsid w:val="00BA3BBE"/>
    <w:rsid w:val="00C219A8"/>
    <w:rsid w:val="00CA253E"/>
    <w:rsid w:val="00D816EE"/>
    <w:rsid w:val="00DB12B4"/>
    <w:rsid w:val="00DC2461"/>
    <w:rsid w:val="00F11033"/>
    <w:rsid w:val="00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  <w:style w:type="character" w:styleId="Hipercze">
    <w:name w:val="Hyperlink"/>
    <w:basedOn w:val="Domylnaczcionkaakapitu"/>
    <w:uiPriority w:val="99"/>
    <w:unhideWhenUsed/>
    <w:rsid w:val="005658F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4C2488"/>
    <w:pPr>
      <w:widowControl w:val="0"/>
      <w:suppressAutoHyphens/>
      <w:spacing w:after="120" w:line="240" w:lineRule="auto"/>
    </w:pPr>
    <w:rPr>
      <w:rFonts w:ascii="Times New Roman" w:eastAsia="Verdana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C2488"/>
    <w:rPr>
      <w:rFonts w:ascii="Times New Roman" w:eastAsia="Verdana" w:hAnsi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  <w:style w:type="character" w:styleId="Hipercze">
    <w:name w:val="Hyperlink"/>
    <w:basedOn w:val="Domylnaczcionkaakapitu"/>
    <w:uiPriority w:val="99"/>
    <w:unhideWhenUsed/>
    <w:rsid w:val="005658F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4C2488"/>
    <w:pPr>
      <w:widowControl w:val="0"/>
      <w:suppressAutoHyphens/>
      <w:spacing w:after="120" w:line="240" w:lineRule="auto"/>
    </w:pPr>
    <w:rPr>
      <w:rFonts w:ascii="Times New Roman" w:eastAsia="Verdana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C2488"/>
    <w:rPr>
      <w:rFonts w:ascii="Times New Roman" w:eastAsia="Verdana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0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Kołodziejczak</dc:creator>
  <cp:lastModifiedBy>Agnieszka Waldon</cp:lastModifiedBy>
  <cp:revision>3</cp:revision>
  <cp:lastPrinted>2021-03-30T10:21:00Z</cp:lastPrinted>
  <dcterms:created xsi:type="dcterms:W3CDTF">2021-03-30T10:22:00Z</dcterms:created>
  <dcterms:modified xsi:type="dcterms:W3CDTF">2021-03-30T10:22:00Z</dcterms:modified>
</cp:coreProperties>
</file>